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07FA3" w14:textId="77777777" w:rsidR="00B213EB" w:rsidRPr="007F6AC7" w:rsidRDefault="00B213EB" w:rsidP="00B213EB">
      <w:pPr>
        <w:pStyle w:val="NoSpacing"/>
        <w:rPr>
          <w:rFonts w:ascii="Garamond" w:hAnsi="Garamond" w:cs="Times New Roman"/>
          <w:b/>
          <w:sz w:val="28"/>
          <w:szCs w:val="28"/>
          <w:u w:val="single"/>
        </w:rPr>
      </w:pPr>
      <w:r w:rsidRPr="007F6AC7">
        <w:rPr>
          <w:rFonts w:ascii="Garamond" w:hAnsi="Garamond" w:cs="Times New Roman"/>
          <w:b/>
          <w:sz w:val="28"/>
          <w:szCs w:val="28"/>
          <w:u w:val="single"/>
        </w:rPr>
        <w:t>EDUCATION</w:t>
      </w:r>
    </w:p>
    <w:p w14:paraId="68AD900A" w14:textId="77777777" w:rsidR="00B213EB" w:rsidRPr="007F6AC7" w:rsidRDefault="00B213EB" w:rsidP="00B213EB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</w:p>
    <w:p w14:paraId="657BCB56" w14:textId="77777777" w:rsidR="00B213EB" w:rsidRPr="007F6AC7" w:rsidRDefault="00B213EB" w:rsidP="00B213EB">
      <w:pPr>
        <w:pStyle w:val="NoSpacing"/>
        <w:rPr>
          <w:rFonts w:ascii="Garamond" w:hAnsi="Garamond" w:cs="Times New Roman"/>
          <w:b/>
          <w:sz w:val="24"/>
          <w:szCs w:val="24"/>
        </w:rPr>
      </w:pPr>
      <w:r w:rsidRPr="007F6AC7">
        <w:rPr>
          <w:rFonts w:ascii="Garamond" w:hAnsi="Garamond" w:cs="Times New Roman"/>
          <w:b/>
          <w:sz w:val="24"/>
          <w:szCs w:val="24"/>
        </w:rPr>
        <w:t>University of Oregon School of Law • Eugene, Oregon</w:t>
      </w:r>
    </w:p>
    <w:p w14:paraId="59349E2C" w14:textId="204EA942" w:rsidR="00B213EB" w:rsidRPr="007F6AC7" w:rsidRDefault="00B213EB" w:rsidP="00B213EB">
      <w:pPr>
        <w:pStyle w:val="NoSpacing"/>
        <w:rPr>
          <w:rFonts w:ascii="Garamond" w:hAnsi="Garamond" w:cs="Times New Roman"/>
          <w:sz w:val="24"/>
          <w:szCs w:val="24"/>
        </w:rPr>
      </w:pPr>
      <w:r w:rsidRPr="007F6AC7">
        <w:rPr>
          <w:rFonts w:ascii="Garamond" w:hAnsi="Garamond" w:cs="Times New Roman"/>
          <w:sz w:val="24"/>
          <w:szCs w:val="24"/>
        </w:rPr>
        <w:t xml:space="preserve">J.D. 2012 • Public Interest Law • Environmental Law </w:t>
      </w:r>
    </w:p>
    <w:p w14:paraId="52A4E875" w14:textId="77777777" w:rsidR="00B213EB" w:rsidRPr="007F6AC7" w:rsidRDefault="00B213EB" w:rsidP="00B213EB">
      <w:pPr>
        <w:pStyle w:val="NoSpacing"/>
        <w:rPr>
          <w:rFonts w:ascii="Garamond" w:hAnsi="Garamond" w:cs="Times New Roman"/>
          <w:sz w:val="24"/>
          <w:szCs w:val="24"/>
        </w:rPr>
      </w:pPr>
    </w:p>
    <w:p w14:paraId="1B76AE9E" w14:textId="77777777" w:rsidR="00B213EB" w:rsidRPr="007F6AC7" w:rsidRDefault="00B213EB" w:rsidP="00B213EB">
      <w:pPr>
        <w:pStyle w:val="NoSpacing"/>
        <w:rPr>
          <w:rFonts w:ascii="Garamond" w:hAnsi="Garamond" w:cs="Times New Roman"/>
          <w:sz w:val="24"/>
          <w:szCs w:val="24"/>
        </w:rPr>
      </w:pPr>
      <w:r w:rsidRPr="007F6AC7">
        <w:rPr>
          <w:rFonts w:ascii="Garamond" w:hAnsi="Garamond" w:cs="Times New Roman"/>
          <w:b/>
          <w:sz w:val="24"/>
          <w:szCs w:val="24"/>
        </w:rPr>
        <w:t>Emory University • Atlanta, Georgia</w:t>
      </w:r>
      <w:r w:rsidRPr="007F6AC7">
        <w:rPr>
          <w:rFonts w:ascii="Garamond" w:hAnsi="Garamond" w:cs="Times New Roman"/>
          <w:sz w:val="24"/>
          <w:szCs w:val="24"/>
        </w:rPr>
        <w:tab/>
      </w:r>
    </w:p>
    <w:p w14:paraId="33159C45" w14:textId="04C01662" w:rsidR="00B213EB" w:rsidRPr="007F6AC7" w:rsidRDefault="00B213EB" w:rsidP="00B213EB">
      <w:pPr>
        <w:pStyle w:val="NoSpacing"/>
        <w:rPr>
          <w:rFonts w:ascii="Garamond" w:hAnsi="Garamond" w:cs="Times New Roman"/>
          <w:sz w:val="24"/>
          <w:szCs w:val="24"/>
        </w:rPr>
      </w:pPr>
      <w:r w:rsidRPr="007F6AC7">
        <w:rPr>
          <w:rFonts w:ascii="Garamond" w:hAnsi="Garamond" w:cs="Times New Roman"/>
          <w:sz w:val="24"/>
          <w:szCs w:val="24"/>
        </w:rPr>
        <w:t xml:space="preserve">B.A. 2008 • French • Political Science </w:t>
      </w:r>
    </w:p>
    <w:p w14:paraId="13068748" w14:textId="77777777" w:rsidR="00B213EB" w:rsidRPr="007F6AC7" w:rsidRDefault="00B213EB" w:rsidP="00AE1D0B">
      <w:pPr>
        <w:pStyle w:val="NoSpacing"/>
        <w:rPr>
          <w:rFonts w:ascii="Garamond" w:hAnsi="Garamond" w:cs="Times New Roman"/>
          <w:b/>
          <w:sz w:val="28"/>
          <w:szCs w:val="28"/>
          <w:u w:val="single"/>
        </w:rPr>
      </w:pPr>
    </w:p>
    <w:p w14:paraId="091EB58B" w14:textId="762560FB" w:rsidR="005952E0" w:rsidRPr="007F6AC7" w:rsidRDefault="00682605" w:rsidP="00AE1D0B">
      <w:pPr>
        <w:pStyle w:val="NoSpacing"/>
        <w:rPr>
          <w:rFonts w:ascii="Garamond" w:hAnsi="Garamond" w:cs="Times New Roman"/>
          <w:b/>
          <w:sz w:val="28"/>
          <w:szCs w:val="28"/>
          <w:u w:val="single"/>
        </w:rPr>
      </w:pPr>
      <w:r w:rsidRPr="007F6AC7">
        <w:rPr>
          <w:rFonts w:ascii="Garamond" w:hAnsi="Garamond" w:cs="Times New Roman"/>
          <w:b/>
          <w:sz w:val="28"/>
          <w:szCs w:val="28"/>
          <w:u w:val="single"/>
        </w:rPr>
        <w:t>ACADEMIC APPOINTMENTS</w:t>
      </w:r>
    </w:p>
    <w:p w14:paraId="54A2678F" w14:textId="77777777" w:rsidR="0043528F" w:rsidRPr="007F6AC7" w:rsidRDefault="0043528F" w:rsidP="004149BC">
      <w:pPr>
        <w:pStyle w:val="NoSpacing"/>
        <w:tabs>
          <w:tab w:val="left" w:pos="3077"/>
        </w:tabs>
        <w:rPr>
          <w:rFonts w:ascii="Garamond" w:hAnsi="Garamond" w:cs="Times New Roman"/>
          <w:b/>
        </w:rPr>
      </w:pPr>
    </w:p>
    <w:p w14:paraId="7ACB8D4F" w14:textId="77777777" w:rsidR="0043528F" w:rsidRPr="007F6AC7" w:rsidRDefault="0043528F" w:rsidP="0043528F">
      <w:pPr>
        <w:pStyle w:val="NoSpacing"/>
        <w:rPr>
          <w:rFonts w:ascii="Garamond" w:hAnsi="Garamond" w:cs="Times New Roman"/>
          <w:b/>
          <w:sz w:val="24"/>
          <w:szCs w:val="24"/>
        </w:rPr>
      </w:pPr>
      <w:r w:rsidRPr="007F6AC7">
        <w:rPr>
          <w:rFonts w:ascii="Garamond" w:hAnsi="Garamond" w:cs="Times New Roman"/>
          <w:b/>
          <w:sz w:val="24"/>
          <w:szCs w:val="24"/>
        </w:rPr>
        <w:t>INDIANA UNIVERSITY ROBERT H. MCKINNEY SCHOOL OF LAW</w:t>
      </w:r>
    </w:p>
    <w:p w14:paraId="6DF8FEBE" w14:textId="6F080771" w:rsidR="0043528F" w:rsidRPr="007F6AC7" w:rsidRDefault="0043528F" w:rsidP="0043528F">
      <w:pPr>
        <w:pStyle w:val="NoSpacing"/>
        <w:rPr>
          <w:rFonts w:ascii="Garamond" w:hAnsi="Garamond" w:cs="Times New Roman"/>
          <w:sz w:val="24"/>
          <w:szCs w:val="24"/>
        </w:rPr>
      </w:pPr>
      <w:r w:rsidRPr="007F6AC7">
        <w:rPr>
          <w:rFonts w:ascii="Garamond" w:hAnsi="Garamond" w:cs="Times New Roman"/>
          <w:b/>
          <w:sz w:val="24"/>
          <w:szCs w:val="24"/>
        </w:rPr>
        <w:t>Associate Professor • Indianapolis, Indiana • Fall 2022 – present</w:t>
      </w:r>
    </w:p>
    <w:p w14:paraId="137ADC24" w14:textId="3A8D0962" w:rsidR="009A6202" w:rsidRPr="00B327EF" w:rsidRDefault="0043528F" w:rsidP="009A6202">
      <w:pPr>
        <w:pStyle w:val="NoSpacing"/>
        <w:numPr>
          <w:ilvl w:val="1"/>
          <w:numId w:val="18"/>
        </w:numPr>
        <w:rPr>
          <w:rFonts w:ascii="Garamond" w:hAnsi="Garamond" w:cs="Times New Roman"/>
          <w:b/>
        </w:rPr>
      </w:pPr>
      <w:r w:rsidRPr="007F6AC7">
        <w:rPr>
          <w:rFonts w:ascii="Garamond" w:hAnsi="Garamond" w:cs="Times New Roman"/>
          <w:b/>
          <w:sz w:val="24"/>
          <w:szCs w:val="24"/>
        </w:rPr>
        <w:t>Courses</w:t>
      </w:r>
      <w:r w:rsidRPr="007F6AC7">
        <w:rPr>
          <w:rFonts w:ascii="Garamond" w:hAnsi="Garamond" w:cs="Times New Roman"/>
          <w:sz w:val="24"/>
          <w:szCs w:val="24"/>
        </w:rPr>
        <w:t xml:space="preserve">: </w:t>
      </w:r>
      <w:r w:rsidR="00E33B4C" w:rsidRPr="007F6AC7">
        <w:rPr>
          <w:rFonts w:ascii="Garamond" w:hAnsi="Garamond" w:cs="Times New Roman"/>
          <w:sz w:val="24"/>
          <w:szCs w:val="24"/>
        </w:rPr>
        <w:t>Public Health Law</w:t>
      </w:r>
      <w:r w:rsidRPr="007F6AC7">
        <w:rPr>
          <w:rFonts w:ascii="Garamond" w:hAnsi="Garamond" w:cs="Times New Roman"/>
          <w:b/>
          <w:sz w:val="24"/>
          <w:szCs w:val="24"/>
        </w:rPr>
        <w:t xml:space="preserve"> </w:t>
      </w:r>
      <w:r w:rsidR="00E33B4C" w:rsidRPr="007F6AC7">
        <w:rPr>
          <w:rFonts w:ascii="Garamond" w:hAnsi="Garamond" w:cs="Times New Roman"/>
          <w:b/>
          <w:sz w:val="24"/>
          <w:szCs w:val="24"/>
        </w:rPr>
        <w:t xml:space="preserve">• </w:t>
      </w:r>
      <w:r w:rsidRPr="007F6AC7">
        <w:rPr>
          <w:rFonts w:ascii="Garamond" w:hAnsi="Garamond" w:cs="Times New Roman"/>
          <w:sz w:val="24"/>
          <w:szCs w:val="24"/>
        </w:rPr>
        <w:t>Intr</w:t>
      </w:r>
      <w:r w:rsidR="001A552C" w:rsidRPr="007F6AC7">
        <w:rPr>
          <w:rFonts w:ascii="Garamond" w:hAnsi="Garamond" w:cs="Times New Roman"/>
          <w:sz w:val="24"/>
          <w:szCs w:val="24"/>
        </w:rPr>
        <w:t>o</w:t>
      </w:r>
      <w:r w:rsidR="009A6202" w:rsidRPr="007F6AC7">
        <w:rPr>
          <w:rFonts w:ascii="Garamond" w:hAnsi="Garamond" w:cs="Times New Roman"/>
          <w:sz w:val="24"/>
          <w:szCs w:val="24"/>
        </w:rPr>
        <w:t>duction</w:t>
      </w:r>
      <w:r w:rsidRPr="007F6AC7">
        <w:rPr>
          <w:rFonts w:ascii="Garamond" w:hAnsi="Garamond" w:cs="Times New Roman"/>
          <w:sz w:val="24"/>
          <w:szCs w:val="24"/>
        </w:rPr>
        <w:t xml:space="preserve"> to Health Law </w:t>
      </w:r>
      <w:r w:rsidRPr="007F6AC7">
        <w:rPr>
          <w:rFonts w:ascii="Garamond" w:hAnsi="Garamond" w:cs="Times New Roman"/>
          <w:b/>
          <w:sz w:val="24"/>
          <w:szCs w:val="24"/>
        </w:rPr>
        <w:t xml:space="preserve">• </w:t>
      </w:r>
      <w:r w:rsidR="00E33B4C" w:rsidRPr="007F6AC7">
        <w:rPr>
          <w:rFonts w:ascii="Garamond" w:hAnsi="Garamond" w:cs="Times New Roman"/>
          <w:bCs/>
          <w:sz w:val="24"/>
          <w:szCs w:val="24"/>
        </w:rPr>
        <w:t xml:space="preserve">Federal Indian Law </w:t>
      </w:r>
      <w:r w:rsidR="00395D49" w:rsidRPr="007F6AC7">
        <w:rPr>
          <w:rFonts w:ascii="Garamond" w:hAnsi="Garamond" w:cs="Times New Roman"/>
          <w:b/>
          <w:sz w:val="24"/>
          <w:szCs w:val="24"/>
        </w:rPr>
        <w:t xml:space="preserve">• </w:t>
      </w:r>
      <w:r w:rsidR="00395D49" w:rsidRPr="007F6AC7">
        <w:rPr>
          <w:rFonts w:ascii="Garamond" w:hAnsi="Garamond" w:cs="Times New Roman"/>
          <w:bCs/>
          <w:sz w:val="24"/>
          <w:szCs w:val="24"/>
        </w:rPr>
        <w:t xml:space="preserve">Property </w:t>
      </w:r>
    </w:p>
    <w:p w14:paraId="779619CF" w14:textId="4FB5FB69" w:rsidR="003B35E6" w:rsidRPr="007F6AC7" w:rsidRDefault="004149BC" w:rsidP="009A6202">
      <w:pPr>
        <w:pStyle w:val="NoSpacing"/>
        <w:ind w:left="720"/>
        <w:rPr>
          <w:rFonts w:ascii="Garamond" w:hAnsi="Garamond" w:cs="Times New Roman"/>
          <w:b/>
        </w:rPr>
      </w:pPr>
      <w:r w:rsidRPr="007F6AC7">
        <w:rPr>
          <w:rFonts w:ascii="Garamond" w:hAnsi="Garamond" w:cs="Times New Roman"/>
          <w:b/>
        </w:rPr>
        <w:tab/>
      </w:r>
    </w:p>
    <w:p w14:paraId="42DB70B2" w14:textId="59ECD0B0" w:rsidR="005D0C00" w:rsidRPr="007F6AC7" w:rsidRDefault="005D0C00" w:rsidP="005D0C00">
      <w:pPr>
        <w:pStyle w:val="NoSpacing"/>
        <w:rPr>
          <w:rFonts w:ascii="Garamond" w:hAnsi="Garamond" w:cs="Times New Roman"/>
          <w:b/>
          <w:sz w:val="24"/>
          <w:szCs w:val="24"/>
        </w:rPr>
      </w:pPr>
      <w:r w:rsidRPr="007F6AC7">
        <w:rPr>
          <w:rFonts w:ascii="Garamond" w:hAnsi="Garamond" w:cs="Times New Roman"/>
          <w:b/>
          <w:sz w:val="24"/>
          <w:szCs w:val="24"/>
        </w:rPr>
        <w:t xml:space="preserve">UNIVERSITY OF TULSA COLLEGE OF LAW </w:t>
      </w:r>
    </w:p>
    <w:p w14:paraId="777F42CA" w14:textId="57E2F931" w:rsidR="005D0C00" w:rsidRPr="007F6AC7" w:rsidRDefault="005D0C00" w:rsidP="005D0C00">
      <w:pPr>
        <w:pStyle w:val="NoSpacing"/>
        <w:rPr>
          <w:rFonts w:ascii="Garamond" w:hAnsi="Garamond" w:cs="Times New Roman"/>
          <w:sz w:val="24"/>
          <w:szCs w:val="24"/>
        </w:rPr>
      </w:pPr>
      <w:r w:rsidRPr="007F6AC7">
        <w:rPr>
          <w:rFonts w:ascii="Garamond" w:hAnsi="Garamond" w:cs="Times New Roman"/>
          <w:b/>
          <w:sz w:val="24"/>
          <w:szCs w:val="24"/>
        </w:rPr>
        <w:t xml:space="preserve">Assistant Professor • Tulsa, Oklahoma • </w:t>
      </w:r>
      <w:r w:rsidR="00272160" w:rsidRPr="007F6AC7">
        <w:rPr>
          <w:rFonts w:ascii="Garamond" w:hAnsi="Garamond" w:cs="Times New Roman"/>
          <w:b/>
          <w:sz w:val="24"/>
          <w:szCs w:val="24"/>
        </w:rPr>
        <w:t xml:space="preserve">Fall </w:t>
      </w:r>
      <w:r w:rsidRPr="007F6AC7">
        <w:rPr>
          <w:rFonts w:ascii="Garamond" w:hAnsi="Garamond" w:cs="Times New Roman"/>
          <w:b/>
          <w:sz w:val="24"/>
          <w:szCs w:val="24"/>
        </w:rPr>
        <w:t xml:space="preserve">2020 – </w:t>
      </w:r>
      <w:r w:rsidR="0043528F" w:rsidRPr="007F6AC7">
        <w:rPr>
          <w:rFonts w:ascii="Garamond" w:hAnsi="Garamond" w:cs="Times New Roman"/>
          <w:b/>
          <w:sz w:val="24"/>
          <w:szCs w:val="24"/>
        </w:rPr>
        <w:t>Spring 2022</w:t>
      </w:r>
    </w:p>
    <w:p w14:paraId="6A5BCD39" w14:textId="0DCB984C" w:rsidR="007C2371" w:rsidRPr="007F6AC7" w:rsidRDefault="005D0C00" w:rsidP="0006567C">
      <w:pPr>
        <w:pStyle w:val="NoSpacing"/>
        <w:numPr>
          <w:ilvl w:val="1"/>
          <w:numId w:val="18"/>
        </w:numPr>
        <w:rPr>
          <w:rFonts w:ascii="Garamond" w:hAnsi="Garamond" w:cs="Times New Roman"/>
          <w:sz w:val="24"/>
          <w:szCs w:val="24"/>
        </w:rPr>
      </w:pPr>
      <w:r w:rsidRPr="007F6AC7">
        <w:rPr>
          <w:rFonts w:ascii="Garamond" w:hAnsi="Garamond" w:cs="Times New Roman"/>
          <w:b/>
          <w:sz w:val="24"/>
          <w:szCs w:val="24"/>
        </w:rPr>
        <w:t>Courses</w:t>
      </w:r>
      <w:r w:rsidRPr="007F6AC7">
        <w:rPr>
          <w:rFonts w:ascii="Garamond" w:hAnsi="Garamond" w:cs="Times New Roman"/>
          <w:sz w:val="24"/>
          <w:szCs w:val="24"/>
        </w:rPr>
        <w:t xml:space="preserve">: Federal Indian Law </w:t>
      </w:r>
      <w:r w:rsidRPr="007F6AC7">
        <w:rPr>
          <w:rFonts w:ascii="Garamond" w:hAnsi="Garamond" w:cs="Times New Roman"/>
          <w:b/>
          <w:sz w:val="24"/>
          <w:szCs w:val="24"/>
        </w:rPr>
        <w:t xml:space="preserve">• </w:t>
      </w:r>
      <w:r w:rsidR="00141F2E" w:rsidRPr="007F6AC7">
        <w:rPr>
          <w:rFonts w:ascii="Garamond" w:hAnsi="Garamond" w:cs="Times New Roman"/>
          <w:bCs/>
          <w:sz w:val="24"/>
          <w:szCs w:val="24"/>
        </w:rPr>
        <w:t>American Indian Health Law</w:t>
      </w:r>
      <w:r w:rsidR="00663ACC" w:rsidRPr="007F6AC7">
        <w:rPr>
          <w:rFonts w:ascii="Garamond" w:hAnsi="Garamond" w:cs="Times New Roman"/>
          <w:b/>
          <w:sz w:val="24"/>
          <w:szCs w:val="24"/>
        </w:rPr>
        <w:t xml:space="preserve"> </w:t>
      </w:r>
      <w:r w:rsidRPr="007F6AC7">
        <w:rPr>
          <w:rFonts w:ascii="Garamond" w:hAnsi="Garamond" w:cs="Times New Roman"/>
          <w:b/>
          <w:sz w:val="24"/>
          <w:szCs w:val="24"/>
        </w:rPr>
        <w:t xml:space="preserve">• </w:t>
      </w:r>
      <w:r w:rsidRPr="007F6AC7">
        <w:rPr>
          <w:rFonts w:ascii="Garamond" w:hAnsi="Garamond" w:cs="Times New Roman"/>
          <w:bCs/>
          <w:sz w:val="24"/>
          <w:szCs w:val="24"/>
        </w:rPr>
        <w:t>Legislation</w:t>
      </w:r>
      <w:r w:rsidR="00E86C12" w:rsidRPr="007F6AC7">
        <w:rPr>
          <w:rFonts w:ascii="Garamond" w:hAnsi="Garamond" w:cs="Times New Roman"/>
          <w:bCs/>
          <w:sz w:val="24"/>
          <w:szCs w:val="24"/>
        </w:rPr>
        <w:t xml:space="preserve"> </w:t>
      </w:r>
      <w:r w:rsidR="00E86C12" w:rsidRPr="007F6AC7">
        <w:rPr>
          <w:rFonts w:ascii="Garamond" w:hAnsi="Garamond" w:cs="Times New Roman"/>
          <w:b/>
          <w:sz w:val="24"/>
          <w:szCs w:val="24"/>
        </w:rPr>
        <w:t xml:space="preserve">• </w:t>
      </w:r>
      <w:r w:rsidR="00141F2E" w:rsidRPr="007F6AC7">
        <w:rPr>
          <w:rFonts w:ascii="Garamond" w:hAnsi="Garamond" w:cs="Times New Roman"/>
          <w:bCs/>
          <w:sz w:val="24"/>
          <w:szCs w:val="24"/>
        </w:rPr>
        <w:t>Property</w:t>
      </w:r>
    </w:p>
    <w:p w14:paraId="08265D71" w14:textId="77777777" w:rsidR="005D0C00" w:rsidRPr="007F6AC7" w:rsidRDefault="005D0C00" w:rsidP="00AE1D0B">
      <w:pPr>
        <w:pStyle w:val="NoSpacing"/>
        <w:rPr>
          <w:rFonts w:ascii="Garamond" w:hAnsi="Garamond" w:cs="Times New Roman"/>
          <w:b/>
        </w:rPr>
      </w:pPr>
    </w:p>
    <w:p w14:paraId="7A274F30" w14:textId="75206A2C" w:rsidR="00C71941" w:rsidRPr="007F6AC7" w:rsidRDefault="00C71941" w:rsidP="00AE1D0B">
      <w:pPr>
        <w:pStyle w:val="NoSpacing"/>
        <w:rPr>
          <w:rFonts w:ascii="Garamond" w:hAnsi="Garamond" w:cs="Times New Roman"/>
          <w:b/>
          <w:sz w:val="24"/>
          <w:szCs w:val="24"/>
        </w:rPr>
      </w:pPr>
      <w:r w:rsidRPr="007F6AC7">
        <w:rPr>
          <w:rFonts w:ascii="Garamond" w:hAnsi="Garamond" w:cs="Times New Roman"/>
          <w:b/>
          <w:sz w:val="24"/>
          <w:szCs w:val="24"/>
        </w:rPr>
        <w:t>INDIANA UNIVERSITY ROBERT H. MCKINNEY SCHOOL OF LAW</w:t>
      </w:r>
    </w:p>
    <w:p w14:paraId="5115DF65" w14:textId="5B9A42FD" w:rsidR="00C71941" w:rsidRPr="007F6AC7" w:rsidRDefault="00C71941" w:rsidP="00AE1D0B">
      <w:pPr>
        <w:pStyle w:val="NoSpacing"/>
        <w:rPr>
          <w:rFonts w:ascii="Garamond" w:hAnsi="Garamond" w:cs="Times New Roman"/>
          <w:sz w:val="24"/>
          <w:szCs w:val="24"/>
        </w:rPr>
      </w:pPr>
      <w:r w:rsidRPr="007F6AC7">
        <w:rPr>
          <w:rFonts w:ascii="Garamond" w:hAnsi="Garamond" w:cs="Times New Roman"/>
          <w:b/>
          <w:sz w:val="24"/>
          <w:szCs w:val="24"/>
        </w:rPr>
        <w:t xml:space="preserve">Visiting Assistant Professor • Indianapolis, Indiana • </w:t>
      </w:r>
      <w:r w:rsidR="00272160" w:rsidRPr="007F6AC7">
        <w:rPr>
          <w:rFonts w:ascii="Garamond" w:hAnsi="Garamond" w:cs="Times New Roman"/>
          <w:b/>
          <w:sz w:val="24"/>
          <w:szCs w:val="24"/>
        </w:rPr>
        <w:t xml:space="preserve">Fall </w:t>
      </w:r>
      <w:r w:rsidRPr="007F6AC7">
        <w:rPr>
          <w:rFonts w:ascii="Garamond" w:hAnsi="Garamond" w:cs="Times New Roman"/>
          <w:b/>
          <w:sz w:val="24"/>
          <w:szCs w:val="24"/>
        </w:rPr>
        <w:t xml:space="preserve">2017 – </w:t>
      </w:r>
      <w:r w:rsidR="00272160" w:rsidRPr="007F6AC7">
        <w:rPr>
          <w:rFonts w:ascii="Garamond" w:hAnsi="Garamond" w:cs="Times New Roman"/>
          <w:b/>
          <w:sz w:val="24"/>
          <w:szCs w:val="24"/>
        </w:rPr>
        <w:t xml:space="preserve">Spring </w:t>
      </w:r>
      <w:r w:rsidR="005D0C00" w:rsidRPr="007F6AC7">
        <w:rPr>
          <w:rFonts w:ascii="Garamond" w:hAnsi="Garamond" w:cs="Times New Roman"/>
          <w:b/>
          <w:sz w:val="24"/>
          <w:szCs w:val="24"/>
        </w:rPr>
        <w:t>2020</w:t>
      </w:r>
    </w:p>
    <w:p w14:paraId="61E1E460" w14:textId="52E8D3DC" w:rsidR="00682605" w:rsidRPr="007F6AC7" w:rsidRDefault="00682605" w:rsidP="00AE1D0B">
      <w:pPr>
        <w:pStyle w:val="NoSpacing"/>
        <w:numPr>
          <w:ilvl w:val="1"/>
          <w:numId w:val="18"/>
        </w:numPr>
        <w:rPr>
          <w:rFonts w:ascii="Garamond" w:hAnsi="Garamond" w:cs="Times New Roman"/>
          <w:sz w:val="24"/>
          <w:szCs w:val="24"/>
        </w:rPr>
      </w:pPr>
      <w:r w:rsidRPr="007F6AC7">
        <w:rPr>
          <w:rFonts w:ascii="Garamond" w:hAnsi="Garamond" w:cs="Times New Roman"/>
          <w:b/>
          <w:sz w:val="24"/>
          <w:szCs w:val="24"/>
        </w:rPr>
        <w:t>Courses</w:t>
      </w:r>
      <w:r w:rsidRPr="007F6AC7">
        <w:rPr>
          <w:rFonts w:ascii="Garamond" w:hAnsi="Garamond" w:cs="Times New Roman"/>
          <w:sz w:val="24"/>
          <w:szCs w:val="24"/>
        </w:rPr>
        <w:t xml:space="preserve">: </w:t>
      </w:r>
      <w:r w:rsidR="00071D5A" w:rsidRPr="007F6AC7">
        <w:rPr>
          <w:rFonts w:ascii="Garamond" w:hAnsi="Garamond" w:cs="Times New Roman"/>
          <w:sz w:val="24"/>
          <w:szCs w:val="24"/>
        </w:rPr>
        <w:t>F</w:t>
      </w:r>
      <w:r w:rsidRPr="007F6AC7">
        <w:rPr>
          <w:rFonts w:ascii="Garamond" w:hAnsi="Garamond" w:cs="Times New Roman"/>
          <w:sz w:val="24"/>
          <w:szCs w:val="24"/>
        </w:rPr>
        <w:t xml:space="preserve">ood and Drug Law </w:t>
      </w:r>
      <w:r w:rsidRPr="007F6AC7">
        <w:rPr>
          <w:rFonts w:ascii="Garamond" w:hAnsi="Garamond" w:cs="Times New Roman"/>
          <w:b/>
          <w:sz w:val="24"/>
          <w:szCs w:val="24"/>
        </w:rPr>
        <w:t xml:space="preserve">• </w:t>
      </w:r>
      <w:r w:rsidRPr="007F6AC7">
        <w:rPr>
          <w:rFonts w:ascii="Garamond" w:hAnsi="Garamond" w:cs="Times New Roman"/>
          <w:sz w:val="24"/>
          <w:szCs w:val="24"/>
        </w:rPr>
        <w:t xml:space="preserve">Health Policy </w:t>
      </w:r>
      <w:r w:rsidRPr="007F6AC7">
        <w:rPr>
          <w:rFonts w:ascii="Garamond" w:hAnsi="Garamond" w:cs="Times New Roman"/>
          <w:b/>
          <w:sz w:val="24"/>
          <w:szCs w:val="24"/>
        </w:rPr>
        <w:t xml:space="preserve">• </w:t>
      </w:r>
      <w:r w:rsidRPr="007F6AC7">
        <w:rPr>
          <w:rFonts w:ascii="Garamond" w:hAnsi="Garamond" w:cs="Times New Roman"/>
          <w:bCs/>
          <w:sz w:val="24"/>
          <w:szCs w:val="24"/>
        </w:rPr>
        <w:t>Opioid Epidemic Policy</w:t>
      </w:r>
      <w:r w:rsidR="00071D5A" w:rsidRPr="007F6AC7">
        <w:rPr>
          <w:rFonts w:ascii="Garamond" w:hAnsi="Garamond" w:cs="Times New Roman"/>
          <w:bCs/>
          <w:sz w:val="24"/>
          <w:szCs w:val="24"/>
        </w:rPr>
        <w:t xml:space="preserve"> </w:t>
      </w:r>
      <w:r w:rsidR="00071D5A" w:rsidRPr="007F6AC7">
        <w:rPr>
          <w:rFonts w:ascii="Garamond" w:hAnsi="Garamond" w:cs="Times New Roman"/>
          <w:b/>
          <w:sz w:val="24"/>
          <w:szCs w:val="24"/>
        </w:rPr>
        <w:t xml:space="preserve">• </w:t>
      </w:r>
      <w:r w:rsidR="00071D5A" w:rsidRPr="007F6AC7">
        <w:rPr>
          <w:rFonts w:ascii="Garamond" w:hAnsi="Garamond" w:cs="Times New Roman"/>
          <w:bCs/>
          <w:sz w:val="24"/>
          <w:szCs w:val="24"/>
        </w:rPr>
        <w:t>Property</w:t>
      </w:r>
    </w:p>
    <w:p w14:paraId="6EAE0600" w14:textId="77777777" w:rsidR="00682605" w:rsidRPr="007F6AC7" w:rsidRDefault="00682605" w:rsidP="00AE1D0B">
      <w:pPr>
        <w:pStyle w:val="NoSpacing"/>
        <w:ind w:left="720"/>
        <w:rPr>
          <w:rFonts w:ascii="Garamond" w:hAnsi="Garamond" w:cs="Times New Roman"/>
        </w:rPr>
      </w:pPr>
      <w:bookmarkStart w:id="0" w:name="_Hlk527543046"/>
    </w:p>
    <w:bookmarkEnd w:id="0"/>
    <w:p w14:paraId="7A4B379E" w14:textId="1EF34164" w:rsidR="003B5827" w:rsidRPr="007F6AC7" w:rsidRDefault="003B35E6" w:rsidP="00AE1D0B">
      <w:pPr>
        <w:pStyle w:val="NoSpacing"/>
        <w:rPr>
          <w:rFonts w:ascii="Garamond" w:hAnsi="Garamond" w:cs="Times New Roman"/>
          <w:b/>
          <w:sz w:val="28"/>
          <w:szCs w:val="28"/>
          <w:u w:val="single"/>
        </w:rPr>
      </w:pPr>
      <w:r w:rsidRPr="007F6AC7">
        <w:rPr>
          <w:rFonts w:ascii="Garamond" w:hAnsi="Garamond" w:cs="Times New Roman"/>
          <w:b/>
          <w:sz w:val="28"/>
          <w:szCs w:val="28"/>
          <w:u w:val="single"/>
        </w:rPr>
        <w:t xml:space="preserve">WORK EXPERIENCE </w:t>
      </w:r>
    </w:p>
    <w:p w14:paraId="5C72E5F9" w14:textId="77777777" w:rsidR="002A1B5F" w:rsidRPr="007F6AC7" w:rsidRDefault="002A1B5F" w:rsidP="00AE1D0B">
      <w:pPr>
        <w:pStyle w:val="NoSpacing"/>
        <w:rPr>
          <w:rFonts w:ascii="Garamond" w:hAnsi="Garamond" w:cstheme="minorHAnsi"/>
          <w:b/>
        </w:rPr>
      </w:pPr>
    </w:p>
    <w:p w14:paraId="6B6EAB04" w14:textId="231578D4" w:rsidR="00C71971" w:rsidRPr="007F6AC7" w:rsidRDefault="00C735AE" w:rsidP="00AE1D0B">
      <w:pPr>
        <w:pStyle w:val="NoSpacing"/>
        <w:rPr>
          <w:rFonts w:ascii="Garamond" w:hAnsi="Garamond" w:cstheme="minorHAnsi"/>
          <w:b/>
          <w:sz w:val="24"/>
          <w:szCs w:val="24"/>
        </w:rPr>
      </w:pPr>
      <w:r w:rsidRPr="007F6AC7">
        <w:rPr>
          <w:rFonts w:ascii="Garamond" w:hAnsi="Garamond" w:cstheme="minorHAnsi"/>
          <w:b/>
          <w:sz w:val="24"/>
          <w:szCs w:val="24"/>
        </w:rPr>
        <w:t>CENTERS FOR DISEASE CONTROL AND PREVENTION</w:t>
      </w:r>
      <w:r w:rsidR="006E06B3" w:rsidRPr="007F6AC7">
        <w:rPr>
          <w:rFonts w:ascii="Garamond" w:hAnsi="Garamond" w:cstheme="minorHAnsi"/>
          <w:b/>
          <w:sz w:val="24"/>
          <w:szCs w:val="24"/>
        </w:rPr>
        <w:t xml:space="preserve"> </w:t>
      </w:r>
      <w:r w:rsidR="00C71971" w:rsidRPr="007F6AC7">
        <w:rPr>
          <w:rFonts w:ascii="Garamond" w:hAnsi="Garamond" w:cstheme="minorHAnsi"/>
          <w:b/>
          <w:sz w:val="24"/>
          <w:szCs w:val="24"/>
        </w:rPr>
        <w:t>PUBLIC HEALTH LAW PROGRAM</w:t>
      </w:r>
    </w:p>
    <w:p w14:paraId="12D985DB" w14:textId="61597121" w:rsidR="00C71971" w:rsidRPr="007F6AC7" w:rsidRDefault="00C71971" w:rsidP="00AE1D0B">
      <w:pPr>
        <w:pStyle w:val="NoSpacing"/>
        <w:rPr>
          <w:rFonts w:ascii="Garamond" w:hAnsi="Garamond" w:cstheme="minorHAnsi"/>
          <w:b/>
          <w:sz w:val="24"/>
          <w:szCs w:val="24"/>
        </w:rPr>
      </w:pPr>
      <w:r w:rsidRPr="007F6AC7">
        <w:rPr>
          <w:rFonts w:ascii="Garamond" w:hAnsi="Garamond" w:cstheme="minorHAnsi"/>
          <w:b/>
          <w:sz w:val="24"/>
          <w:szCs w:val="24"/>
        </w:rPr>
        <w:t xml:space="preserve">Public Health Analyst, Carter Consulting, Inc. • Atlanta, Georgia • 2015 – 2017 </w:t>
      </w:r>
      <w:r w:rsidRPr="007F6AC7">
        <w:rPr>
          <w:rFonts w:ascii="Garamond" w:hAnsi="Garamond" w:cstheme="minorHAnsi"/>
          <w:sz w:val="24"/>
          <w:szCs w:val="24"/>
        </w:rPr>
        <w:t xml:space="preserve"> </w:t>
      </w:r>
      <w:r w:rsidRPr="007F6AC7">
        <w:rPr>
          <w:rFonts w:ascii="Garamond" w:hAnsi="Garamond" w:cstheme="minorHAnsi"/>
          <w:b/>
          <w:sz w:val="24"/>
          <w:szCs w:val="24"/>
        </w:rPr>
        <w:t xml:space="preserve"> </w:t>
      </w:r>
    </w:p>
    <w:p w14:paraId="3DF0E073" w14:textId="71A5C7EC" w:rsidR="00C71971" w:rsidRPr="007F6AC7" w:rsidRDefault="00C71971" w:rsidP="00AE1D0B">
      <w:pPr>
        <w:pStyle w:val="NoSpacing"/>
        <w:rPr>
          <w:rFonts w:ascii="Garamond" w:hAnsi="Garamond" w:cstheme="minorHAnsi"/>
          <w:b/>
          <w:sz w:val="24"/>
          <w:szCs w:val="24"/>
        </w:rPr>
      </w:pPr>
      <w:r w:rsidRPr="007F6AC7">
        <w:rPr>
          <w:rFonts w:ascii="Garamond" w:hAnsi="Garamond" w:cstheme="minorHAnsi"/>
          <w:b/>
          <w:sz w:val="24"/>
          <w:szCs w:val="24"/>
        </w:rPr>
        <w:t>Legal Fellow, Oak Ridge Institute for Science and Education • Atlanta, Georgia • 2013 – 2015</w:t>
      </w:r>
    </w:p>
    <w:p w14:paraId="41432A98" w14:textId="74C95219" w:rsidR="007110CA" w:rsidRPr="007F6AC7" w:rsidRDefault="00C735AE" w:rsidP="00AE1D0B">
      <w:pPr>
        <w:pStyle w:val="NoSpacing"/>
        <w:numPr>
          <w:ilvl w:val="1"/>
          <w:numId w:val="18"/>
        </w:numPr>
        <w:rPr>
          <w:rStyle w:val="gmail-preserve-linebreaks"/>
          <w:rFonts w:ascii="Garamond" w:hAnsi="Garamond" w:cs="Times New Roman"/>
          <w:sz w:val="24"/>
          <w:szCs w:val="24"/>
        </w:rPr>
      </w:pPr>
      <w:r w:rsidRPr="007F6AC7">
        <w:rPr>
          <w:rStyle w:val="gmail-preserve-linebreaks"/>
          <w:rFonts w:ascii="Garamond" w:hAnsi="Garamond" w:cstheme="minorHAnsi"/>
          <w:sz w:val="24"/>
          <w:szCs w:val="24"/>
        </w:rPr>
        <w:t xml:space="preserve">Provided legal research and policy support to state, </w:t>
      </w:r>
      <w:r w:rsidR="00743FFC" w:rsidRPr="007F6AC7">
        <w:rPr>
          <w:rStyle w:val="gmail-preserve-linebreaks"/>
          <w:rFonts w:ascii="Garamond" w:hAnsi="Garamond" w:cstheme="minorHAnsi"/>
          <w:sz w:val="24"/>
          <w:szCs w:val="24"/>
        </w:rPr>
        <w:t>t</w:t>
      </w:r>
      <w:r w:rsidRPr="007F6AC7">
        <w:rPr>
          <w:rStyle w:val="gmail-preserve-linebreaks"/>
          <w:rFonts w:ascii="Garamond" w:hAnsi="Garamond" w:cstheme="minorHAnsi"/>
          <w:sz w:val="24"/>
          <w:szCs w:val="24"/>
        </w:rPr>
        <w:t>ribal, and local health departments.</w:t>
      </w:r>
    </w:p>
    <w:p w14:paraId="5D5730F7" w14:textId="0069C0E9" w:rsidR="00B951E5" w:rsidRPr="007F6AC7" w:rsidRDefault="00B951E5" w:rsidP="00AE1D0B">
      <w:pPr>
        <w:pStyle w:val="NoSpacing"/>
        <w:numPr>
          <w:ilvl w:val="1"/>
          <w:numId w:val="18"/>
        </w:numPr>
        <w:rPr>
          <w:rStyle w:val="gmail-preserve-linebreaks"/>
          <w:rFonts w:ascii="Garamond" w:hAnsi="Garamond" w:cs="Times New Roman"/>
          <w:sz w:val="24"/>
          <w:szCs w:val="24"/>
        </w:rPr>
      </w:pPr>
      <w:r w:rsidRPr="007F6AC7">
        <w:rPr>
          <w:rStyle w:val="gmail-preserve-linebreaks"/>
          <w:rFonts w:ascii="Garamond" w:hAnsi="Garamond" w:cstheme="minorHAnsi"/>
          <w:sz w:val="24"/>
          <w:szCs w:val="24"/>
        </w:rPr>
        <w:t xml:space="preserve">Conducted legal research and analysis on state, tribal, local, and federal laws. </w:t>
      </w:r>
    </w:p>
    <w:p w14:paraId="0F6DBD19" w14:textId="7E98FDB2" w:rsidR="007110CA" w:rsidRPr="007F6AC7" w:rsidRDefault="00C71971" w:rsidP="00AE1D0B">
      <w:pPr>
        <w:pStyle w:val="NoSpacing"/>
        <w:numPr>
          <w:ilvl w:val="1"/>
          <w:numId w:val="18"/>
        </w:numPr>
        <w:rPr>
          <w:rStyle w:val="gmail-preserve-linebreaks"/>
          <w:rFonts w:ascii="Garamond" w:hAnsi="Garamond" w:cs="Times New Roman"/>
          <w:sz w:val="24"/>
          <w:szCs w:val="24"/>
        </w:rPr>
      </w:pPr>
      <w:r w:rsidRPr="007F6AC7">
        <w:rPr>
          <w:rStyle w:val="gmail-preserve-linebreaks"/>
          <w:rFonts w:ascii="Garamond" w:hAnsi="Garamond" w:cstheme="minorHAnsi"/>
          <w:sz w:val="24"/>
          <w:szCs w:val="24"/>
        </w:rPr>
        <w:t>Developed and managed the Tribal public health law research portfolio</w:t>
      </w:r>
      <w:r w:rsidR="00B951E5" w:rsidRPr="007F6AC7">
        <w:rPr>
          <w:rStyle w:val="gmail-preserve-linebreaks"/>
          <w:rFonts w:ascii="Garamond" w:hAnsi="Garamond" w:cstheme="minorHAnsi"/>
          <w:sz w:val="24"/>
          <w:szCs w:val="24"/>
        </w:rPr>
        <w:t>.</w:t>
      </w:r>
    </w:p>
    <w:p w14:paraId="03B578EB" w14:textId="4E644597" w:rsidR="007110CA" w:rsidRPr="007F6AC7" w:rsidRDefault="00B951E5" w:rsidP="00AE1D0B">
      <w:pPr>
        <w:pStyle w:val="NoSpacing"/>
        <w:numPr>
          <w:ilvl w:val="1"/>
          <w:numId w:val="18"/>
        </w:numPr>
        <w:rPr>
          <w:rStyle w:val="gmail-preserve-linebreaks"/>
          <w:rFonts w:ascii="Garamond" w:hAnsi="Garamond" w:cs="Times New Roman"/>
          <w:sz w:val="24"/>
          <w:szCs w:val="24"/>
        </w:rPr>
      </w:pPr>
      <w:r w:rsidRPr="007F6AC7">
        <w:rPr>
          <w:rStyle w:val="gmail-preserve-linebreaks"/>
          <w:rFonts w:ascii="Garamond" w:hAnsi="Garamond" w:cstheme="minorHAnsi"/>
          <w:sz w:val="24"/>
          <w:szCs w:val="24"/>
        </w:rPr>
        <w:t>Published public health law journal articles and agency reports</w:t>
      </w:r>
      <w:proofErr w:type="gramStart"/>
      <w:r w:rsidRPr="007F6AC7">
        <w:rPr>
          <w:rStyle w:val="gmail-preserve-linebreaks"/>
          <w:rFonts w:ascii="Garamond" w:hAnsi="Garamond" w:cstheme="minorHAnsi"/>
          <w:sz w:val="24"/>
          <w:szCs w:val="24"/>
        </w:rPr>
        <w:t xml:space="preserve">. </w:t>
      </w:r>
      <w:r w:rsidR="00C71971" w:rsidRPr="007F6AC7">
        <w:rPr>
          <w:rStyle w:val="gmail-preserve-linebreaks"/>
          <w:rFonts w:ascii="Garamond" w:hAnsi="Garamond" w:cstheme="minorHAnsi"/>
          <w:sz w:val="24"/>
          <w:szCs w:val="24"/>
        </w:rPr>
        <w:t xml:space="preserve"> </w:t>
      </w:r>
      <w:proofErr w:type="gramEnd"/>
    </w:p>
    <w:p w14:paraId="3C3F3BFD" w14:textId="686DEE5C" w:rsidR="00C71971" w:rsidRPr="007F6AC7" w:rsidRDefault="006E06B3" w:rsidP="00AE1D0B">
      <w:pPr>
        <w:pStyle w:val="NoSpacing"/>
        <w:rPr>
          <w:rFonts w:ascii="Garamond" w:hAnsi="Garamond" w:cstheme="minorHAnsi"/>
          <w:b/>
          <w:sz w:val="24"/>
          <w:szCs w:val="24"/>
        </w:rPr>
      </w:pPr>
      <w:r w:rsidRPr="007F6AC7">
        <w:rPr>
          <w:rFonts w:ascii="Garamond" w:hAnsi="Garamond" w:cstheme="minorHAnsi"/>
          <w:b/>
          <w:sz w:val="24"/>
          <w:szCs w:val="24"/>
        </w:rPr>
        <w:t xml:space="preserve">CENTERS FOR DISEASE CONTROL AND PREVENTION </w:t>
      </w:r>
      <w:r w:rsidR="00C71971" w:rsidRPr="007F6AC7">
        <w:rPr>
          <w:rFonts w:ascii="Garamond" w:hAnsi="Garamond" w:cstheme="minorHAnsi"/>
          <w:b/>
          <w:sz w:val="24"/>
          <w:szCs w:val="24"/>
        </w:rPr>
        <w:t xml:space="preserve">EBOLA EMERGENCY </w:t>
      </w:r>
      <w:r w:rsidR="00B430FE" w:rsidRPr="007F6AC7">
        <w:rPr>
          <w:rFonts w:ascii="Garamond" w:hAnsi="Garamond" w:cstheme="minorHAnsi"/>
          <w:b/>
          <w:sz w:val="24"/>
          <w:szCs w:val="24"/>
        </w:rPr>
        <w:t xml:space="preserve">OPERATIONS </w:t>
      </w:r>
      <w:r w:rsidR="00C71971" w:rsidRPr="007F6AC7">
        <w:rPr>
          <w:rFonts w:ascii="Garamond" w:hAnsi="Garamond" w:cstheme="minorHAnsi"/>
          <w:b/>
          <w:sz w:val="24"/>
          <w:szCs w:val="24"/>
        </w:rPr>
        <w:t>CENTER</w:t>
      </w:r>
    </w:p>
    <w:p w14:paraId="070B7E10" w14:textId="40257F2C" w:rsidR="00C71971" w:rsidRPr="007F6AC7" w:rsidRDefault="00C71971" w:rsidP="00AE1D0B">
      <w:pPr>
        <w:pStyle w:val="NoSpacing"/>
        <w:rPr>
          <w:rFonts w:ascii="Garamond" w:hAnsi="Garamond" w:cstheme="minorHAnsi"/>
          <w:b/>
          <w:sz w:val="24"/>
          <w:szCs w:val="24"/>
        </w:rPr>
      </w:pPr>
      <w:r w:rsidRPr="007F6AC7">
        <w:rPr>
          <w:rFonts w:ascii="Garamond" w:hAnsi="Garamond" w:cstheme="minorHAnsi"/>
          <w:b/>
          <w:sz w:val="24"/>
          <w:szCs w:val="24"/>
        </w:rPr>
        <w:t>Policy Analyst, Oak Ridge Institute for Science and Education • Atlanta, GA • 2015</w:t>
      </w:r>
    </w:p>
    <w:p w14:paraId="7245594D" w14:textId="77777777" w:rsidR="006E06B3" w:rsidRPr="007F6AC7" w:rsidRDefault="00C71971" w:rsidP="00AE1D0B">
      <w:pPr>
        <w:pStyle w:val="NoSpacing"/>
        <w:numPr>
          <w:ilvl w:val="0"/>
          <w:numId w:val="29"/>
        </w:numPr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Responded to congressional inquiries related to the agency’s response to the outbreak.</w:t>
      </w:r>
    </w:p>
    <w:p w14:paraId="30DF20A9" w14:textId="04AFCDC4" w:rsidR="009A3259" w:rsidRPr="007F6AC7" w:rsidRDefault="00C71971" w:rsidP="00AE1D0B">
      <w:pPr>
        <w:pStyle w:val="NoSpacing"/>
        <w:numPr>
          <w:ilvl w:val="0"/>
          <w:numId w:val="29"/>
        </w:numPr>
        <w:rPr>
          <w:rFonts w:ascii="Garamond" w:hAnsi="Garamond" w:cs="Times New Roman"/>
          <w:b/>
          <w:u w:val="single"/>
        </w:rPr>
      </w:pPr>
      <w:r w:rsidRPr="007F6AC7">
        <w:rPr>
          <w:rFonts w:ascii="Garamond" w:hAnsi="Garamond" w:cstheme="minorHAnsi"/>
          <w:sz w:val="24"/>
          <w:szCs w:val="24"/>
        </w:rPr>
        <w:t>Developed talking points and presentation materials for CDC leadership</w:t>
      </w:r>
      <w:r w:rsidR="00B951E5" w:rsidRPr="007F6AC7">
        <w:rPr>
          <w:rFonts w:ascii="Garamond" w:hAnsi="Garamond" w:cstheme="minorHAnsi"/>
          <w:sz w:val="24"/>
          <w:szCs w:val="24"/>
        </w:rPr>
        <w:t xml:space="preserve">. </w:t>
      </w:r>
    </w:p>
    <w:p w14:paraId="677578B8" w14:textId="78191E45" w:rsidR="002C2FB9" w:rsidRDefault="002C2FB9" w:rsidP="002C2FB9">
      <w:pPr>
        <w:pStyle w:val="NoSpacing"/>
        <w:ind w:left="720"/>
        <w:rPr>
          <w:rFonts w:ascii="Garamond" w:hAnsi="Garamond" w:cs="Times New Roman"/>
          <w:b/>
          <w:u w:val="single"/>
        </w:rPr>
      </w:pPr>
    </w:p>
    <w:p w14:paraId="0A438E37" w14:textId="77777777" w:rsidR="00CC6155" w:rsidRDefault="00CC6155" w:rsidP="002C2FB9">
      <w:pPr>
        <w:pStyle w:val="NoSpacing"/>
        <w:ind w:left="720"/>
        <w:rPr>
          <w:rFonts w:ascii="Garamond" w:hAnsi="Garamond" w:cs="Times New Roman"/>
          <w:b/>
          <w:u w:val="single"/>
        </w:rPr>
      </w:pPr>
    </w:p>
    <w:p w14:paraId="7103E6C8" w14:textId="77777777" w:rsidR="00CC6155" w:rsidRDefault="00CC6155" w:rsidP="002C2FB9">
      <w:pPr>
        <w:pStyle w:val="NoSpacing"/>
        <w:ind w:left="720"/>
        <w:rPr>
          <w:rFonts w:ascii="Garamond" w:hAnsi="Garamond" w:cs="Times New Roman"/>
          <w:b/>
          <w:u w:val="single"/>
        </w:rPr>
      </w:pPr>
    </w:p>
    <w:p w14:paraId="53079BED" w14:textId="77777777" w:rsidR="00944D42" w:rsidRDefault="00944D42">
      <w:pPr>
        <w:spacing w:after="200" w:line="276" w:lineRule="auto"/>
        <w:jc w:val="left"/>
        <w:rPr>
          <w:rFonts w:eastAsiaTheme="minorHAnsi"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14:paraId="07549589" w14:textId="230D5F24" w:rsidR="009A3259" w:rsidRPr="007F6AC7" w:rsidRDefault="009A3259" w:rsidP="00AE1D0B">
      <w:pPr>
        <w:pStyle w:val="NoSpacing"/>
        <w:rPr>
          <w:rFonts w:ascii="Garamond" w:hAnsi="Garamond" w:cs="Times New Roman"/>
          <w:b/>
          <w:sz w:val="28"/>
          <w:szCs w:val="28"/>
          <w:u w:val="single"/>
        </w:rPr>
      </w:pPr>
      <w:r w:rsidRPr="007F6AC7">
        <w:rPr>
          <w:rFonts w:ascii="Garamond" w:hAnsi="Garamond" w:cs="Times New Roman"/>
          <w:b/>
          <w:sz w:val="28"/>
          <w:szCs w:val="28"/>
          <w:u w:val="single"/>
        </w:rPr>
        <w:lastRenderedPageBreak/>
        <w:t xml:space="preserve">PUBLICATIONS </w:t>
      </w:r>
    </w:p>
    <w:p w14:paraId="5D31D496" w14:textId="1BC4CD90" w:rsidR="007F039B" w:rsidRPr="007F6AC7" w:rsidRDefault="007F039B" w:rsidP="00AE1D0B">
      <w:pPr>
        <w:pStyle w:val="NoSpacing"/>
        <w:rPr>
          <w:rFonts w:ascii="Garamond" w:hAnsi="Garamond" w:cs="Times New Roman"/>
          <w:b/>
          <w:u w:val="single"/>
        </w:rPr>
      </w:pPr>
    </w:p>
    <w:p w14:paraId="59DD9064" w14:textId="77777777" w:rsidR="007F039B" w:rsidRPr="007F6AC7" w:rsidRDefault="007F039B" w:rsidP="00AE1D0B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  <w:r w:rsidRPr="007F6AC7">
        <w:rPr>
          <w:rFonts w:ascii="Garamond" w:hAnsi="Garamond" w:cs="Times New Roman"/>
          <w:b/>
          <w:sz w:val="24"/>
          <w:szCs w:val="24"/>
          <w:u w:val="single"/>
        </w:rPr>
        <w:t xml:space="preserve">Law Review Articles </w:t>
      </w:r>
    </w:p>
    <w:p w14:paraId="7F040FC2" w14:textId="6F68D9A7" w:rsidR="007F039B" w:rsidRDefault="007F039B" w:rsidP="00AE1D0B">
      <w:pPr>
        <w:pStyle w:val="NoSpacing"/>
        <w:rPr>
          <w:rFonts w:ascii="Garamond" w:hAnsi="Garamond" w:cs="Times New Roman"/>
          <w:bCs/>
          <w:sz w:val="24"/>
          <w:szCs w:val="24"/>
        </w:rPr>
      </w:pPr>
    </w:p>
    <w:p w14:paraId="39638173" w14:textId="4461EB93" w:rsidR="00423F74" w:rsidRDefault="00423F74" w:rsidP="00423F74">
      <w:pPr>
        <w:pStyle w:val="NoSpacing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>2025</w:t>
      </w:r>
      <w:r>
        <w:rPr>
          <w:rFonts w:ascii="Garamond" w:hAnsi="Garamond" w:cs="Times New Roman"/>
          <w:bCs/>
          <w:sz w:val="24"/>
          <w:szCs w:val="24"/>
        </w:rPr>
        <w:tab/>
        <w:t xml:space="preserve">Enforcing Indigenous Health Justice [work in progress] </w:t>
      </w:r>
    </w:p>
    <w:p w14:paraId="04C5F563" w14:textId="77777777" w:rsidR="00423F74" w:rsidRDefault="00423F74" w:rsidP="00AE1D0B">
      <w:pPr>
        <w:pStyle w:val="NoSpacing"/>
        <w:rPr>
          <w:rFonts w:ascii="Garamond" w:hAnsi="Garamond" w:cs="Times New Roman"/>
          <w:bCs/>
          <w:sz w:val="24"/>
          <w:szCs w:val="24"/>
        </w:rPr>
      </w:pPr>
    </w:p>
    <w:p w14:paraId="371A51EA" w14:textId="470358B8" w:rsidR="00423F74" w:rsidRDefault="00423F74" w:rsidP="00AE1D0B">
      <w:pPr>
        <w:pStyle w:val="NoSpacing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>2025</w:t>
      </w:r>
      <w:r>
        <w:rPr>
          <w:rFonts w:ascii="Garamond" w:hAnsi="Garamond" w:cs="Times New Roman"/>
          <w:bCs/>
          <w:sz w:val="24"/>
          <w:szCs w:val="24"/>
        </w:rPr>
        <w:tab/>
        <w:t xml:space="preserve">Legal Epidemiology and Tribes [work in progress] </w:t>
      </w:r>
    </w:p>
    <w:p w14:paraId="140C79FF" w14:textId="77777777" w:rsidR="00423F74" w:rsidRDefault="00423F74" w:rsidP="00AE1D0B">
      <w:pPr>
        <w:pStyle w:val="NoSpacing"/>
        <w:rPr>
          <w:rFonts w:ascii="Garamond" w:hAnsi="Garamond" w:cs="Times New Roman"/>
          <w:bCs/>
          <w:sz w:val="24"/>
          <w:szCs w:val="24"/>
        </w:rPr>
      </w:pPr>
    </w:p>
    <w:p w14:paraId="2472D9B3" w14:textId="4658D3D6" w:rsidR="00594AA3" w:rsidRPr="00E256E6" w:rsidRDefault="00594AA3" w:rsidP="00AE1D0B">
      <w:pPr>
        <w:pStyle w:val="NoSpacing"/>
        <w:rPr>
          <w:rFonts w:ascii="Garamond" w:hAnsi="Garamond" w:cs="Times New Roman"/>
          <w:bCs/>
          <w:sz w:val="24"/>
          <w:szCs w:val="24"/>
        </w:rPr>
      </w:pPr>
      <w:r w:rsidRPr="00E256E6">
        <w:rPr>
          <w:rFonts w:ascii="Garamond" w:hAnsi="Garamond" w:cs="Times New Roman"/>
          <w:bCs/>
          <w:sz w:val="24"/>
          <w:szCs w:val="24"/>
        </w:rPr>
        <w:t>202</w:t>
      </w:r>
      <w:r w:rsidR="00074DBD">
        <w:rPr>
          <w:rFonts w:ascii="Garamond" w:hAnsi="Garamond" w:cs="Times New Roman"/>
          <w:bCs/>
          <w:sz w:val="24"/>
          <w:szCs w:val="24"/>
        </w:rPr>
        <w:t>5</w:t>
      </w:r>
      <w:r w:rsidRPr="00E256E6">
        <w:rPr>
          <w:rFonts w:ascii="Garamond" w:hAnsi="Garamond" w:cs="Times New Roman"/>
          <w:bCs/>
          <w:sz w:val="24"/>
          <w:szCs w:val="24"/>
        </w:rPr>
        <w:tab/>
      </w:r>
      <w:hyperlink r:id="rId8" w:history="1">
        <w:r w:rsidRPr="00D165B3">
          <w:rPr>
            <w:rStyle w:val="Hyperlink"/>
            <w:rFonts w:ascii="Garamond" w:hAnsi="Garamond" w:cs="Times New Roman"/>
            <w:b/>
            <w:sz w:val="24"/>
            <w:szCs w:val="24"/>
            <w:u w:val="none"/>
          </w:rPr>
          <w:t>Indigeneity</w:t>
        </w:r>
        <w:r w:rsidR="00D165B3" w:rsidRPr="00D165B3">
          <w:rPr>
            <w:rStyle w:val="Hyperlink"/>
            <w:rFonts w:ascii="Garamond" w:hAnsi="Garamond" w:cs="Times New Roman"/>
            <w:b/>
            <w:sz w:val="24"/>
            <w:szCs w:val="24"/>
            <w:u w:val="none"/>
          </w:rPr>
          <w:t>, Data Genocide, and Public Health</w:t>
        </w:r>
      </w:hyperlink>
      <w:r w:rsidR="001E78B5" w:rsidRPr="00E256E6">
        <w:rPr>
          <w:rFonts w:ascii="Garamond" w:hAnsi="Garamond" w:cs="Times New Roman"/>
          <w:b/>
          <w:sz w:val="24"/>
          <w:szCs w:val="24"/>
        </w:rPr>
        <w:t xml:space="preserve"> </w:t>
      </w:r>
    </w:p>
    <w:p w14:paraId="28C392E1" w14:textId="7DAD3118" w:rsidR="00594AA3" w:rsidRPr="00E256E6" w:rsidRDefault="00594AA3" w:rsidP="00AE1D0B">
      <w:pPr>
        <w:pStyle w:val="NoSpacing"/>
        <w:rPr>
          <w:rFonts w:ascii="Garamond" w:hAnsi="Garamond" w:cs="Times New Roman"/>
          <w:bCs/>
          <w:sz w:val="24"/>
          <w:szCs w:val="24"/>
        </w:rPr>
      </w:pPr>
      <w:r w:rsidRPr="00E256E6">
        <w:rPr>
          <w:rFonts w:ascii="Garamond" w:hAnsi="Garamond" w:cs="Times New Roman"/>
          <w:bCs/>
          <w:sz w:val="24"/>
          <w:szCs w:val="24"/>
        </w:rPr>
        <w:tab/>
      </w:r>
      <w:r w:rsidR="00E43402" w:rsidRPr="00E256E6">
        <w:rPr>
          <w:rFonts w:ascii="Garamond" w:hAnsi="Garamond" w:cs="Times New Roman"/>
          <w:bCs/>
          <w:sz w:val="24"/>
          <w:szCs w:val="24"/>
        </w:rPr>
        <w:t xml:space="preserve">110 </w:t>
      </w:r>
      <w:r w:rsidR="00822FD4" w:rsidRPr="00E256E6">
        <w:rPr>
          <w:rFonts w:ascii="Garamond" w:hAnsi="Garamond" w:cs="Times New Roman"/>
          <w:bCs/>
          <w:sz w:val="24"/>
          <w:szCs w:val="24"/>
        </w:rPr>
        <w:t xml:space="preserve">Iowa L. Rev. </w:t>
      </w:r>
      <w:r w:rsidR="00D165B3">
        <w:rPr>
          <w:rFonts w:ascii="Garamond" w:eastAsia="Garamond" w:hAnsi="Garamond" w:cs="Garamond"/>
          <w:color w:val="000000"/>
          <w:sz w:val="24"/>
          <w:szCs w:val="24"/>
        </w:rPr>
        <w:t>1139</w:t>
      </w:r>
      <w:r w:rsidR="00E43402" w:rsidRPr="00E256E6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</w:p>
    <w:p w14:paraId="4BD8D76C" w14:textId="77777777" w:rsidR="00472761" w:rsidRPr="00E256E6" w:rsidRDefault="00472761" w:rsidP="00AE1D0B">
      <w:pPr>
        <w:pStyle w:val="NoSpacing"/>
        <w:rPr>
          <w:rFonts w:ascii="Garamond" w:hAnsi="Garamond" w:cs="Times New Roman"/>
          <w:bCs/>
          <w:sz w:val="24"/>
          <w:szCs w:val="24"/>
        </w:rPr>
      </w:pPr>
    </w:p>
    <w:p w14:paraId="52CDC8FA" w14:textId="0A7456AF" w:rsidR="00472761" w:rsidRPr="00D165B3" w:rsidRDefault="00472761" w:rsidP="00AE1D0B">
      <w:pPr>
        <w:pStyle w:val="NoSpacing"/>
        <w:rPr>
          <w:rFonts w:ascii="Garamond" w:hAnsi="Garamond" w:cs="Times New Roman"/>
          <w:bCs/>
          <w:sz w:val="24"/>
          <w:szCs w:val="24"/>
        </w:rPr>
      </w:pPr>
      <w:r w:rsidRPr="00E256E6">
        <w:rPr>
          <w:rFonts w:ascii="Garamond" w:hAnsi="Garamond" w:cs="Times New Roman"/>
          <w:bCs/>
          <w:sz w:val="24"/>
          <w:szCs w:val="24"/>
        </w:rPr>
        <w:t>202</w:t>
      </w:r>
      <w:r w:rsidR="00074DBD">
        <w:rPr>
          <w:rFonts w:ascii="Garamond" w:hAnsi="Garamond" w:cs="Times New Roman"/>
          <w:bCs/>
          <w:sz w:val="24"/>
          <w:szCs w:val="24"/>
        </w:rPr>
        <w:t>5</w:t>
      </w:r>
      <w:r w:rsidRPr="00E256E6">
        <w:rPr>
          <w:rFonts w:ascii="Garamond" w:hAnsi="Garamond" w:cs="Times New Roman"/>
          <w:bCs/>
          <w:sz w:val="24"/>
          <w:szCs w:val="24"/>
        </w:rPr>
        <w:tab/>
      </w:r>
      <w:hyperlink r:id="rId9" w:history="1">
        <w:r w:rsidRPr="00D165B3">
          <w:rPr>
            <w:rStyle w:val="Hyperlink"/>
            <w:rFonts w:ascii="Garamond" w:hAnsi="Garamond" w:cs="Times New Roman"/>
            <w:b/>
            <w:sz w:val="24"/>
            <w:szCs w:val="24"/>
            <w:u w:val="none"/>
          </w:rPr>
          <w:t>Federal Statutory and Regulatory Definitions of “Indian”</w:t>
        </w:r>
      </w:hyperlink>
    </w:p>
    <w:p w14:paraId="178E2C4C" w14:textId="6EACC9C9" w:rsidR="00472761" w:rsidRPr="00E256E6" w:rsidRDefault="00472761" w:rsidP="00AE1D0B">
      <w:pPr>
        <w:pStyle w:val="NoSpacing"/>
        <w:rPr>
          <w:rFonts w:ascii="Garamond" w:hAnsi="Garamond" w:cs="Times New Roman"/>
          <w:bCs/>
          <w:sz w:val="24"/>
          <w:szCs w:val="24"/>
        </w:rPr>
      </w:pPr>
      <w:r w:rsidRPr="00E256E6">
        <w:rPr>
          <w:rFonts w:ascii="Garamond" w:hAnsi="Garamond" w:cs="Times New Roman"/>
          <w:bCs/>
          <w:sz w:val="24"/>
          <w:szCs w:val="24"/>
        </w:rPr>
        <w:tab/>
      </w:r>
      <w:r w:rsidR="00E256E6" w:rsidRPr="00E256E6">
        <w:rPr>
          <w:rFonts w:ascii="Garamond" w:hAnsi="Garamond" w:cs="Times New Roman"/>
          <w:bCs/>
          <w:sz w:val="24"/>
          <w:szCs w:val="24"/>
        </w:rPr>
        <w:t xml:space="preserve">110 </w:t>
      </w:r>
      <w:r w:rsidR="00644A63" w:rsidRPr="00E256E6">
        <w:rPr>
          <w:rFonts w:ascii="Garamond" w:hAnsi="Garamond" w:cs="Times New Roman"/>
          <w:bCs/>
          <w:sz w:val="24"/>
          <w:szCs w:val="24"/>
        </w:rPr>
        <w:t>Iowa L. Rev. Online</w:t>
      </w:r>
      <w:r w:rsidR="00E256E6" w:rsidRPr="00E256E6">
        <w:rPr>
          <w:rFonts w:ascii="Garamond" w:hAnsi="Garamond" w:cs="Times New Roman"/>
          <w:bCs/>
          <w:sz w:val="24"/>
          <w:szCs w:val="24"/>
        </w:rPr>
        <w:t xml:space="preserve"> </w:t>
      </w:r>
      <w:r w:rsidR="00D165B3">
        <w:rPr>
          <w:rFonts w:ascii="Garamond" w:eastAsia="Garamond" w:hAnsi="Garamond" w:cs="Garamond"/>
          <w:color w:val="000000"/>
          <w:sz w:val="24"/>
          <w:szCs w:val="24"/>
        </w:rPr>
        <w:t>135</w:t>
      </w:r>
      <w:r w:rsidR="00644A63" w:rsidRPr="00E256E6">
        <w:rPr>
          <w:rFonts w:ascii="Garamond" w:hAnsi="Garamond" w:cs="Times New Roman"/>
          <w:bCs/>
          <w:sz w:val="24"/>
          <w:szCs w:val="24"/>
        </w:rPr>
        <w:t xml:space="preserve"> </w:t>
      </w:r>
    </w:p>
    <w:p w14:paraId="0989A518" w14:textId="77777777" w:rsidR="00594AA3" w:rsidRPr="00E256E6" w:rsidRDefault="00594AA3" w:rsidP="00AE1D0B">
      <w:pPr>
        <w:pStyle w:val="NoSpacing"/>
        <w:rPr>
          <w:rFonts w:ascii="Garamond" w:hAnsi="Garamond" w:cs="Times New Roman"/>
          <w:bCs/>
          <w:sz w:val="24"/>
          <w:szCs w:val="24"/>
          <w:highlight w:val="yellow"/>
        </w:rPr>
      </w:pPr>
    </w:p>
    <w:p w14:paraId="7E060EA5" w14:textId="108A3F9B" w:rsidR="00C73888" w:rsidRDefault="00C73888" w:rsidP="00272A0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54"/>
        </w:tabs>
        <w:rPr>
          <w:rStyle w:val="Hyperlink"/>
          <w:rFonts w:ascii="Garamond" w:hAnsi="Garamond"/>
          <w:b/>
          <w:bCs/>
          <w:sz w:val="24"/>
          <w:szCs w:val="24"/>
          <w:u w:val="none"/>
          <w:shd w:val="clear" w:color="auto" w:fill="FFFFFF"/>
        </w:rPr>
      </w:pPr>
      <w:r w:rsidRPr="007F6AC7">
        <w:rPr>
          <w:rFonts w:ascii="Garamond" w:hAnsi="Garamond"/>
          <w:color w:val="000000"/>
          <w:sz w:val="24"/>
          <w:szCs w:val="24"/>
          <w:shd w:val="clear" w:color="auto" w:fill="FFFFFF"/>
        </w:rPr>
        <w:t>202</w:t>
      </w:r>
      <w:r w:rsidR="004F2FCA">
        <w:rPr>
          <w:rFonts w:ascii="Garamond" w:hAnsi="Garamond"/>
          <w:color w:val="000000"/>
          <w:sz w:val="24"/>
          <w:szCs w:val="24"/>
          <w:shd w:val="clear" w:color="auto" w:fill="FFFFFF"/>
        </w:rPr>
        <w:t>3</w:t>
      </w:r>
      <w:r w:rsidRPr="007F6AC7">
        <w:rPr>
          <w:rFonts w:ascii="Garamond" w:hAnsi="Garamond"/>
          <w:color w:val="000000"/>
          <w:sz w:val="24"/>
          <w:szCs w:val="24"/>
          <w:shd w:val="clear" w:color="auto" w:fill="FFFFFF"/>
        </w:rPr>
        <w:tab/>
      </w:r>
      <w:hyperlink r:id="rId10" w:history="1">
        <w:r w:rsidRPr="004F2FCA">
          <w:rPr>
            <w:rStyle w:val="Hyperlink"/>
            <w:rFonts w:ascii="Garamond" w:hAnsi="Garamond"/>
            <w:b/>
            <w:bCs/>
            <w:sz w:val="24"/>
            <w:szCs w:val="24"/>
            <w:u w:val="none"/>
            <w:shd w:val="clear" w:color="auto" w:fill="FFFFFF"/>
          </w:rPr>
          <w:t>Tribal Nations and Abortion Access: A Path Forward</w:t>
        </w:r>
      </w:hyperlink>
      <w:r w:rsidR="00272A0A">
        <w:rPr>
          <w:rStyle w:val="Hyperlink"/>
          <w:rFonts w:ascii="Garamond" w:hAnsi="Garamond"/>
          <w:b/>
          <w:bCs/>
          <w:sz w:val="24"/>
          <w:szCs w:val="24"/>
          <w:u w:val="none"/>
          <w:shd w:val="clear" w:color="auto" w:fill="FFFFFF"/>
        </w:rPr>
        <w:tab/>
      </w:r>
    </w:p>
    <w:p w14:paraId="7E08D75D" w14:textId="20F796D2" w:rsidR="00C73888" w:rsidRPr="00F12DBC" w:rsidRDefault="00272A0A" w:rsidP="00C73888">
      <w:pPr>
        <w:pStyle w:val="NoSpacing"/>
        <w:ind w:left="720"/>
        <w:rPr>
          <w:rFonts w:ascii="Garamond" w:hAnsi="Garamond" w:cs="Times New Roman"/>
          <w:bCs/>
          <w:sz w:val="24"/>
          <w:szCs w:val="24"/>
        </w:rPr>
      </w:pPr>
      <w:r w:rsidRPr="00F12DBC">
        <w:rPr>
          <w:rFonts w:ascii="Garamond" w:hAnsi="Garamond" w:cstheme="minorHAnsi"/>
          <w:sz w:val="24"/>
          <w:szCs w:val="24"/>
          <w:shd w:val="clear" w:color="auto" w:fill="FFFFFF"/>
        </w:rPr>
        <w:t xml:space="preserve">46 </w:t>
      </w:r>
      <w:r w:rsidR="00725962" w:rsidRPr="00F12DBC">
        <w:rPr>
          <w:rFonts w:ascii="Garamond" w:hAnsi="Garamond" w:cstheme="minorHAnsi"/>
          <w:sz w:val="24"/>
          <w:szCs w:val="24"/>
          <w:shd w:val="clear" w:color="auto" w:fill="FFFFFF"/>
        </w:rPr>
        <w:t>Harv. J. L. &amp; Gender</w:t>
      </w:r>
      <w:r w:rsidR="00725962" w:rsidRPr="00F12DBC">
        <w:rPr>
          <w:rFonts w:ascii="Garamond" w:hAnsi="Garamond"/>
          <w:b/>
          <w:bCs/>
          <w:sz w:val="23"/>
          <w:szCs w:val="23"/>
          <w:shd w:val="clear" w:color="auto" w:fill="FFFFFF"/>
        </w:rPr>
        <w:t> </w:t>
      </w:r>
      <w:r w:rsidRPr="00F12DBC">
        <w:rPr>
          <w:rFonts w:ascii="Garamond" w:hAnsi="Garamond"/>
          <w:sz w:val="23"/>
          <w:szCs w:val="23"/>
          <w:shd w:val="clear" w:color="auto" w:fill="FFFFFF"/>
        </w:rPr>
        <w:t>1</w:t>
      </w:r>
      <w:r w:rsidR="00725962" w:rsidRPr="00F12DBC">
        <w:rPr>
          <w:rFonts w:ascii="Garamond" w:hAnsi="Garamond" w:cstheme="minorHAnsi"/>
          <w:sz w:val="24"/>
          <w:szCs w:val="24"/>
        </w:rPr>
        <w:t xml:space="preserve"> </w:t>
      </w:r>
      <w:r w:rsidR="00C73888" w:rsidRPr="00F12DBC">
        <w:rPr>
          <w:rFonts w:ascii="Garamond" w:hAnsi="Garamond" w:cstheme="minorHAnsi"/>
          <w:sz w:val="24"/>
          <w:szCs w:val="24"/>
        </w:rPr>
        <w:t xml:space="preserve">(with </w:t>
      </w:r>
      <w:bookmarkStart w:id="1" w:name="_Hlk112234132"/>
      <w:r w:rsidR="00C73888" w:rsidRPr="00F12DBC">
        <w:rPr>
          <w:rFonts w:ascii="Garamond" w:hAnsi="Garamond" w:cstheme="minorHAnsi"/>
          <w:sz w:val="24"/>
          <w:szCs w:val="24"/>
          <w:shd w:val="clear" w:color="auto" w:fill="FFFFFF"/>
        </w:rPr>
        <w:t xml:space="preserve">Lauren van Schilfgaarde, Ann E. Tweedy, </w:t>
      </w:r>
      <w:r w:rsidR="004010EE" w:rsidRPr="00F12DBC">
        <w:rPr>
          <w:rFonts w:ascii="Garamond" w:hAnsi="Garamond" w:cstheme="minorHAnsi"/>
          <w:sz w:val="24"/>
          <w:szCs w:val="24"/>
          <w:shd w:val="clear" w:color="auto" w:fill="FFFFFF"/>
        </w:rPr>
        <w:t xml:space="preserve">Sarah Deer, </w:t>
      </w:r>
      <w:r w:rsidR="00C73888" w:rsidRPr="00F12DBC">
        <w:rPr>
          <w:rFonts w:ascii="Garamond" w:hAnsi="Garamond" w:cstheme="minorHAnsi"/>
          <w:sz w:val="24"/>
          <w:szCs w:val="24"/>
          <w:shd w:val="clear" w:color="auto" w:fill="FFFFFF"/>
        </w:rPr>
        <w:t>and Stacy Leeds</w:t>
      </w:r>
      <w:bookmarkEnd w:id="1"/>
      <w:r w:rsidR="00C73888" w:rsidRPr="00F12DBC">
        <w:rPr>
          <w:rFonts w:ascii="Garamond" w:hAnsi="Garamond" w:cstheme="minorHAnsi"/>
          <w:sz w:val="24"/>
          <w:szCs w:val="24"/>
          <w:shd w:val="clear" w:color="auto" w:fill="FFFFFF"/>
        </w:rPr>
        <w:t>)</w:t>
      </w:r>
      <w:r w:rsidR="00191300" w:rsidRPr="00F12DBC">
        <w:rPr>
          <w:rFonts w:ascii="Garamond" w:hAnsi="Garamond" w:cstheme="minorHAnsi"/>
          <w:sz w:val="24"/>
          <w:szCs w:val="24"/>
          <w:shd w:val="clear" w:color="auto" w:fill="FFFFFF"/>
        </w:rPr>
        <w:t xml:space="preserve"> </w:t>
      </w:r>
      <w:r w:rsidR="00F12DBC" w:rsidRPr="00F12DBC">
        <w:rPr>
          <w:rFonts w:ascii="Garamond" w:hAnsi="Garamond" w:cstheme="minorHAnsi"/>
          <w:sz w:val="24"/>
          <w:szCs w:val="24"/>
          <w:shd w:val="clear" w:color="auto" w:fill="FFFFFF"/>
        </w:rPr>
        <w:t>(reprinted in Gender and the Law (Aníbal rosario Lebrón, Daniela Kraiem, and Jamie R. Abrams eds., 2024-2025 ed. 2024)</w:t>
      </w:r>
    </w:p>
    <w:p w14:paraId="6CB9815C" w14:textId="77777777" w:rsidR="00C73888" w:rsidRPr="007F6AC7" w:rsidRDefault="00C73888" w:rsidP="00AE1D0B">
      <w:pPr>
        <w:pStyle w:val="NoSpacing"/>
        <w:rPr>
          <w:rFonts w:ascii="Garamond" w:hAnsi="Garamond" w:cs="Times New Roman"/>
          <w:bCs/>
          <w:sz w:val="24"/>
          <w:szCs w:val="24"/>
        </w:rPr>
      </w:pPr>
    </w:p>
    <w:p w14:paraId="4C2A3FE7" w14:textId="77777777" w:rsidR="00F75AF0" w:rsidRPr="007F6AC7" w:rsidRDefault="00F75AF0" w:rsidP="00F75AF0">
      <w:pPr>
        <w:pStyle w:val="NoSpacing"/>
        <w:rPr>
          <w:rFonts w:ascii="Garamond" w:hAnsi="Garamond" w:cs="Times New Roman"/>
          <w:bCs/>
          <w:sz w:val="24"/>
          <w:szCs w:val="24"/>
        </w:rPr>
      </w:pPr>
      <w:bookmarkStart w:id="2" w:name="_Hlk112234434"/>
      <w:r w:rsidRPr="007F6AC7">
        <w:rPr>
          <w:rFonts w:ascii="Garamond" w:hAnsi="Garamond" w:cs="Times New Roman"/>
          <w:bCs/>
          <w:sz w:val="24"/>
          <w:szCs w:val="24"/>
        </w:rPr>
        <w:t>2022</w:t>
      </w:r>
      <w:r w:rsidRPr="007F6AC7">
        <w:rPr>
          <w:rFonts w:ascii="Garamond" w:hAnsi="Garamond" w:cs="Times New Roman"/>
          <w:bCs/>
          <w:sz w:val="24"/>
          <w:szCs w:val="24"/>
        </w:rPr>
        <w:tab/>
      </w:r>
      <w:hyperlink r:id="rId11" w:history="1">
        <w:r w:rsidRPr="007F6AC7">
          <w:rPr>
            <w:rStyle w:val="Hyperlink"/>
            <w:rFonts w:ascii="Garamond" w:hAnsi="Garamond" w:cs="Times New Roman"/>
            <w:b/>
            <w:sz w:val="24"/>
            <w:szCs w:val="24"/>
            <w:u w:val="none"/>
          </w:rPr>
          <w:t>Toward Tribal Health Sovereignty</w:t>
        </w:r>
      </w:hyperlink>
      <w:r w:rsidRPr="007F6AC7">
        <w:rPr>
          <w:rFonts w:ascii="Garamond" w:hAnsi="Garamond" w:cs="Times New Roman"/>
          <w:bCs/>
          <w:sz w:val="24"/>
          <w:szCs w:val="24"/>
        </w:rPr>
        <w:t xml:space="preserve"> </w:t>
      </w:r>
    </w:p>
    <w:p w14:paraId="0BE26A45" w14:textId="78CEE57C" w:rsidR="00F75AF0" w:rsidRPr="007F6AC7" w:rsidRDefault="00F75AF0" w:rsidP="00F75AF0">
      <w:pPr>
        <w:pStyle w:val="NoSpacing"/>
        <w:rPr>
          <w:rFonts w:ascii="Garamond" w:hAnsi="Garamond" w:cs="Times New Roman"/>
          <w:bCs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ab/>
      </w:r>
      <w:r w:rsidR="00AD37D4" w:rsidRPr="007F6AC7">
        <w:rPr>
          <w:rFonts w:ascii="Garamond" w:hAnsi="Garamond" w:cs="Times New Roman"/>
          <w:bCs/>
          <w:sz w:val="24"/>
          <w:szCs w:val="24"/>
        </w:rPr>
        <w:t>14</w:t>
      </w:r>
      <w:r w:rsidR="000F2057" w:rsidRPr="007F6AC7">
        <w:rPr>
          <w:rFonts w:ascii="Garamond" w:hAnsi="Garamond" w:cs="Times New Roman"/>
          <w:bCs/>
          <w:sz w:val="24"/>
          <w:szCs w:val="24"/>
        </w:rPr>
        <w:t xml:space="preserve"> </w:t>
      </w:r>
      <w:r w:rsidRPr="007F6AC7">
        <w:rPr>
          <w:rFonts w:ascii="Garamond" w:hAnsi="Garamond" w:cs="Times New Roman"/>
          <w:bCs/>
          <w:sz w:val="24"/>
          <w:szCs w:val="24"/>
        </w:rPr>
        <w:t>Wis</w:t>
      </w:r>
      <w:r w:rsidR="000F2057" w:rsidRPr="007F6AC7">
        <w:rPr>
          <w:rFonts w:ascii="Garamond" w:hAnsi="Garamond" w:cs="Times New Roman"/>
          <w:bCs/>
          <w:sz w:val="24"/>
          <w:szCs w:val="24"/>
        </w:rPr>
        <w:t>.</w:t>
      </w:r>
      <w:r w:rsidRPr="007F6AC7">
        <w:rPr>
          <w:rFonts w:ascii="Garamond" w:hAnsi="Garamond" w:cs="Times New Roman"/>
          <w:bCs/>
          <w:sz w:val="24"/>
          <w:szCs w:val="24"/>
        </w:rPr>
        <w:t xml:space="preserve"> L</w:t>
      </w:r>
      <w:r w:rsidR="000F2057" w:rsidRPr="007F6AC7">
        <w:rPr>
          <w:rFonts w:ascii="Garamond" w:hAnsi="Garamond" w:cs="Times New Roman"/>
          <w:bCs/>
          <w:sz w:val="24"/>
          <w:szCs w:val="24"/>
        </w:rPr>
        <w:t>.</w:t>
      </w:r>
      <w:r w:rsidRPr="007F6AC7">
        <w:rPr>
          <w:rFonts w:ascii="Garamond" w:hAnsi="Garamond" w:cs="Times New Roman"/>
          <w:bCs/>
          <w:sz w:val="24"/>
          <w:szCs w:val="24"/>
        </w:rPr>
        <w:t xml:space="preserve"> Rev</w:t>
      </w:r>
      <w:r w:rsidR="000F2057" w:rsidRPr="007F6AC7">
        <w:rPr>
          <w:rFonts w:ascii="Garamond" w:hAnsi="Garamond" w:cs="Times New Roman"/>
          <w:bCs/>
          <w:sz w:val="24"/>
          <w:szCs w:val="24"/>
        </w:rPr>
        <w:t>. 413</w:t>
      </w:r>
    </w:p>
    <w:bookmarkEnd w:id="2"/>
    <w:p w14:paraId="2E13E44E" w14:textId="77777777" w:rsidR="00F75AF0" w:rsidRPr="007F6AC7" w:rsidRDefault="00F75AF0" w:rsidP="00AE1D0B">
      <w:pPr>
        <w:pStyle w:val="NoSpacing"/>
        <w:rPr>
          <w:rFonts w:ascii="Garamond" w:hAnsi="Garamond" w:cs="Times New Roman"/>
          <w:bCs/>
          <w:sz w:val="24"/>
          <w:szCs w:val="24"/>
        </w:rPr>
      </w:pPr>
    </w:p>
    <w:p w14:paraId="32B77691" w14:textId="1906FD21" w:rsidR="00730776" w:rsidRPr="007F6AC7" w:rsidRDefault="00730776" w:rsidP="00FE0672">
      <w:pPr>
        <w:pStyle w:val="NoSpacing"/>
        <w:rPr>
          <w:rFonts w:ascii="Garamond" w:hAnsi="Garamond" w:cs="Times New Roman"/>
          <w:bCs/>
          <w:sz w:val="24"/>
          <w:szCs w:val="24"/>
        </w:rPr>
      </w:pPr>
      <w:bookmarkStart w:id="3" w:name="_Hlk112234611"/>
      <w:r w:rsidRPr="007F6AC7">
        <w:rPr>
          <w:rFonts w:ascii="Garamond" w:hAnsi="Garamond" w:cs="Times New Roman"/>
          <w:bCs/>
          <w:sz w:val="24"/>
          <w:szCs w:val="24"/>
        </w:rPr>
        <w:t>202</w:t>
      </w:r>
      <w:r w:rsidR="00E74AFD" w:rsidRPr="007F6AC7">
        <w:rPr>
          <w:rFonts w:ascii="Garamond" w:hAnsi="Garamond" w:cs="Times New Roman"/>
          <w:bCs/>
          <w:sz w:val="24"/>
          <w:szCs w:val="24"/>
        </w:rPr>
        <w:t>2</w:t>
      </w:r>
      <w:r w:rsidRPr="007F6AC7">
        <w:rPr>
          <w:rFonts w:ascii="Garamond" w:hAnsi="Garamond" w:cs="Times New Roman"/>
          <w:bCs/>
          <w:sz w:val="24"/>
          <w:szCs w:val="24"/>
        </w:rPr>
        <w:tab/>
      </w:r>
      <w:hyperlink r:id="rId12" w:history="1">
        <w:r w:rsidRPr="007F6AC7">
          <w:rPr>
            <w:rStyle w:val="Hyperlink"/>
            <w:rFonts w:ascii="Garamond" w:hAnsi="Garamond" w:cs="Times New Roman"/>
            <w:b/>
            <w:sz w:val="24"/>
            <w:szCs w:val="24"/>
            <w:u w:val="none"/>
          </w:rPr>
          <w:t>Securing Tribal Consultation to Support Indian Health</w:t>
        </w:r>
      </w:hyperlink>
    </w:p>
    <w:p w14:paraId="03343F2B" w14:textId="4434827F" w:rsidR="00730776" w:rsidRPr="007F6AC7" w:rsidRDefault="00730776" w:rsidP="00FE0672">
      <w:pPr>
        <w:pStyle w:val="NoSpacing"/>
        <w:rPr>
          <w:rFonts w:ascii="Garamond" w:hAnsi="Garamond" w:cs="Times New Roman"/>
          <w:bCs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ab/>
      </w:r>
      <w:r w:rsidR="005F15EE" w:rsidRPr="007F6AC7">
        <w:rPr>
          <w:rFonts w:ascii="Garamond" w:hAnsi="Garamond" w:cs="Times New Roman"/>
          <w:bCs/>
          <w:sz w:val="24"/>
          <w:szCs w:val="24"/>
        </w:rPr>
        <w:t xml:space="preserve">14 </w:t>
      </w:r>
      <w:r w:rsidRPr="007F6AC7">
        <w:rPr>
          <w:rFonts w:ascii="Garamond" w:hAnsi="Garamond" w:cs="Times New Roman"/>
          <w:bCs/>
          <w:sz w:val="24"/>
          <w:szCs w:val="24"/>
        </w:rPr>
        <w:t>N</w:t>
      </w:r>
      <w:r w:rsidR="005F15EE" w:rsidRPr="007F6AC7">
        <w:rPr>
          <w:rFonts w:ascii="Garamond" w:hAnsi="Garamond" w:cs="Times New Roman"/>
          <w:bCs/>
          <w:sz w:val="24"/>
          <w:szCs w:val="24"/>
        </w:rPr>
        <w:t>e.</w:t>
      </w:r>
      <w:r w:rsidRPr="007F6AC7">
        <w:rPr>
          <w:rFonts w:ascii="Garamond" w:hAnsi="Garamond" w:cs="Times New Roman"/>
          <w:bCs/>
          <w:sz w:val="24"/>
          <w:szCs w:val="24"/>
        </w:rPr>
        <w:t xml:space="preserve"> U</w:t>
      </w:r>
      <w:r w:rsidR="005F15EE" w:rsidRPr="007F6AC7">
        <w:rPr>
          <w:rFonts w:ascii="Garamond" w:hAnsi="Garamond" w:cs="Times New Roman"/>
          <w:bCs/>
          <w:sz w:val="24"/>
          <w:szCs w:val="24"/>
        </w:rPr>
        <w:t>.</w:t>
      </w:r>
      <w:r w:rsidRPr="007F6AC7">
        <w:rPr>
          <w:rFonts w:ascii="Garamond" w:hAnsi="Garamond" w:cs="Times New Roman"/>
          <w:bCs/>
          <w:sz w:val="24"/>
          <w:szCs w:val="24"/>
        </w:rPr>
        <w:t xml:space="preserve"> L</w:t>
      </w:r>
      <w:r w:rsidR="005F15EE" w:rsidRPr="007F6AC7">
        <w:rPr>
          <w:rFonts w:ascii="Garamond" w:hAnsi="Garamond" w:cs="Times New Roman"/>
          <w:bCs/>
          <w:sz w:val="24"/>
          <w:szCs w:val="24"/>
        </w:rPr>
        <w:t>.</w:t>
      </w:r>
      <w:r w:rsidRPr="007F6AC7">
        <w:rPr>
          <w:rFonts w:ascii="Garamond" w:hAnsi="Garamond" w:cs="Times New Roman"/>
          <w:bCs/>
          <w:sz w:val="24"/>
          <w:szCs w:val="24"/>
        </w:rPr>
        <w:t xml:space="preserve"> Rev</w:t>
      </w:r>
      <w:r w:rsidR="005F15EE" w:rsidRPr="007F6AC7">
        <w:rPr>
          <w:rFonts w:ascii="Garamond" w:hAnsi="Garamond" w:cs="Times New Roman"/>
          <w:bCs/>
          <w:sz w:val="24"/>
          <w:szCs w:val="24"/>
        </w:rPr>
        <w:t>. 155</w:t>
      </w:r>
      <w:r w:rsidR="00B07CAB" w:rsidRPr="007F6AC7">
        <w:rPr>
          <w:rFonts w:ascii="Garamond" w:hAnsi="Garamond" w:cs="Times New Roman"/>
          <w:bCs/>
          <w:sz w:val="24"/>
          <w:szCs w:val="24"/>
        </w:rPr>
        <w:t xml:space="preserve"> </w:t>
      </w:r>
      <w:r w:rsidRPr="007F6AC7">
        <w:rPr>
          <w:rFonts w:ascii="Garamond" w:hAnsi="Garamond" w:cs="Times New Roman"/>
          <w:bCs/>
          <w:sz w:val="24"/>
          <w:szCs w:val="24"/>
        </w:rPr>
        <w:t>(invited)</w:t>
      </w:r>
    </w:p>
    <w:bookmarkEnd w:id="3"/>
    <w:p w14:paraId="66E342D9" w14:textId="3ADA709B" w:rsidR="00730776" w:rsidRPr="007F6AC7" w:rsidRDefault="00730776" w:rsidP="00FE0672">
      <w:pPr>
        <w:pStyle w:val="NoSpacing"/>
        <w:rPr>
          <w:rFonts w:ascii="Garamond" w:hAnsi="Garamond" w:cs="Times New Roman"/>
          <w:bCs/>
          <w:sz w:val="24"/>
          <w:szCs w:val="24"/>
        </w:rPr>
      </w:pPr>
    </w:p>
    <w:p w14:paraId="3F5B9E51" w14:textId="65792FA9" w:rsidR="004F6C9A" w:rsidRPr="007F6AC7" w:rsidRDefault="004F6C9A" w:rsidP="004F6C9A">
      <w:pPr>
        <w:pStyle w:val="NoSpacing"/>
        <w:ind w:left="720" w:hanging="720"/>
        <w:rPr>
          <w:rFonts w:ascii="Garamond" w:hAnsi="Garamond" w:cstheme="minorHAnsi"/>
          <w:b/>
          <w:bCs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>2021</w:t>
      </w:r>
      <w:r w:rsidRPr="007F6AC7">
        <w:rPr>
          <w:rFonts w:ascii="Garamond" w:hAnsi="Garamond" w:cs="Times New Roman"/>
          <w:bCs/>
          <w:sz w:val="24"/>
          <w:szCs w:val="24"/>
        </w:rPr>
        <w:tab/>
      </w:r>
      <w:hyperlink r:id="rId13" w:history="1">
        <w:r w:rsidRPr="007F6AC7">
          <w:rPr>
            <w:rStyle w:val="Hyperlink"/>
            <w:rFonts w:ascii="Garamond" w:hAnsi="Garamond" w:cstheme="minorHAnsi"/>
            <w:b/>
            <w:bCs/>
            <w:sz w:val="24"/>
            <w:szCs w:val="24"/>
            <w:u w:val="none"/>
          </w:rPr>
          <w:t>Promoting Expungements to Minimize the Adverse Impact of Substance Use Disorder Criminalization</w:t>
        </w:r>
      </w:hyperlink>
      <w:r w:rsidRPr="007F6AC7">
        <w:rPr>
          <w:rFonts w:ascii="Garamond" w:hAnsi="Garamond" w:cstheme="minorHAnsi"/>
          <w:b/>
          <w:bCs/>
          <w:sz w:val="24"/>
          <w:szCs w:val="24"/>
        </w:rPr>
        <w:t xml:space="preserve"> </w:t>
      </w:r>
    </w:p>
    <w:p w14:paraId="38D55208" w14:textId="3027A698" w:rsidR="004F6C9A" w:rsidRPr="007F6AC7" w:rsidRDefault="00A10837" w:rsidP="004F6C9A">
      <w:pPr>
        <w:pStyle w:val="NoSpacing"/>
        <w:ind w:left="720"/>
        <w:rPr>
          <w:rFonts w:ascii="Garamond" w:hAnsi="Garamond" w:cs="Times New Roman"/>
          <w:sz w:val="24"/>
          <w:szCs w:val="24"/>
        </w:rPr>
      </w:pPr>
      <w:r w:rsidRPr="00A10837">
        <w:rPr>
          <w:rFonts w:ascii="Garamond" w:hAnsi="Garamond" w:cs="Noto Serif"/>
          <w:color w:val="333333"/>
          <w:sz w:val="24"/>
          <w:szCs w:val="24"/>
          <w:shd w:val="clear" w:color="auto" w:fill="FFFFFF"/>
        </w:rPr>
        <w:t>84 </w:t>
      </w:r>
      <w:r w:rsidRPr="001019AA">
        <w:rPr>
          <w:rFonts w:ascii="Garamond" w:hAnsi="Garamond" w:cs="Noto Serif"/>
          <w:color w:val="333333"/>
          <w:sz w:val="24"/>
          <w:szCs w:val="24"/>
          <w:shd w:val="clear" w:color="auto" w:fill="FFFFFF"/>
        </w:rPr>
        <w:t xml:space="preserve">Albany L. </w:t>
      </w:r>
      <w:proofErr w:type="gramStart"/>
      <w:r w:rsidRPr="001019AA">
        <w:rPr>
          <w:rFonts w:ascii="Garamond" w:hAnsi="Garamond" w:cs="Noto Serif"/>
          <w:color w:val="333333"/>
          <w:sz w:val="24"/>
          <w:szCs w:val="24"/>
          <w:shd w:val="clear" w:color="auto" w:fill="FFFFFF"/>
        </w:rPr>
        <w:t>Rev.</w:t>
      </w:r>
      <w:r w:rsidRPr="00A10837">
        <w:rPr>
          <w:rFonts w:ascii="Garamond" w:hAnsi="Garamond" w:cs="Noto Serif"/>
          <w:smallCaps/>
          <w:color w:val="333333"/>
          <w:sz w:val="24"/>
          <w:szCs w:val="24"/>
          <w:shd w:val="clear" w:color="auto" w:fill="FFFFFF"/>
        </w:rPr>
        <w:t xml:space="preserve"> </w:t>
      </w:r>
      <w:r w:rsidRPr="00A10837">
        <w:rPr>
          <w:rFonts w:ascii="Garamond" w:hAnsi="Garamond" w:cs="Noto Serif"/>
          <w:color w:val="333333"/>
          <w:sz w:val="24"/>
          <w:szCs w:val="24"/>
          <w:shd w:val="clear" w:color="auto" w:fill="FFFFFF"/>
        </w:rPr>
        <w:t> </w:t>
      </w:r>
      <w:proofErr w:type="gramEnd"/>
      <w:r w:rsidRPr="00A10837">
        <w:rPr>
          <w:rFonts w:ascii="Garamond" w:hAnsi="Garamond" w:cs="Noto Serif"/>
          <w:color w:val="333333"/>
          <w:sz w:val="24"/>
          <w:szCs w:val="24"/>
          <w:shd w:val="clear" w:color="auto" w:fill="FFFFFF"/>
        </w:rPr>
        <w:t>643 (</w:t>
      </w:r>
      <w:r w:rsidR="004F6C9A" w:rsidRPr="00A10837">
        <w:rPr>
          <w:rFonts w:ascii="Garamond" w:hAnsi="Garamond" w:cstheme="minorHAnsi"/>
          <w:sz w:val="24"/>
          <w:szCs w:val="24"/>
        </w:rPr>
        <w:t>with</w:t>
      </w:r>
      <w:r w:rsidR="004F6C9A" w:rsidRPr="00A10837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="004F6C9A" w:rsidRPr="00A10837">
        <w:rPr>
          <w:rFonts w:ascii="Garamond" w:hAnsi="Garamond"/>
          <w:sz w:val="24"/>
          <w:szCs w:val="24"/>
        </w:rPr>
        <w:t>Brittany</w:t>
      </w:r>
      <w:r w:rsidR="004F6C9A" w:rsidRPr="007F6AC7">
        <w:rPr>
          <w:rFonts w:ascii="Garamond" w:hAnsi="Garamond"/>
          <w:sz w:val="24"/>
          <w:szCs w:val="24"/>
        </w:rPr>
        <w:t xml:space="preserve"> Kelly, John Heinz, and Anthony Singer)</w:t>
      </w:r>
    </w:p>
    <w:p w14:paraId="5D6679CD" w14:textId="77777777" w:rsidR="004F6C9A" w:rsidRPr="007F6AC7" w:rsidRDefault="004F6C9A" w:rsidP="00FE0672">
      <w:pPr>
        <w:pStyle w:val="NoSpacing"/>
        <w:rPr>
          <w:rFonts w:ascii="Garamond" w:hAnsi="Garamond" w:cs="Times New Roman"/>
          <w:bCs/>
          <w:sz w:val="24"/>
          <w:szCs w:val="24"/>
        </w:rPr>
      </w:pPr>
    </w:p>
    <w:p w14:paraId="54B50D2B" w14:textId="26933654" w:rsidR="00FE0672" w:rsidRPr="007F6AC7" w:rsidRDefault="00FE0672" w:rsidP="00FE0672">
      <w:pPr>
        <w:pStyle w:val="NoSpacing"/>
        <w:rPr>
          <w:rFonts w:ascii="Garamond" w:hAnsi="Garamond" w:cstheme="minorHAnsi"/>
          <w:b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>202</w:t>
      </w:r>
      <w:r w:rsidR="00395F3C" w:rsidRPr="007F6AC7">
        <w:rPr>
          <w:rFonts w:ascii="Garamond" w:hAnsi="Garamond" w:cs="Times New Roman"/>
          <w:bCs/>
          <w:sz w:val="24"/>
          <w:szCs w:val="24"/>
        </w:rPr>
        <w:t>1</w:t>
      </w:r>
      <w:r w:rsidRPr="007F6AC7">
        <w:rPr>
          <w:rFonts w:ascii="Garamond" w:hAnsi="Garamond" w:cs="Times New Roman"/>
          <w:bCs/>
          <w:sz w:val="24"/>
          <w:szCs w:val="24"/>
        </w:rPr>
        <w:tab/>
      </w:r>
      <w:hyperlink r:id="rId14" w:history="1">
        <w:r w:rsidRPr="007F6AC7">
          <w:rPr>
            <w:rStyle w:val="Hyperlink"/>
            <w:rFonts w:ascii="Garamond" w:hAnsi="Garamond" w:cstheme="minorHAnsi"/>
            <w:b/>
            <w:sz w:val="24"/>
            <w:szCs w:val="24"/>
            <w:u w:val="none"/>
          </w:rPr>
          <w:t>Indiana’s Indian Laws: Indigenous Erasure and Racism in the Land of the Indians</w:t>
        </w:r>
      </w:hyperlink>
    </w:p>
    <w:p w14:paraId="4523AFA5" w14:textId="265AA84D" w:rsidR="00CD6344" w:rsidRPr="007F6AC7" w:rsidRDefault="00CD6344" w:rsidP="00FE0672">
      <w:pPr>
        <w:pStyle w:val="NoSpacing"/>
        <w:rPr>
          <w:rFonts w:ascii="Garamond" w:hAnsi="Garamond" w:cstheme="minorHAnsi"/>
          <w:bCs/>
          <w:sz w:val="24"/>
          <w:szCs w:val="24"/>
        </w:rPr>
      </w:pPr>
      <w:r w:rsidRPr="007F6AC7">
        <w:rPr>
          <w:rFonts w:ascii="Garamond" w:hAnsi="Garamond" w:cstheme="minorHAnsi"/>
          <w:b/>
          <w:sz w:val="24"/>
          <w:szCs w:val="24"/>
        </w:rPr>
        <w:tab/>
      </w:r>
      <w:r w:rsidR="00825851" w:rsidRPr="007F6AC7">
        <w:rPr>
          <w:rFonts w:ascii="Garamond" w:hAnsi="Garamond" w:cstheme="minorHAnsi"/>
          <w:bCs/>
          <w:sz w:val="24"/>
          <w:szCs w:val="24"/>
        </w:rPr>
        <w:t xml:space="preserve">30 </w:t>
      </w:r>
      <w:r w:rsidR="00391926" w:rsidRPr="007F6AC7">
        <w:rPr>
          <w:rFonts w:ascii="Garamond" w:hAnsi="Garamond" w:cstheme="minorHAnsi"/>
          <w:bCs/>
          <w:sz w:val="24"/>
          <w:szCs w:val="24"/>
        </w:rPr>
        <w:t xml:space="preserve">Kan. J. L. &amp; Pub. Pol’y </w:t>
      </w:r>
      <w:r w:rsidR="00825851" w:rsidRPr="007F6AC7">
        <w:rPr>
          <w:rFonts w:ascii="Garamond" w:hAnsi="Garamond" w:cstheme="minorHAnsi"/>
          <w:bCs/>
          <w:sz w:val="24"/>
          <w:szCs w:val="24"/>
        </w:rPr>
        <w:t>184</w:t>
      </w:r>
    </w:p>
    <w:p w14:paraId="45CEFBBD" w14:textId="77777777" w:rsidR="00B4253C" w:rsidRPr="007F6AC7" w:rsidRDefault="00B4253C" w:rsidP="00FE0672">
      <w:pPr>
        <w:pStyle w:val="NoSpacing"/>
        <w:rPr>
          <w:rFonts w:ascii="Garamond" w:hAnsi="Garamond" w:cstheme="minorHAnsi"/>
          <w:b/>
          <w:sz w:val="24"/>
          <w:szCs w:val="24"/>
        </w:rPr>
      </w:pPr>
    </w:p>
    <w:p w14:paraId="4A8F7746" w14:textId="48FD6A93" w:rsidR="00955431" w:rsidRPr="007F6AC7" w:rsidRDefault="00955431" w:rsidP="00AE1D0B">
      <w:pPr>
        <w:pStyle w:val="NoSpacing"/>
        <w:rPr>
          <w:rFonts w:ascii="Garamond" w:hAnsi="Garamond" w:cs="Times New Roman"/>
          <w:b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>2020</w:t>
      </w:r>
      <w:r w:rsidRPr="007F6AC7">
        <w:rPr>
          <w:rFonts w:ascii="Garamond" w:hAnsi="Garamond" w:cs="Times New Roman"/>
          <w:bCs/>
          <w:sz w:val="24"/>
          <w:szCs w:val="24"/>
        </w:rPr>
        <w:tab/>
      </w:r>
      <w:hyperlink r:id="rId15" w:history="1">
        <w:r w:rsidRPr="007F6AC7">
          <w:rPr>
            <w:rStyle w:val="Hyperlink"/>
            <w:rFonts w:ascii="Garamond" w:hAnsi="Garamond" w:cs="Times New Roman"/>
            <w:b/>
            <w:sz w:val="24"/>
            <w:szCs w:val="24"/>
            <w:u w:val="none"/>
          </w:rPr>
          <w:t>COVID-19 and Tribes: The Structural Violence of Federal Indian Law</w:t>
        </w:r>
      </w:hyperlink>
      <w:r w:rsidRPr="007F6AC7">
        <w:rPr>
          <w:rFonts w:ascii="Garamond" w:hAnsi="Garamond" w:cs="Times New Roman"/>
          <w:b/>
          <w:sz w:val="24"/>
          <w:szCs w:val="24"/>
        </w:rPr>
        <w:t xml:space="preserve"> </w:t>
      </w:r>
    </w:p>
    <w:p w14:paraId="210C9ABF" w14:textId="4B5BC410" w:rsidR="00955431" w:rsidRPr="007F6AC7" w:rsidRDefault="00955431" w:rsidP="00AE1D0B">
      <w:pPr>
        <w:pStyle w:val="NoSpacing"/>
        <w:rPr>
          <w:rFonts w:ascii="Garamond" w:hAnsi="Garamond" w:cs="Times New Roman"/>
          <w:bCs/>
          <w:sz w:val="24"/>
          <w:szCs w:val="24"/>
        </w:rPr>
      </w:pPr>
      <w:r w:rsidRPr="007F6AC7">
        <w:rPr>
          <w:rFonts w:ascii="Garamond" w:hAnsi="Garamond" w:cs="Times New Roman"/>
          <w:b/>
          <w:sz w:val="24"/>
          <w:szCs w:val="24"/>
        </w:rPr>
        <w:tab/>
      </w:r>
      <w:r w:rsidR="003672AB" w:rsidRPr="007F6AC7">
        <w:rPr>
          <w:rFonts w:ascii="Garamond" w:hAnsi="Garamond" w:cs="Times New Roman"/>
          <w:bCs/>
          <w:sz w:val="24"/>
          <w:szCs w:val="24"/>
        </w:rPr>
        <w:t xml:space="preserve">2 </w:t>
      </w:r>
      <w:r w:rsidRPr="007F6AC7">
        <w:rPr>
          <w:rFonts w:ascii="Garamond" w:hAnsi="Garamond" w:cs="Times New Roman"/>
          <w:bCs/>
          <w:sz w:val="24"/>
          <w:szCs w:val="24"/>
        </w:rPr>
        <w:t>Ariz</w:t>
      </w:r>
      <w:r w:rsidR="003672AB" w:rsidRPr="007F6AC7">
        <w:rPr>
          <w:rFonts w:ascii="Garamond" w:hAnsi="Garamond" w:cs="Times New Roman"/>
          <w:bCs/>
          <w:sz w:val="24"/>
          <w:szCs w:val="24"/>
        </w:rPr>
        <w:t>.</w:t>
      </w:r>
      <w:r w:rsidRPr="007F6AC7">
        <w:rPr>
          <w:rFonts w:ascii="Garamond" w:hAnsi="Garamond" w:cs="Times New Roman"/>
          <w:bCs/>
          <w:sz w:val="24"/>
          <w:szCs w:val="24"/>
        </w:rPr>
        <w:t xml:space="preserve"> St</w:t>
      </w:r>
      <w:r w:rsidR="003672AB" w:rsidRPr="007F6AC7">
        <w:rPr>
          <w:rFonts w:ascii="Garamond" w:hAnsi="Garamond" w:cs="Times New Roman"/>
          <w:bCs/>
          <w:sz w:val="24"/>
          <w:szCs w:val="24"/>
        </w:rPr>
        <w:t>.</w:t>
      </w:r>
      <w:r w:rsidRPr="007F6AC7">
        <w:rPr>
          <w:rFonts w:ascii="Garamond" w:hAnsi="Garamond" w:cs="Times New Roman"/>
          <w:bCs/>
          <w:sz w:val="24"/>
          <w:szCs w:val="24"/>
        </w:rPr>
        <w:t xml:space="preserve"> </w:t>
      </w:r>
      <w:r w:rsidR="003672AB" w:rsidRPr="007F6AC7">
        <w:rPr>
          <w:rFonts w:ascii="Garamond" w:hAnsi="Garamond" w:cs="Times New Roman"/>
          <w:bCs/>
          <w:sz w:val="24"/>
          <w:szCs w:val="24"/>
        </w:rPr>
        <w:t>L.</w:t>
      </w:r>
      <w:r w:rsidRPr="007F6AC7">
        <w:rPr>
          <w:rFonts w:ascii="Garamond" w:hAnsi="Garamond" w:cs="Times New Roman"/>
          <w:bCs/>
          <w:sz w:val="24"/>
          <w:szCs w:val="24"/>
        </w:rPr>
        <w:t xml:space="preserve"> J</w:t>
      </w:r>
      <w:r w:rsidR="003672AB" w:rsidRPr="007F6AC7">
        <w:rPr>
          <w:rFonts w:ascii="Garamond" w:hAnsi="Garamond" w:cs="Times New Roman"/>
          <w:bCs/>
          <w:sz w:val="24"/>
          <w:szCs w:val="24"/>
        </w:rPr>
        <w:t>.</w:t>
      </w:r>
      <w:r w:rsidRPr="007F6AC7">
        <w:rPr>
          <w:rFonts w:ascii="Garamond" w:hAnsi="Garamond" w:cs="Times New Roman"/>
          <w:bCs/>
          <w:sz w:val="24"/>
          <w:szCs w:val="24"/>
        </w:rPr>
        <w:t xml:space="preserve"> Online </w:t>
      </w:r>
      <w:r w:rsidR="003672AB" w:rsidRPr="007F6AC7">
        <w:rPr>
          <w:rFonts w:ascii="Garamond" w:hAnsi="Garamond" w:cs="Times New Roman"/>
          <w:bCs/>
          <w:sz w:val="24"/>
          <w:szCs w:val="24"/>
        </w:rPr>
        <w:t>162</w:t>
      </w:r>
      <w:r w:rsidRPr="007F6AC7">
        <w:rPr>
          <w:rFonts w:ascii="Garamond" w:hAnsi="Garamond" w:cs="Times New Roman"/>
          <w:bCs/>
          <w:sz w:val="24"/>
          <w:szCs w:val="24"/>
        </w:rPr>
        <w:t xml:space="preserve"> (invited) </w:t>
      </w:r>
    </w:p>
    <w:p w14:paraId="2620E814" w14:textId="77777777" w:rsidR="00955431" w:rsidRPr="007F6AC7" w:rsidRDefault="00955431" w:rsidP="00AE1D0B">
      <w:pPr>
        <w:pStyle w:val="NoSpacing"/>
        <w:rPr>
          <w:rFonts w:ascii="Garamond" w:hAnsi="Garamond" w:cs="Times New Roman"/>
          <w:bCs/>
          <w:sz w:val="24"/>
          <w:szCs w:val="24"/>
        </w:rPr>
      </w:pPr>
    </w:p>
    <w:p w14:paraId="6F5874D2" w14:textId="05AAB9B2" w:rsidR="00381F29" w:rsidRPr="007F6AC7" w:rsidRDefault="00381F29" w:rsidP="00AE1D0B">
      <w:pPr>
        <w:pStyle w:val="NoSpacing"/>
        <w:rPr>
          <w:rFonts w:ascii="Garamond" w:hAnsi="Garamond" w:cs="Times New Roman"/>
          <w:b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>2020</w:t>
      </w:r>
      <w:r w:rsidRPr="007F6AC7">
        <w:rPr>
          <w:rFonts w:ascii="Garamond" w:hAnsi="Garamond" w:cs="Times New Roman"/>
          <w:bCs/>
          <w:sz w:val="24"/>
          <w:szCs w:val="24"/>
        </w:rPr>
        <w:tab/>
      </w:r>
      <w:hyperlink r:id="rId16" w:history="1">
        <w:r w:rsidRPr="007F6AC7">
          <w:rPr>
            <w:rStyle w:val="Hyperlink"/>
            <w:rFonts w:ascii="Garamond" w:hAnsi="Garamond" w:cs="Times New Roman"/>
            <w:b/>
            <w:sz w:val="24"/>
            <w:szCs w:val="24"/>
            <w:u w:val="none"/>
          </w:rPr>
          <w:t>Decriminalization as Substance Use Disorder Prevention</w:t>
        </w:r>
      </w:hyperlink>
    </w:p>
    <w:p w14:paraId="5776BED1" w14:textId="3C478BFE" w:rsidR="00381F29" w:rsidRPr="007F6AC7" w:rsidRDefault="00BB7EB6" w:rsidP="00BB7EB6">
      <w:pPr>
        <w:pStyle w:val="NoSpacing"/>
        <w:ind w:firstLine="720"/>
        <w:rPr>
          <w:rFonts w:ascii="Garamond" w:hAnsi="Garamond" w:cstheme="minorHAnsi"/>
          <w:b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  <w:shd w:val="clear" w:color="auto" w:fill="FFFFFF"/>
        </w:rPr>
        <w:t xml:space="preserve">51 U. Tol. L. Rev. 477 (invited) </w:t>
      </w:r>
    </w:p>
    <w:p w14:paraId="55CA2B2D" w14:textId="77777777" w:rsidR="00BB7EB6" w:rsidRPr="007F6AC7" w:rsidRDefault="00BB7EB6" w:rsidP="00AE1D0B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</w:p>
    <w:p w14:paraId="442901A0" w14:textId="4571EFD4" w:rsidR="007F039B" w:rsidRPr="007F6AC7" w:rsidRDefault="007F039B" w:rsidP="00AE1D0B">
      <w:pPr>
        <w:pStyle w:val="NoSpacing"/>
        <w:rPr>
          <w:rFonts w:ascii="Garamond" w:hAnsi="Garamond"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>2019</w:t>
      </w:r>
      <w:r w:rsidRPr="007F6AC7">
        <w:rPr>
          <w:rFonts w:ascii="Garamond" w:hAnsi="Garamond" w:cs="Times New Roman"/>
          <w:bCs/>
          <w:sz w:val="24"/>
          <w:szCs w:val="24"/>
        </w:rPr>
        <w:tab/>
      </w:r>
      <w:hyperlink r:id="rId17" w:history="1">
        <w:r w:rsidRPr="007F6AC7">
          <w:rPr>
            <w:rStyle w:val="Hyperlink"/>
            <w:rFonts w:ascii="Garamond" w:hAnsi="Garamond"/>
            <w:b/>
            <w:bCs/>
            <w:sz w:val="24"/>
            <w:szCs w:val="24"/>
            <w:u w:val="none"/>
          </w:rPr>
          <w:t>A Framework for Tribal Public Health Law</w:t>
        </w:r>
      </w:hyperlink>
    </w:p>
    <w:p w14:paraId="586EF683" w14:textId="18C0900E" w:rsidR="007F039B" w:rsidRPr="007F6AC7" w:rsidRDefault="005363DD" w:rsidP="00AE1D0B">
      <w:pPr>
        <w:pStyle w:val="NoSpacing"/>
        <w:ind w:firstLine="720"/>
        <w:rPr>
          <w:rFonts w:ascii="Garamond" w:hAnsi="Garamond" w:cs="Times New Roman"/>
          <w:bCs/>
          <w:sz w:val="24"/>
          <w:szCs w:val="24"/>
        </w:rPr>
      </w:pPr>
      <w:r w:rsidRPr="007F6AC7">
        <w:rPr>
          <w:rFonts w:ascii="Garamond" w:hAnsi="Garamond"/>
          <w:sz w:val="24"/>
          <w:szCs w:val="24"/>
        </w:rPr>
        <w:t xml:space="preserve">20 </w:t>
      </w:r>
      <w:r w:rsidR="007F039B" w:rsidRPr="007F6AC7">
        <w:rPr>
          <w:rFonts w:ascii="Garamond" w:hAnsi="Garamond"/>
          <w:sz w:val="24"/>
          <w:szCs w:val="24"/>
        </w:rPr>
        <w:t>Nev</w:t>
      </w:r>
      <w:r w:rsidRPr="007F6AC7">
        <w:rPr>
          <w:rFonts w:ascii="Garamond" w:hAnsi="Garamond"/>
          <w:sz w:val="24"/>
          <w:szCs w:val="24"/>
        </w:rPr>
        <w:t>.</w:t>
      </w:r>
      <w:r w:rsidR="007F039B" w:rsidRPr="007F6AC7">
        <w:rPr>
          <w:rFonts w:ascii="Garamond" w:hAnsi="Garamond"/>
          <w:sz w:val="24"/>
          <w:szCs w:val="24"/>
        </w:rPr>
        <w:t xml:space="preserve"> Law J</w:t>
      </w:r>
      <w:r w:rsidRPr="007F6AC7">
        <w:rPr>
          <w:rFonts w:ascii="Garamond" w:hAnsi="Garamond"/>
          <w:sz w:val="24"/>
          <w:szCs w:val="24"/>
        </w:rPr>
        <w:t xml:space="preserve">. </w:t>
      </w:r>
      <w:r w:rsidRPr="007F6AC7">
        <w:rPr>
          <w:rFonts w:ascii="Garamond" w:hAnsi="Garamond" w:cstheme="minorHAnsi"/>
          <w:sz w:val="24"/>
          <w:szCs w:val="24"/>
        </w:rPr>
        <w:t>113</w:t>
      </w:r>
    </w:p>
    <w:p w14:paraId="6B2B58CF" w14:textId="78FAF934" w:rsidR="007F039B" w:rsidRPr="007F6AC7" w:rsidRDefault="007F039B" w:rsidP="00AE1D0B">
      <w:pPr>
        <w:pStyle w:val="NoSpacing"/>
        <w:rPr>
          <w:rFonts w:ascii="Garamond" w:hAnsi="Garamond" w:cs="Times New Roman"/>
          <w:bCs/>
          <w:sz w:val="24"/>
          <w:szCs w:val="24"/>
        </w:rPr>
      </w:pPr>
    </w:p>
    <w:p w14:paraId="36BBA84E" w14:textId="4B20AB91" w:rsidR="007F039B" w:rsidRPr="007F6AC7" w:rsidRDefault="007F039B" w:rsidP="00AE1D0B">
      <w:pPr>
        <w:pStyle w:val="NoSpacing"/>
        <w:rPr>
          <w:rFonts w:ascii="Garamond" w:hAnsi="Garamond"/>
          <w:b/>
          <w:bCs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>2019</w:t>
      </w:r>
      <w:r w:rsidRPr="007F6AC7">
        <w:rPr>
          <w:rFonts w:ascii="Garamond" w:hAnsi="Garamond" w:cs="Times New Roman"/>
          <w:bCs/>
          <w:sz w:val="24"/>
          <w:szCs w:val="24"/>
        </w:rPr>
        <w:tab/>
      </w:r>
      <w:hyperlink r:id="rId18" w:history="1">
        <w:r w:rsidRPr="007F6AC7">
          <w:rPr>
            <w:rStyle w:val="Hyperlink"/>
            <w:rFonts w:ascii="Garamond" w:hAnsi="Garamond"/>
            <w:b/>
            <w:bCs/>
            <w:sz w:val="24"/>
            <w:szCs w:val="24"/>
            <w:u w:val="none"/>
          </w:rPr>
          <w:t>Legalizing Harm Reduction</w:t>
        </w:r>
      </w:hyperlink>
    </w:p>
    <w:p w14:paraId="4F373168" w14:textId="4ABF0A00" w:rsidR="007F039B" w:rsidRPr="007F6AC7" w:rsidRDefault="0069040C" w:rsidP="00AE1D0B">
      <w:pPr>
        <w:pStyle w:val="NoSpacing"/>
        <w:ind w:firstLine="720"/>
        <w:rPr>
          <w:rFonts w:ascii="Garamond" w:hAnsi="Garamond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 xml:space="preserve">80 </w:t>
      </w:r>
      <w:r w:rsidR="007F039B" w:rsidRPr="007F6AC7">
        <w:rPr>
          <w:rFonts w:ascii="Garamond" w:hAnsi="Garamond" w:cstheme="minorHAnsi"/>
          <w:sz w:val="24"/>
          <w:szCs w:val="24"/>
        </w:rPr>
        <w:t>Ohio State Law J</w:t>
      </w:r>
      <w:r w:rsidRPr="007F6AC7">
        <w:rPr>
          <w:rFonts w:ascii="Garamond" w:hAnsi="Garamond" w:cstheme="minorHAnsi"/>
          <w:sz w:val="24"/>
          <w:szCs w:val="24"/>
        </w:rPr>
        <w:t>. 825</w:t>
      </w:r>
      <w:r w:rsidR="007F039B" w:rsidRPr="007F6AC7">
        <w:rPr>
          <w:rFonts w:ascii="Garamond" w:hAnsi="Garamond" w:cstheme="minorHAnsi"/>
          <w:sz w:val="24"/>
          <w:szCs w:val="24"/>
        </w:rPr>
        <w:t xml:space="preserve"> (invited)</w:t>
      </w:r>
    </w:p>
    <w:p w14:paraId="32261011" w14:textId="79433902" w:rsidR="007F039B" w:rsidRPr="007F6AC7" w:rsidRDefault="007F039B" w:rsidP="00AE1D0B">
      <w:pPr>
        <w:pStyle w:val="NoSpacing"/>
        <w:rPr>
          <w:rFonts w:ascii="Garamond" w:hAnsi="Garamond" w:cs="Times New Roman"/>
          <w:bCs/>
          <w:sz w:val="24"/>
          <w:szCs w:val="24"/>
        </w:rPr>
      </w:pPr>
    </w:p>
    <w:p w14:paraId="3C3599B2" w14:textId="32F50850" w:rsidR="007F039B" w:rsidRPr="007F6AC7" w:rsidRDefault="007F039B" w:rsidP="00AE1D0B">
      <w:pPr>
        <w:pStyle w:val="NoSpacing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>2019</w:t>
      </w:r>
      <w:r w:rsidRPr="007F6AC7">
        <w:rPr>
          <w:rFonts w:ascii="Garamond" w:hAnsi="Garamond" w:cs="Times New Roman"/>
          <w:bCs/>
          <w:sz w:val="24"/>
          <w:szCs w:val="24"/>
        </w:rPr>
        <w:tab/>
      </w:r>
      <w:hyperlink r:id="rId19" w:history="1">
        <w:r w:rsidRPr="007F6AC7">
          <w:rPr>
            <w:rStyle w:val="Hyperlink"/>
            <w:rFonts w:ascii="Garamond" w:hAnsi="Garamond" w:cstheme="minorHAnsi"/>
            <w:b/>
            <w:bCs/>
            <w:sz w:val="24"/>
            <w:szCs w:val="24"/>
            <w:u w:val="none"/>
          </w:rPr>
          <w:t>Tribal Public Health Data And Surveillance</w:t>
        </w:r>
      </w:hyperlink>
    </w:p>
    <w:p w14:paraId="0B488507" w14:textId="381DB5AF" w:rsidR="007F039B" w:rsidRPr="007F6AC7" w:rsidRDefault="00214509" w:rsidP="00AE1D0B">
      <w:pPr>
        <w:pStyle w:val="NoSpacing"/>
        <w:ind w:firstLine="720"/>
        <w:rPr>
          <w:rFonts w:ascii="Garamond" w:hAnsi="Garamond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 xml:space="preserve">44 </w:t>
      </w:r>
      <w:r w:rsidRPr="007F6AC7">
        <w:rPr>
          <w:rFonts w:ascii="Garamond" w:hAnsi="Garamond" w:cstheme="minorHAnsi"/>
          <w:color w:val="3D3D3D"/>
          <w:sz w:val="24"/>
          <w:szCs w:val="24"/>
          <w:shd w:val="clear" w:color="auto" w:fill="FFFFFF"/>
        </w:rPr>
        <w:t>S. Ill. U. L.J.</w:t>
      </w:r>
      <w:r w:rsidRPr="007F6AC7">
        <w:rPr>
          <w:rFonts w:ascii="Garamond" w:hAnsi="Garamond"/>
          <w:b/>
          <w:bCs/>
          <w:color w:val="3D3D3D"/>
          <w:shd w:val="clear" w:color="auto" w:fill="FFFFFF"/>
        </w:rPr>
        <w:t> </w:t>
      </w:r>
      <w:r w:rsidRPr="007F6AC7">
        <w:rPr>
          <w:rFonts w:ascii="Garamond" w:hAnsi="Garamond" w:cstheme="minorHAnsi"/>
          <w:sz w:val="24"/>
          <w:szCs w:val="24"/>
        </w:rPr>
        <w:t>27</w:t>
      </w:r>
      <w:r w:rsidR="007F039B" w:rsidRPr="007F6AC7">
        <w:rPr>
          <w:rFonts w:ascii="Garamond" w:hAnsi="Garamond" w:cstheme="minorHAnsi"/>
          <w:sz w:val="24"/>
          <w:szCs w:val="24"/>
        </w:rPr>
        <w:t xml:space="preserve"> (invited)</w:t>
      </w:r>
    </w:p>
    <w:p w14:paraId="791019E3" w14:textId="77777777" w:rsidR="00652CE5" w:rsidRPr="007F6AC7" w:rsidRDefault="00652CE5" w:rsidP="00AE1D0B">
      <w:pPr>
        <w:pStyle w:val="NoSpacing"/>
        <w:rPr>
          <w:rFonts w:ascii="Garamond" w:hAnsi="Garamond" w:cs="Times New Roman"/>
          <w:bCs/>
          <w:sz w:val="24"/>
          <w:szCs w:val="24"/>
        </w:rPr>
      </w:pPr>
    </w:p>
    <w:p w14:paraId="1E4B52BE" w14:textId="45875394" w:rsidR="00C65511" w:rsidRPr="007F6AC7" w:rsidRDefault="007F039B" w:rsidP="00AE1D0B">
      <w:pPr>
        <w:pStyle w:val="NoSpacing"/>
        <w:rPr>
          <w:rFonts w:ascii="Garamond" w:hAnsi="Garamond" w:cstheme="minorHAnsi"/>
          <w:b/>
          <w:bCs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lastRenderedPageBreak/>
        <w:t>2017</w:t>
      </w:r>
      <w:r w:rsidR="00C65511" w:rsidRPr="007F6AC7">
        <w:rPr>
          <w:rFonts w:ascii="Garamond" w:hAnsi="Garamond" w:cs="Times New Roman"/>
          <w:bCs/>
          <w:sz w:val="24"/>
          <w:szCs w:val="24"/>
        </w:rPr>
        <w:tab/>
      </w:r>
      <w:hyperlink r:id="rId20" w:history="1">
        <w:r w:rsidR="00C65511" w:rsidRPr="007F6AC7">
          <w:rPr>
            <w:rStyle w:val="Hyperlink"/>
            <w:rFonts w:ascii="Garamond" w:hAnsi="Garamond" w:cstheme="minorHAnsi"/>
            <w:b/>
            <w:bCs/>
            <w:sz w:val="24"/>
            <w:szCs w:val="24"/>
            <w:u w:val="none"/>
          </w:rPr>
          <w:t>Public Use of Recreational Marijuana: A Legal Landscape of State Law</w:t>
        </w:r>
      </w:hyperlink>
    </w:p>
    <w:p w14:paraId="2AEA0FC3" w14:textId="22E0128D" w:rsidR="00C65511" w:rsidRPr="007F6AC7" w:rsidRDefault="00782800" w:rsidP="00AE1D0B">
      <w:pPr>
        <w:pStyle w:val="NoSpacing"/>
        <w:ind w:left="720"/>
        <w:rPr>
          <w:rFonts w:ascii="Garamond" w:hAnsi="Garamond" w:cstheme="minorHAnsi"/>
          <w:sz w:val="24"/>
          <w:szCs w:val="24"/>
          <w:lang w:val="en"/>
        </w:rPr>
      </w:pPr>
      <w:r w:rsidRPr="007F6AC7">
        <w:rPr>
          <w:rStyle w:val="cosearchterm"/>
          <w:rFonts w:ascii="Garamond" w:hAnsi="Garamond" w:cstheme="minorHAnsi"/>
          <w:color w:val="3D3D3D"/>
          <w:sz w:val="24"/>
          <w:szCs w:val="24"/>
          <w:bdr w:val="none" w:sz="0" w:space="0" w:color="auto" w:frame="1"/>
        </w:rPr>
        <w:t>41 Seton</w:t>
      </w:r>
      <w:r w:rsidRPr="007F6AC7">
        <w:rPr>
          <w:rFonts w:ascii="Garamond" w:hAnsi="Garamond" w:cstheme="minorHAnsi"/>
          <w:color w:val="3D3D3D"/>
          <w:sz w:val="24"/>
          <w:szCs w:val="24"/>
          <w:shd w:val="clear" w:color="auto" w:fill="FFFFFF"/>
        </w:rPr>
        <w:t> </w:t>
      </w:r>
      <w:r w:rsidRPr="007F6AC7">
        <w:rPr>
          <w:rStyle w:val="cosearchterm"/>
          <w:rFonts w:ascii="Garamond" w:hAnsi="Garamond" w:cstheme="minorHAnsi"/>
          <w:color w:val="3D3D3D"/>
          <w:sz w:val="24"/>
          <w:szCs w:val="24"/>
          <w:bdr w:val="none" w:sz="0" w:space="0" w:color="auto" w:frame="1"/>
        </w:rPr>
        <w:t>Hall</w:t>
      </w:r>
      <w:r w:rsidRPr="007F6AC7">
        <w:rPr>
          <w:rFonts w:ascii="Garamond" w:hAnsi="Garamond" w:cstheme="minorHAnsi"/>
          <w:color w:val="3D3D3D"/>
          <w:sz w:val="24"/>
          <w:szCs w:val="24"/>
          <w:shd w:val="clear" w:color="auto" w:fill="FFFFFF"/>
        </w:rPr>
        <w:t> Legis. J.</w:t>
      </w:r>
      <w:r w:rsidRPr="007F6AC7">
        <w:rPr>
          <w:rFonts w:ascii="Garamond" w:hAnsi="Garamond"/>
          <w:b/>
          <w:bCs/>
          <w:color w:val="3D3D3D"/>
          <w:sz w:val="24"/>
          <w:szCs w:val="24"/>
          <w:shd w:val="clear" w:color="auto" w:fill="FFFFFF"/>
        </w:rPr>
        <w:t> </w:t>
      </w:r>
      <w:r w:rsidR="00C65511" w:rsidRPr="007F6AC7">
        <w:rPr>
          <w:rFonts w:ascii="Garamond" w:hAnsi="Garamond" w:cstheme="minorHAnsi"/>
          <w:sz w:val="24"/>
          <w:szCs w:val="24"/>
          <w:lang w:val="en"/>
        </w:rPr>
        <w:t>2</w:t>
      </w:r>
      <w:r w:rsidRPr="007F6AC7">
        <w:rPr>
          <w:rFonts w:ascii="Garamond" w:hAnsi="Garamond" w:cstheme="minorHAnsi"/>
          <w:sz w:val="24"/>
          <w:szCs w:val="24"/>
          <w:lang w:val="en"/>
        </w:rPr>
        <w:t>83</w:t>
      </w:r>
      <w:r w:rsidR="00C65511" w:rsidRPr="007F6AC7">
        <w:rPr>
          <w:rFonts w:ascii="Garamond" w:hAnsi="Garamond" w:cstheme="minorHAnsi"/>
          <w:sz w:val="24"/>
          <w:szCs w:val="24"/>
          <w:lang w:val="en"/>
        </w:rPr>
        <w:t xml:space="preserve"> </w:t>
      </w:r>
      <w:r w:rsidR="00C65511" w:rsidRPr="007F6AC7">
        <w:rPr>
          <w:rFonts w:ascii="Garamond" w:hAnsi="Garamond" w:cstheme="minorHAnsi"/>
          <w:sz w:val="24"/>
          <w:szCs w:val="24"/>
        </w:rPr>
        <w:t>(with Dawn Pepin, Gillian Schauer, and Carissa Baker Holmes)</w:t>
      </w:r>
    </w:p>
    <w:p w14:paraId="2E896505" w14:textId="77777777" w:rsidR="007F039B" w:rsidRPr="007F6AC7" w:rsidRDefault="007F039B" w:rsidP="00AE1D0B">
      <w:pPr>
        <w:pStyle w:val="NoSpacing"/>
        <w:rPr>
          <w:rFonts w:ascii="Garamond" w:hAnsi="Garamond" w:cs="Times New Roman"/>
          <w:bCs/>
          <w:sz w:val="24"/>
          <w:szCs w:val="24"/>
        </w:rPr>
      </w:pPr>
    </w:p>
    <w:p w14:paraId="78CAEABF" w14:textId="74DB9F0A" w:rsidR="00C65511" w:rsidRPr="007F6AC7" w:rsidRDefault="007F039B" w:rsidP="00AE1D0B">
      <w:pPr>
        <w:pStyle w:val="NoSpacing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>2015</w:t>
      </w:r>
      <w:r w:rsidRPr="007F6AC7">
        <w:rPr>
          <w:rFonts w:ascii="Garamond" w:hAnsi="Garamond" w:cs="Times New Roman"/>
          <w:bCs/>
          <w:sz w:val="24"/>
          <w:szCs w:val="24"/>
        </w:rPr>
        <w:tab/>
      </w:r>
      <w:hyperlink r:id="rId21" w:history="1">
        <w:r w:rsidR="00115BE5" w:rsidRPr="007F6AC7">
          <w:rPr>
            <w:rStyle w:val="Hyperlink"/>
            <w:rFonts w:ascii="Garamond" w:hAnsi="Garamond" w:cstheme="minorHAnsi"/>
            <w:b/>
            <w:bCs/>
            <w:sz w:val="24"/>
            <w:szCs w:val="24"/>
            <w:u w:val="none"/>
          </w:rPr>
          <w:t>Emergency Declarations and Tribes: Mechanisms Under Tribal and Federal Law</w:t>
        </w:r>
      </w:hyperlink>
    </w:p>
    <w:p w14:paraId="59164979" w14:textId="172B7241" w:rsidR="00115BE5" w:rsidRDefault="00115BE5" w:rsidP="00AE1D0B">
      <w:pPr>
        <w:pStyle w:val="NoSpacing"/>
        <w:ind w:firstLine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  <w:lang w:val="en"/>
        </w:rPr>
        <w:t>24 M</w:t>
      </w:r>
      <w:r w:rsidRPr="007F6AC7">
        <w:rPr>
          <w:rStyle w:val="smallcaps"/>
          <w:rFonts w:ascii="Garamond" w:hAnsi="Garamond" w:cstheme="minorHAnsi"/>
          <w:sz w:val="24"/>
          <w:szCs w:val="24"/>
          <w:lang w:val="en"/>
        </w:rPr>
        <w:t>ich.</w:t>
      </w:r>
      <w:r w:rsidRPr="007F6AC7">
        <w:rPr>
          <w:rFonts w:ascii="Garamond" w:hAnsi="Garamond" w:cstheme="minorHAnsi"/>
          <w:sz w:val="24"/>
          <w:szCs w:val="24"/>
          <w:lang w:val="en"/>
        </w:rPr>
        <w:t xml:space="preserve"> S</w:t>
      </w:r>
      <w:r w:rsidRPr="007F6AC7">
        <w:rPr>
          <w:rStyle w:val="smallcaps"/>
          <w:rFonts w:ascii="Garamond" w:hAnsi="Garamond" w:cstheme="minorHAnsi"/>
          <w:sz w:val="24"/>
          <w:szCs w:val="24"/>
          <w:lang w:val="en"/>
        </w:rPr>
        <w:t>t.</w:t>
      </w:r>
      <w:r w:rsidRPr="007F6AC7">
        <w:rPr>
          <w:rFonts w:ascii="Garamond" w:hAnsi="Garamond" w:cstheme="minorHAnsi"/>
          <w:sz w:val="24"/>
          <w:szCs w:val="24"/>
          <w:lang w:val="en"/>
        </w:rPr>
        <w:t xml:space="preserve"> I</w:t>
      </w:r>
      <w:r w:rsidRPr="007F6AC7">
        <w:rPr>
          <w:rStyle w:val="smallcaps"/>
          <w:rFonts w:ascii="Garamond" w:hAnsi="Garamond" w:cstheme="minorHAnsi"/>
          <w:sz w:val="24"/>
          <w:szCs w:val="24"/>
          <w:lang w:val="en"/>
        </w:rPr>
        <w:t>nt'l</w:t>
      </w:r>
      <w:r w:rsidRPr="007F6AC7">
        <w:rPr>
          <w:rFonts w:ascii="Garamond" w:hAnsi="Garamond" w:cstheme="minorHAnsi"/>
          <w:sz w:val="24"/>
          <w:szCs w:val="24"/>
          <w:lang w:val="en"/>
        </w:rPr>
        <w:t xml:space="preserve"> L. R</w:t>
      </w:r>
      <w:r w:rsidRPr="007F6AC7">
        <w:rPr>
          <w:rStyle w:val="smallcaps"/>
          <w:rFonts w:ascii="Garamond" w:hAnsi="Garamond" w:cstheme="minorHAnsi"/>
          <w:sz w:val="24"/>
          <w:szCs w:val="24"/>
          <w:lang w:val="en"/>
        </w:rPr>
        <w:t xml:space="preserve">ev. </w:t>
      </w:r>
      <w:r w:rsidRPr="007F6AC7">
        <w:rPr>
          <w:rFonts w:ascii="Garamond" w:hAnsi="Garamond" w:cstheme="minorHAnsi"/>
          <w:sz w:val="24"/>
          <w:szCs w:val="24"/>
          <w:lang w:val="en"/>
        </w:rPr>
        <w:t>33 (</w:t>
      </w:r>
      <w:r w:rsidR="00C65511" w:rsidRPr="007F6AC7">
        <w:rPr>
          <w:rFonts w:ascii="Garamond" w:hAnsi="Garamond" w:cstheme="minorHAnsi"/>
          <w:sz w:val="24"/>
          <w:szCs w:val="24"/>
        </w:rPr>
        <w:t>with Gregory Sunshine)</w:t>
      </w:r>
    </w:p>
    <w:p w14:paraId="51B2EC2C" w14:textId="77777777" w:rsidR="00C134E0" w:rsidRPr="007F6AC7" w:rsidRDefault="00C134E0" w:rsidP="00AE1D0B">
      <w:pPr>
        <w:pStyle w:val="NoSpacing"/>
        <w:ind w:firstLine="720"/>
        <w:rPr>
          <w:rFonts w:ascii="Garamond" w:hAnsi="Garamond" w:cs="Times New Roman"/>
          <w:bCs/>
          <w:sz w:val="24"/>
          <w:szCs w:val="24"/>
        </w:rPr>
      </w:pPr>
    </w:p>
    <w:p w14:paraId="332A3681" w14:textId="40EB91B1" w:rsidR="00C0101C" w:rsidRPr="007F6AC7" w:rsidRDefault="009A3259" w:rsidP="00AE1D0B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  <w:r w:rsidRPr="007F6AC7">
        <w:rPr>
          <w:rFonts w:ascii="Garamond" w:hAnsi="Garamond" w:cs="Times New Roman"/>
          <w:b/>
          <w:sz w:val="24"/>
          <w:szCs w:val="24"/>
          <w:u w:val="single"/>
        </w:rPr>
        <w:t xml:space="preserve">Book Chapters </w:t>
      </w:r>
    </w:p>
    <w:p w14:paraId="20AB8FEF" w14:textId="4531283F" w:rsidR="00F80EFC" w:rsidRPr="007F6AC7" w:rsidRDefault="00F80EFC" w:rsidP="00AE1D0B">
      <w:pPr>
        <w:pStyle w:val="NoSpacing"/>
        <w:rPr>
          <w:rFonts w:ascii="Garamond" w:hAnsi="Garamond" w:cs="Times New Roman"/>
          <w:sz w:val="24"/>
          <w:szCs w:val="24"/>
          <w:highlight w:val="yellow"/>
        </w:rPr>
      </w:pPr>
    </w:p>
    <w:p w14:paraId="2A73F2CB" w14:textId="69640AC2" w:rsidR="00F80EFC" w:rsidRPr="007F6AC7" w:rsidRDefault="00F80EFC" w:rsidP="00AE1D0B">
      <w:pPr>
        <w:ind w:left="720" w:hanging="720"/>
        <w:jc w:val="left"/>
        <w:rPr>
          <w:rFonts w:cstheme="minorHAnsi"/>
          <w:bCs/>
          <w:sz w:val="24"/>
          <w:szCs w:val="24"/>
        </w:rPr>
      </w:pPr>
      <w:r w:rsidRPr="007F6AC7">
        <w:rPr>
          <w:rFonts w:cstheme="minorHAnsi"/>
          <w:bCs/>
          <w:sz w:val="24"/>
          <w:szCs w:val="24"/>
        </w:rPr>
        <w:t>202</w:t>
      </w:r>
      <w:r w:rsidR="00176216" w:rsidRPr="007F6AC7">
        <w:rPr>
          <w:rFonts w:cstheme="minorHAnsi"/>
          <w:bCs/>
          <w:sz w:val="24"/>
          <w:szCs w:val="24"/>
        </w:rPr>
        <w:t>1</w:t>
      </w:r>
      <w:r w:rsidRPr="007F6AC7">
        <w:rPr>
          <w:rFonts w:cstheme="minorHAnsi"/>
          <w:b/>
          <w:sz w:val="24"/>
          <w:szCs w:val="24"/>
        </w:rPr>
        <w:t xml:space="preserve"> </w:t>
      </w:r>
      <w:r w:rsidRPr="007F6AC7">
        <w:rPr>
          <w:rFonts w:cstheme="minorHAnsi"/>
          <w:b/>
          <w:sz w:val="24"/>
          <w:szCs w:val="24"/>
        </w:rPr>
        <w:tab/>
      </w:r>
      <w:r w:rsidR="009D47C2" w:rsidRPr="007F6AC7">
        <w:rPr>
          <w:rFonts w:cstheme="minorHAnsi"/>
          <w:b/>
          <w:sz w:val="24"/>
          <w:szCs w:val="24"/>
        </w:rPr>
        <w:t>Public Health Law and American Indians and Alaska Natives</w:t>
      </w:r>
    </w:p>
    <w:p w14:paraId="7579D3AB" w14:textId="211D4DFB" w:rsidR="00C0101C" w:rsidRPr="007F6AC7" w:rsidRDefault="00000000" w:rsidP="00AE1D0B">
      <w:pPr>
        <w:ind w:left="720"/>
        <w:jc w:val="left"/>
        <w:rPr>
          <w:rFonts w:cstheme="minorHAnsi"/>
          <w:bCs/>
          <w:sz w:val="24"/>
          <w:szCs w:val="24"/>
        </w:rPr>
      </w:pPr>
      <w:hyperlink r:id="rId22" w:history="1">
        <w:r w:rsidR="00C0101C" w:rsidRPr="007F6AC7">
          <w:rPr>
            <w:rStyle w:val="Hyperlink"/>
            <w:rFonts w:cstheme="minorHAnsi"/>
            <w:bCs/>
            <w:sz w:val="24"/>
            <w:szCs w:val="24"/>
          </w:rPr>
          <w:t>Public Health Law: Concepts and Case Studies for Practitioners</w:t>
        </w:r>
      </w:hyperlink>
      <w:r w:rsidR="009B7BC6" w:rsidRPr="007F6AC7">
        <w:rPr>
          <w:rFonts w:cstheme="minorHAnsi"/>
          <w:bCs/>
          <w:sz w:val="24"/>
          <w:szCs w:val="24"/>
        </w:rPr>
        <w:t xml:space="preserve"> </w:t>
      </w:r>
      <w:r w:rsidR="00F80EFC" w:rsidRPr="007F6AC7">
        <w:rPr>
          <w:rFonts w:cstheme="minorHAnsi"/>
          <w:bCs/>
          <w:sz w:val="24"/>
          <w:szCs w:val="24"/>
        </w:rPr>
        <w:t xml:space="preserve">(with Michelle Castagne) </w:t>
      </w:r>
    </w:p>
    <w:p w14:paraId="203E24AD" w14:textId="77777777" w:rsidR="00266DDB" w:rsidRPr="007F6AC7" w:rsidRDefault="00266DDB" w:rsidP="00AE1D0B">
      <w:pPr>
        <w:ind w:left="720"/>
        <w:jc w:val="left"/>
        <w:rPr>
          <w:rFonts w:cstheme="minorHAnsi"/>
          <w:bCs/>
          <w:sz w:val="24"/>
          <w:szCs w:val="24"/>
        </w:rPr>
      </w:pPr>
    </w:p>
    <w:p w14:paraId="46292D0C" w14:textId="10CB5224" w:rsidR="00766E3C" w:rsidRPr="007F6AC7" w:rsidRDefault="00766E3C" w:rsidP="00766E3C">
      <w:pPr>
        <w:ind w:left="720" w:hanging="720"/>
        <w:jc w:val="left"/>
        <w:rPr>
          <w:rFonts w:cstheme="minorHAnsi"/>
          <w:bCs/>
          <w:sz w:val="24"/>
          <w:szCs w:val="24"/>
        </w:rPr>
      </w:pPr>
      <w:r w:rsidRPr="007F6AC7">
        <w:rPr>
          <w:rFonts w:cstheme="minorHAnsi"/>
          <w:bCs/>
          <w:sz w:val="24"/>
          <w:szCs w:val="24"/>
        </w:rPr>
        <w:t>202</w:t>
      </w:r>
      <w:r w:rsidR="00176216" w:rsidRPr="007F6AC7">
        <w:rPr>
          <w:rFonts w:cstheme="minorHAnsi"/>
          <w:bCs/>
          <w:sz w:val="24"/>
          <w:szCs w:val="24"/>
        </w:rPr>
        <w:t>1</w:t>
      </w:r>
      <w:r w:rsidRPr="007F6AC7">
        <w:rPr>
          <w:rFonts w:cstheme="minorHAnsi"/>
          <w:b/>
          <w:sz w:val="24"/>
          <w:szCs w:val="24"/>
        </w:rPr>
        <w:t xml:space="preserve"> </w:t>
      </w:r>
      <w:r w:rsidRPr="007F6AC7">
        <w:rPr>
          <w:rFonts w:cstheme="minorHAnsi"/>
          <w:b/>
          <w:sz w:val="24"/>
          <w:szCs w:val="24"/>
        </w:rPr>
        <w:tab/>
      </w:r>
      <w:r w:rsidRPr="007F6AC7">
        <w:rPr>
          <w:rFonts w:cs="Calibri"/>
          <w:b/>
          <w:bCs/>
          <w:sz w:val="24"/>
          <w:szCs w:val="24"/>
        </w:rPr>
        <w:t>The US Legal System and Sources of Authority for Public Health Laws</w:t>
      </w:r>
    </w:p>
    <w:p w14:paraId="34B1FFA6" w14:textId="056862D9" w:rsidR="00766E3C" w:rsidRPr="007F6AC7" w:rsidRDefault="00000000" w:rsidP="00766E3C">
      <w:pPr>
        <w:ind w:left="720"/>
        <w:jc w:val="left"/>
        <w:rPr>
          <w:rFonts w:cstheme="minorHAnsi"/>
          <w:bCs/>
          <w:sz w:val="24"/>
          <w:szCs w:val="24"/>
        </w:rPr>
      </w:pPr>
      <w:hyperlink r:id="rId23" w:history="1">
        <w:r w:rsidR="00766E3C" w:rsidRPr="007F6AC7">
          <w:rPr>
            <w:rStyle w:val="Hyperlink"/>
            <w:rFonts w:cstheme="minorHAnsi"/>
            <w:bCs/>
            <w:sz w:val="24"/>
            <w:szCs w:val="24"/>
          </w:rPr>
          <w:t>Public Health Law: Concepts and Case Studies for Practitioners</w:t>
        </w:r>
      </w:hyperlink>
      <w:r w:rsidR="00766E3C" w:rsidRPr="007F6AC7">
        <w:rPr>
          <w:rFonts w:cstheme="minorHAnsi"/>
          <w:bCs/>
          <w:sz w:val="24"/>
          <w:szCs w:val="24"/>
        </w:rPr>
        <w:t xml:space="preserve"> (with </w:t>
      </w:r>
      <w:r w:rsidR="00884B72" w:rsidRPr="007F6AC7">
        <w:rPr>
          <w:rFonts w:cstheme="minorHAnsi"/>
          <w:bCs/>
          <w:sz w:val="24"/>
          <w:szCs w:val="24"/>
        </w:rPr>
        <w:t>Lauren Tonti</w:t>
      </w:r>
      <w:r w:rsidR="00766E3C" w:rsidRPr="007F6AC7">
        <w:rPr>
          <w:rFonts w:cstheme="minorHAnsi"/>
          <w:bCs/>
          <w:sz w:val="24"/>
          <w:szCs w:val="24"/>
        </w:rPr>
        <w:t xml:space="preserve">) </w:t>
      </w:r>
    </w:p>
    <w:p w14:paraId="77431E03" w14:textId="77777777" w:rsidR="00103F72" w:rsidRPr="007F6AC7" w:rsidRDefault="00103F72" w:rsidP="00AE1D0B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</w:p>
    <w:p w14:paraId="1C0360F7" w14:textId="6C32268C" w:rsidR="005E4422" w:rsidRPr="007F6AC7" w:rsidRDefault="009A3259" w:rsidP="00AE1D0B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  <w:r w:rsidRPr="007F6AC7">
        <w:rPr>
          <w:rFonts w:ascii="Garamond" w:hAnsi="Garamond" w:cs="Times New Roman"/>
          <w:b/>
          <w:sz w:val="24"/>
          <w:szCs w:val="24"/>
          <w:u w:val="single"/>
        </w:rPr>
        <w:t xml:space="preserve">Peer-Reviewed Articles </w:t>
      </w:r>
    </w:p>
    <w:p w14:paraId="5AFDB43B" w14:textId="3697A2B3" w:rsidR="009E7A9D" w:rsidRPr="007F6AC7" w:rsidRDefault="009E7A9D" w:rsidP="00AE1D0B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</w:p>
    <w:p w14:paraId="72498178" w14:textId="40721306" w:rsidR="002C2FB9" w:rsidRPr="007F6AC7" w:rsidRDefault="002C2FB9" w:rsidP="00AE1D0B">
      <w:pPr>
        <w:pStyle w:val="NoSpacing"/>
        <w:rPr>
          <w:rFonts w:ascii="Garamond" w:hAnsi="Garamond" w:cs="Times New Roman"/>
          <w:bCs/>
          <w:sz w:val="24"/>
          <w:szCs w:val="24"/>
        </w:rPr>
      </w:pPr>
      <w:bookmarkStart w:id="4" w:name="_Hlk112234681"/>
      <w:r w:rsidRPr="007F6AC7">
        <w:rPr>
          <w:rFonts w:ascii="Garamond" w:hAnsi="Garamond" w:cs="Times New Roman"/>
          <w:bCs/>
          <w:sz w:val="24"/>
          <w:szCs w:val="24"/>
        </w:rPr>
        <w:t>2022</w:t>
      </w:r>
      <w:r w:rsidRPr="007F6AC7">
        <w:rPr>
          <w:rFonts w:ascii="Garamond" w:hAnsi="Garamond" w:cs="Times New Roman"/>
          <w:bCs/>
          <w:sz w:val="24"/>
          <w:szCs w:val="24"/>
        </w:rPr>
        <w:tab/>
      </w:r>
      <w:hyperlink r:id="rId24" w:history="1">
        <w:r w:rsidR="00F52F8E" w:rsidRPr="007F6AC7">
          <w:rPr>
            <w:rStyle w:val="Hyperlink"/>
            <w:rFonts w:ascii="Garamond" w:hAnsi="Garamond" w:cs="Times New Roman"/>
            <w:b/>
            <w:bCs/>
            <w:sz w:val="24"/>
            <w:szCs w:val="24"/>
            <w:u w:val="none"/>
          </w:rPr>
          <w:t>Vaccine Passports and Indian Country: Nothing Fast About It</w:t>
        </w:r>
      </w:hyperlink>
    </w:p>
    <w:p w14:paraId="2EF8CF48" w14:textId="1A00BFE1" w:rsidR="00F52F8E" w:rsidRPr="007F6AC7" w:rsidRDefault="00F52F8E" w:rsidP="00AE1D0B">
      <w:pPr>
        <w:pStyle w:val="NoSpacing"/>
        <w:rPr>
          <w:rFonts w:ascii="Garamond" w:hAnsi="Garamond" w:cs="Times New Roman"/>
          <w:bCs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ab/>
        <w:t xml:space="preserve">Public Health Reports (with Alec Calac) </w:t>
      </w:r>
    </w:p>
    <w:bookmarkEnd w:id="4"/>
    <w:p w14:paraId="7A7A0826" w14:textId="77777777" w:rsidR="002C2FB9" w:rsidRPr="007F6AC7" w:rsidRDefault="002C2FB9" w:rsidP="00AE1D0B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</w:p>
    <w:p w14:paraId="09506951" w14:textId="072A3588" w:rsidR="003F5C6B" w:rsidRPr="007F6AC7" w:rsidRDefault="00F10477" w:rsidP="00F10477">
      <w:pPr>
        <w:pStyle w:val="NoSpacing"/>
        <w:ind w:left="720" w:hanging="720"/>
        <w:rPr>
          <w:rFonts w:ascii="Garamond" w:hAnsi="Garamond"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>202</w:t>
      </w:r>
      <w:r w:rsidR="00395F3C" w:rsidRPr="007F6AC7">
        <w:rPr>
          <w:rFonts w:ascii="Garamond" w:hAnsi="Garamond" w:cs="Times New Roman"/>
          <w:bCs/>
          <w:sz w:val="24"/>
          <w:szCs w:val="24"/>
        </w:rPr>
        <w:t>1</w:t>
      </w:r>
      <w:r w:rsidRPr="007F6AC7">
        <w:rPr>
          <w:rFonts w:ascii="Garamond" w:hAnsi="Garamond" w:cs="Times New Roman"/>
          <w:bCs/>
          <w:sz w:val="24"/>
          <w:szCs w:val="24"/>
        </w:rPr>
        <w:tab/>
      </w:r>
      <w:hyperlink r:id="rId25" w:history="1">
        <w:r w:rsidRPr="007F6AC7">
          <w:rPr>
            <w:rStyle w:val="Hyperlink"/>
            <w:rFonts w:ascii="Garamond" w:hAnsi="Garamond"/>
            <w:b/>
            <w:bCs/>
            <w:sz w:val="24"/>
            <w:szCs w:val="24"/>
            <w:u w:val="none"/>
          </w:rPr>
          <w:t>Receiving Recognition: A Case for occupational therapists as mental and behavioral health providers</w:t>
        </w:r>
      </w:hyperlink>
      <w:r w:rsidRPr="007F6AC7">
        <w:rPr>
          <w:rFonts w:ascii="Garamond" w:hAnsi="Garamond"/>
          <w:sz w:val="24"/>
          <w:szCs w:val="24"/>
        </w:rPr>
        <w:t xml:space="preserve"> </w:t>
      </w:r>
    </w:p>
    <w:p w14:paraId="3905373E" w14:textId="69145105" w:rsidR="00F10477" w:rsidRPr="007F6AC7" w:rsidRDefault="003F5C6B" w:rsidP="003F5C6B">
      <w:pPr>
        <w:pStyle w:val="NoSpacing"/>
        <w:ind w:left="720"/>
        <w:rPr>
          <w:rFonts w:ascii="Garamond" w:hAnsi="Garamond" w:cs="Times New Roman"/>
          <w:bCs/>
          <w:sz w:val="24"/>
          <w:szCs w:val="24"/>
        </w:rPr>
      </w:pPr>
      <w:r w:rsidRPr="007F6AC7">
        <w:rPr>
          <w:rFonts w:ascii="Garamond" w:hAnsi="Garamond"/>
          <w:sz w:val="24"/>
          <w:szCs w:val="24"/>
        </w:rPr>
        <w:t>American Journal of Occupational Therap</w:t>
      </w:r>
      <w:r w:rsidR="00847F2B" w:rsidRPr="007F6AC7">
        <w:rPr>
          <w:rFonts w:ascii="Garamond" w:hAnsi="Garamond"/>
          <w:sz w:val="24"/>
          <w:szCs w:val="24"/>
        </w:rPr>
        <w:t>y</w:t>
      </w:r>
      <w:r w:rsidR="00EB2DD7" w:rsidRPr="007F6AC7">
        <w:rPr>
          <w:rFonts w:ascii="Garamond" w:hAnsi="Garamond"/>
          <w:sz w:val="24"/>
          <w:szCs w:val="24"/>
        </w:rPr>
        <w:t>, vol. 75(5)</w:t>
      </w:r>
      <w:r w:rsidRPr="007F6AC7">
        <w:rPr>
          <w:rFonts w:ascii="Garamond" w:hAnsi="Garamond"/>
          <w:sz w:val="24"/>
          <w:szCs w:val="24"/>
        </w:rPr>
        <w:t xml:space="preserve"> </w:t>
      </w:r>
      <w:r w:rsidR="00F10477" w:rsidRPr="007F6AC7">
        <w:rPr>
          <w:rFonts w:ascii="Garamond" w:hAnsi="Garamond"/>
          <w:sz w:val="24"/>
          <w:szCs w:val="24"/>
        </w:rPr>
        <w:t xml:space="preserve">(with </w:t>
      </w:r>
      <w:r w:rsidR="00CD6344" w:rsidRPr="007F6AC7">
        <w:rPr>
          <w:rFonts w:ascii="Garamond" w:hAnsi="Garamond"/>
          <w:sz w:val="24"/>
          <w:szCs w:val="24"/>
        </w:rPr>
        <w:t>Victoria Garcia-</w:t>
      </w:r>
      <w:r w:rsidR="00F10477" w:rsidRPr="007F6AC7">
        <w:rPr>
          <w:rFonts w:ascii="Garamond" w:hAnsi="Garamond"/>
          <w:sz w:val="24"/>
          <w:szCs w:val="24"/>
        </w:rPr>
        <w:t xml:space="preserve">Wilburn, </w:t>
      </w:r>
      <w:r w:rsidR="00CD6344" w:rsidRPr="007F6AC7">
        <w:rPr>
          <w:rFonts w:ascii="Garamond" w:hAnsi="Garamond"/>
          <w:sz w:val="24"/>
          <w:szCs w:val="24"/>
        </w:rPr>
        <w:t xml:space="preserve">Meghan </w:t>
      </w:r>
      <w:r w:rsidR="00F10477" w:rsidRPr="007F6AC7">
        <w:rPr>
          <w:rFonts w:ascii="Garamond" w:hAnsi="Garamond"/>
          <w:sz w:val="24"/>
          <w:szCs w:val="24"/>
        </w:rPr>
        <w:t xml:space="preserve">Pudeler, </w:t>
      </w:r>
      <w:r w:rsidR="00CD6344" w:rsidRPr="007F6AC7">
        <w:rPr>
          <w:rFonts w:ascii="Garamond" w:hAnsi="Garamond"/>
          <w:sz w:val="24"/>
          <w:szCs w:val="24"/>
        </w:rPr>
        <w:t xml:space="preserve">Emily </w:t>
      </w:r>
      <w:r w:rsidR="00F10477" w:rsidRPr="007F6AC7">
        <w:rPr>
          <w:rFonts w:ascii="Garamond" w:hAnsi="Garamond"/>
          <w:sz w:val="24"/>
          <w:szCs w:val="24"/>
        </w:rPr>
        <w:t xml:space="preserve">Beukema, </w:t>
      </w:r>
      <w:r w:rsidR="00CD6344" w:rsidRPr="007F6AC7">
        <w:rPr>
          <w:rFonts w:ascii="Garamond" w:hAnsi="Garamond"/>
          <w:sz w:val="24"/>
          <w:szCs w:val="24"/>
        </w:rPr>
        <w:t xml:space="preserve">Candice </w:t>
      </w:r>
      <w:r w:rsidR="00F10477" w:rsidRPr="007F6AC7">
        <w:rPr>
          <w:rFonts w:ascii="Garamond" w:hAnsi="Garamond"/>
          <w:sz w:val="24"/>
          <w:szCs w:val="24"/>
        </w:rPr>
        <w:t xml:space="preserve">Rothenbuhler, </w:t>
      </w:r>
      <w:r w:rsidR="00142EE3" w:rsidRPr="007F6AC7">
        <w:rPr>
          <w:rFonts w:ascii="Garamond" w:hAnsi="Garamond"/>
          <w:sz w:val="24"/>
          <w:szCs w:val="24"/>
        </w:rPr>
        <w:t xml:space="preserve">and </w:t>
      </w:r>
      <w:r w:rsidR="00CD6344" w:rsidRPr="007F6AC7">
        <w:rPr>
          <w:rFonts w:ascii="Garamond" w:hAnsi="Garamond"/>
          <w:sz w:val="24"/>
          <w:szCs w:val="24"/>
        </w:rPr>
        <w:t xml:space="preserve">Hannah </w:t>
      </w:r>
      <w:r w:rsidR="00F10477" w:rsidRPr="007F6AC7">
        <w:rPr>
          <w:rFonts w:ascii="Garamond" w:hAnsi="Garamond"/>
          <w:sz w:val="24"/>
          <w:szCs w:val="24"/>
        </w:rPr>
        <w:t>Stoll)</w:t>
      </w:r>
    </w:p>
    <w:p w14:paraId="121151D4" w14:textId="43FE8DD8" w:rsidR="00E51455" w:rsidRPr="007F6AC7" w:rsidRDefault="00E51455" w:rsidP="00AE1D0B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</w:p>
    <w:p w14:paraId="6E9F63A2" w14:textId="22667740" w:rsidR="006B4559" w:rsidRPr="007F6AC7" w:rsidRDefault="006B4559" w:rsidP="006B4559">
      <w:pPr>
        <w:pStyle w:val="NoSpacing"/>
        <w:rPr>
          <w:rFonts w:ascii="Garamond" w:hAnsi="Garamond"/>
          <w:b/>
          <w:bCs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>2021</w:t>
      </w:r>
      <w:r w:rsidRPr="007F6AC7">
        <w:rPr>
          <w:rFonts w:ascii="Garamond" w:hAnsi="Garamond" w:cs="Times New Roman"/>
          <w:bCs/>
          <w:sz w:val="24"/>
          <w:szCs w:val="24"/>
        </w:rPr>
        <w:tab/>
      </w:r>
      <w:hyperlink r:id="rId26" w:history="1">
        <w:r w:rsidRPr="007F6AC7">
          <w:rPr>
            <w:rStyle w:val="Hyperlink"/>
            <w:rFonts w:ascii="Garamond" w:hAnsi="Garamond"/>
            <w:b/>
            <w:bCs/>
            <w:sz w:val="24"/>
            <w:szCs w:val="24"/>
            <w:u w:val="none"/>
          </w:rPr>
          <w:t>Water is Life: Law, Systemic Racism, and Water Security in Indian Country</w:t>
        </w:r>
      </w:hyperlink>
    </w:p>
    <w:p w14:paraId="73BE373C" w14:textId="3C1FD127" w:rsidR="006B4559" w:rsidRPr="007F6AC7" w:rsidRDefault="006B4559" w:rsidP="006B4559">
      <w:pPr>
        <w:pStyle w:val="NoSpacing"/>
        <w:rPr>
          <w:rFonts w:ascii="Garamond" w:hAnsi="Garamond"/>
          <w:sz w:val="24"/>
          <w:szCs w:val="24"/>
        </w:rPr>
      </w:pPr>
      <w:r w:rsidRPr="007F6AC7">
        <w:rPr>
          <w:rFonts w:ascii="Garamond" w:hAnsi="Garamond"/>
          <w:sz w:val="24"/>
          <w:szCs w:val="24"/>
        </w:rPr>
        <w:tab/>
        <w:t>Health Secur</w:t>
      </w:r>
      <w:r w:rsidR="000F0DCA" w:rsidRPr="007F6AC7">
        <w:rPr>
          <w:rFonts w:ascii="Garamond" w:hAnsi="Garamond"/>
          <w:sz w:val="24"/>
          <w:szCs w:val="24"/>
        </w:rPr>
        <w:t>ity, Vol 19(S1)</w:t>
      </w:r>
      <w:r w:rsidRPr="007F6AC7">
        <w:rPr>
          <w:rFonts w:ascii="Garamond" w:hAnsi="Garamond"/>
          <w:sz w:val="24"/>
          <w:szCs w:val="24"/>
        </w:rPr>
        <w:t xml:space="preserve"> (with Heather Tanana and Julie Combs)</w:t>
      </w:r>
    </w:p>
    <w:p w14:paraId="3571ED0A" w14:textId="77777777" w:rsidR="006B4559" w:rsidRPr="007F6AC7" w:rsidRDefault="006B4559" w:rsidP="00AE1D0B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</w:p>
    <w:p w14:paraId="62C3EAE6" w14:textId="7EFB75F1" w:rsidR="003F5C6B" w:rsidRPr="007F6AC7" w:rsidRDefault="003F5C6B" w:rsidP="00AE1D0B">
      <w:pPr>
        <w:pStyle w:val="NoSpacing"/>
        <w:rPr>
          <w:rFonts w:ascii="Garamond" w:hAnsi="Garamond" w:cs="Times New Roman"/>
          <w:b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>2020</w:t>
      </w:r>
      <w:r w:rsidRPr="007F6AC7">
        <w:rPr>
          <w:rFonts w:ascii="Garamond" w:hAnsi="Garamond" w:cs="Times New Roman"/>
          <w:bCs/>
          <w:sz w:val="24"/>
          <w:szCs w:val="24"/>
        </w:rPr>
        <w:tab/>
      </w:r>
      <w:hyperlink r:id="rId27" w:history="1">
        <w:r w:rsidRPr="007F6AC7">
          <w:rPr>
            <w:rStyle w:val="Hyperlink"/>
            <w:rFonts w:ascii="Garamond" w:hAnsi="Garamond" w:cs="Times New Roman"/>
            <w:b/>
            <w:sz w:val="24"/>
            <w:szCs w:val="24"/>
            <w:u w:val="none"/>
          </w:rPr>
          <w:t>Yes, You Need a Lawyer: Integrating Legal Epidemiology Into Health Research</w:t>
        </w:r>
      </w:hyperlink>
    </w:p>
    <w:p w14:paraId="1BF050BC" w14:textId="7CAC5C87" w:rsidR="003F5C6B" w:rsidRPr="007F6AC7" w:rsidRDefault="003F5C6B" w:rsidP="00AE1D0B">
      <w:pPr>
        <w:pStyle w:val="NoSpacing"/>
        <w:rPr>
          <w:rFonts w:ascii="Garamond" w:hAnsi="Garamond" w:cs="Times New Roman"/>
          <w:bCs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ab/>
        <w:t>Public Health Reports</w:t>
      </w:r>
      <w:r w:rsidR="00384D7B" w:rsidRPr="007F6AC7">
        <w:rPr>
          <w:rFonts w:ascii="Garamond" w:hAnsi="Garamond" w:cs="Times New Roman"/>
          <w:bCs/>
          <w:sz w:val="24"/>
          <w:szCs w:val="24"/>
        </w:rPr>
        <w:t>, Vol 135(6), 856-858</w:t>
      </w:r>
      <w:r w:rsidRPr="007F6AC7">
        <w:rPr>
          <w:rFonts w:ascii="Garamond" w:hAnsi="Garamond" w:cs="Times New Roman"/>
          <w:bCs/>
          <w:sz w:val="24"/>
          <w:szCs w:val="24"/>
        </w:rPr>
        <w:t xml:space="preserve"> (with Corey Davis and Scott Burris)</w:t>
      </w:r>
    </w:p>
    <w:p w14:paraId="48CCE582" w14:textId="77777777" w:rsidR="003F5C6B" w:rsidRPr="007F6AC7" w:rsidRDefault="003F5C6B" w:rsidP="00AE1D0B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</w:p>
    <w:p w14:paraId="1DE69981" w14:textId="727BDC8B" w:rsidR="0087431B" w:rsidRPr="007F6AC7" w:rsidRDefault="0087431B" w:rsidP="00AE1D0B">
      <w:pPr>
        <w:pStyle w:val="NoSpacing"/>
        <w:rPr>
          <w:rFonts w:ascii="Garamond" w:hAnsi="Garamond" w:cstheme="minorHAnsi"/>
          <w:b/>
          <w:bCs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>20</w:t>
      </w:r>
      <w:r w:rsidR="001F6DF3" w:rsidRPr="007F6AC7">
        <w:rPr>
          <w:rFonts w:ascii="Garamond" w:hAnsi="Garamond" w:cs="Times New Roman"/>
          <w:bCs/>
          <w:sz w:val="24"/>
          <w:szCs w:val="24"/>
        </w:rPr>
        <w:t>19</w:t>
      </w:r>
      <w:r w:rsidRPr="007F6AC7">
        <w:rPr>
          <w:rFonts w:ascii="Garamond" w:hAnsi="Garamond" w:cs="Times New Roman"/>
          <w:bCs/>
          <w:sz w:val="24"/>
          <w:szCs w:val="24"/>
        </w:rPr>
        <w:tab/>
      </w:r>
      <w:hyperlink r:id="rId28" w:history="1">
        <w:r w:rsidR="00B04266" w:rsidRPr="007F6AC7">
          <w:rPr>
            <w:rStyle w:val="Hyperlink"/>
            <w:rFonts w:ascii="Garamond" w:hAnsi="Garamond" w:cstheme="minorHAnsi"/>
            <w:b/>
            <w:bCs/>
            <w:sz w:val="24"/>
            <w:szCs w:val="24"/>
            <w:u w:val="none"/>
          </w:rPr>
          <w:t>Federal Indian Law as a Structural Determinant of Health</w:t>
        </w:r>
      </w:hyperlink>
    </w:p>
    <w:p w14:paraId="5E2E44C7" w14:textId="5DA33811" w:rsidR="00F86287" w:rsidRPr="007F6AC7" w:rsidRDefault="00B04266" w:rsidP="00F86287">
      <w:pPr>
        <w:pStyle w:val="NoSpacing"/>
        <w:ind w:firstLine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Journal of Law, Medicine, and Ethics</w:t>
      </w:r>
      <w:r w:rsidR="001F6DF3" w:rsidRPr="007F6AC7">
        <w:rPr>
          <w:rFonts w:ascii="Garamond" w:hAnsi="Garamond" w:cstheme="minorHAnsi"/>
          <w:sz w:val="24"/>
          <w:szCs w:val="24"/>
        </w:rPr>
        <w:t xml:space="preserve">, </w:t>
      </w:r>
      <w:r w:rsidR="00F86287" w:rsidRPr="007F6AC7">
        <w:rPr>
          <w:rFonts w:ascii="Garamond" w:hAnsi="Garamond"/>
          <w:sz w:val="24"/>
          <w:szCs w:val="24"/>
        </w:rPr>
        <w:t>47 S4: 34-42</w:t>
      </w:r>
    </w:p>
    <w:p w14:paraId="3D101C88" w14:textId="2E236167" w:rsidR="0087431B" w:rsidRPr="007F6AC7" w:rsidRDefault="0087431B" w:rsidP="00AE1D0B">
      <w:pPr>
        <w:pStyle w:val="NoSpacing"/>
        <w:rPr>
          <w:rFonts w:ascii="Garamond" w:hAnsi="Garamond" w:cstheme="minorHAnsi"/>
          <w:sz w:val="24"/>
          <w:szCs w:val="24"/>
        </w:rPr>
      </w:pPr>
    </w:p>
    <w:p w14:paraId="26C64549" w14:textId="236C1063" w:rsidR="0087431B" w:rsidRPr="007F6AC7" w:rsidRDefault="0087431B" w:rsidP="00AE1D0B">
      <w:pPr>
        <w:pStyle w:val="NoSpacing"/>
        <w:ind w:left="720" w:hanging="720"/>
        <w:rPr>
          <w:rFonts w:ascii="Garamond" w:hAnsi="Garamond" w:cstheme="minorHAnsi"/>
          <w:b/>
          <w:bCs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2019</w:t>
      </w:r>
      <w:r w:rsidRPr="007F6AC7">
        <w:rPr>
          <w:rFonts w:ascii="Garamond" w:hAnsi="Garamond" w:cstheme="minorHAnsi"/>
          <w:sz w:val="24"/>
          <w:szCs w:val="24"/>
        </w:rPr>
        <w:tab/>
      </w:r>
      <w:hyperlink r:id="rId29" w:history="1">
        <w:r w:rsidR="00905611" w:rsidRPr="007F6AC7">
          <w:rPr>
            <w:rStyle w:val="Hyperlink"/>
            <w:rFonts w:ascii="Garamond" w:hAnsi="Garamond" w:cstheme="minorHAnsi"/>
            <w:b/>
            <w:bCs/>
            <w:sz w:val="24"/>
            <w:szCs w:val="24"/>
            <w:u w:val="none"/>
          </w:rPr>
          <w:t>State Statutes and Regulations Related to Human Papillomavirus Vaccination</w:t>
        </w:r>
      </w:hyperlink>
    </w:p>
    <w:p w14:paraId="005C98C4" w14:textId="2499825C" w:rsidR="009D7098" w:rsidRPr="007F6AC7" w:rsidRDefault="009D7098" w:rsidP="00AE1D0B">
      <w:pPr>
        <w:pStyle w:val="NoSpacing"/>
        <w:ind w:left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Human Vaccines and Immunotherapeutics</w:t>
      </w:r>
      <w:r w:rsidR="00C72D54" w:rsidRPr="007F6AC7">
        <w:rPr>
          <w:rFonts w:ascii="Garamond" w:hAnsi="Garamond" w:cstheme="minorHAnsi"/>
          <w:sz w:val="24"/>
          <w:szCs w:val="24"/>
        </w:rPr>
        <w:t>, 15(7-8):1519-1526</w:t>
      </w:r>
      <w:r w:rsidRPr="007F6AC7">
        <w:rPr>
          <w:rFonts w:ascii="Garamond" w:hAnsi="Garamond" w:cstheme="minorHAnsi"/>
          <w:sz w:val="24"/>
          <w:szCs w:val="24"/>
        </w:rPr>
        <w:t xml:space="preserve"> </w:t>
      </w:r>
      <w:r w:rsidR="00905611" w:rsidRPr="007F6AC7">
        <w:rPr>
          <w:rFonts w:ascii="Garamond" w:hAnsi="Garamond" w:cstheme="minorHAnsi"/>
          <w:sz w:val="24"/>
          <w:szCs w:val="24"/>
        </w:rPr>
        <w:t>(</w:t>
      </w:r>
      <w:r w:rsidR="0087431B" w:rsidRPr="007F6AC7">
        <w:rPr>
          <w:rFonts w:ascii="Garamond" w:hAnsi="Garamond" w:cstheme="minorHAnsi"/>
          <w:sz w:val="24"/>
          <w:szCs w:val="24"/>
        </w:rPr>
        <w:t>with Beth Meyerson and Gregory Zimet)</w:t>
      </w:r>
    </w:p>
    <w:p w14:paraId="4E1E6339" w14:textId="77777777" w:rsidR="00C72D54" w:rsidRPr="007F6AC7" w:rsidRDefault="00C72D54" w:rsidP="00AE1D0B">
      <w:pPr>
        <w:pStyle w:val="NoSpacing"/>
        <w:rPr>
          <w:rFonts w:ascii="Garamond" w:hAnsi="Garamond" w:cstheme="minorHAnsi"/>
          <w:sz w:val="24"/>
          <w:szCs w:val="24"/>
        </w:rPr>
      </w:pPr>
    </w:p>
    <w:p w14:paraId="3A333B26" w14:textId="19DB35D6" w:rsidR="0087431B" w:rsidRPr="007F6AC7" w:rsidRDefault="0087431B" w:rsidP="00AE1D0B">
      <w:pPr>
        <w:pStyle w:val="NoSpacing"/>
        <w:ind w:left="720" w:hanging="720"/>
        <w:rPr>
          <w:rFonts w:ascii="Garamond" w:hAnsi="Garamond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2019</w:t>
      </w:r>
      <w:r w:rsidRPr="007F6AC7">
        <w:rPr>
          <w:rFonts w:ascii="Garamond" w:hAnsi="Garamond" w:cstheme="minorHAnsi"/>
          <w:sz w:val="24"/>
          <w:szCs w:val="24"/>
        </w:rPr>
        <w:tab/>
      </w:r>
      <w:hyperlink r:id="rId30" w:history="1">
        <w:r w:rsidR="009C5A00" w:rsidRPr="007F6AC7">
          <w:rPr>
            <w:rStyle w:val="Hyperlink"/>
            <w:rFonts w:ascii="Garamond" w:hAnsi="Garamond"/>
            <w:b/>
            <w:bCs/>
            <w:sz w:val="24"/>
            <w:szCs w:val="24"/>
            <w:u w:val="none"/>
          </w:rPr>
          <w:t>Association of State Laws with Increased Influenza Vaccination among Hospital-Based Healthcare Personnel</w:t>
        </w:r>
      </w:hyperlink>
    </w:p>
    <w:p w14:paraId="086B1B78" w14:textId="4C0A1438" w:rsidR="009C5A00" w:rsidRPr="007F6AC7" w:rsidRDefault="00233A83" w:rsidP="00AE1D0B">
      <w:pPr>
        <w:pStyle w:val="NoSpacing"/>
        <w:ind w:left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/>
          <w:sz w:val="24"/>
          <w:szCs w:val="24"/>
        </w:rPr>
        <w:t xml:space="preserve">American Journal of Preventative Medicine, 56(6):e177−e183 </w:t>
      </w:r>
      <w:r w:rsidR="009C5A00" w:rsidRPr="007F6AC7">
        <w:rPr>
          <w:rFonts w:ascii="Garamond" w:hAnsi="Garamond"/>
          <w:sz w:val="24"/>
          <w:szCs w:val="24"/>
        </w:rPr>
        <w:t>(</w:t>
      </w:r>
      <w:r w:rsidR="0087431B" w:rsidRPr="007F6AC7">
        <w:rPr>
          <w:rFonts w:ascii="Garamond" w:hAnsi="Garamond"/>
          <w:sz w:val="24"/>
          <w:szCs w:val="24"/>
        </w:rPr>
        <w:t xml:space="preserve">with </w:t>
      </w:r>
      <w:r w:rsidR="0087431B" w:rsidRPr="007F6AC7">
        <w:rPr>
          <w:rFonts w:ascii="Garamond" w:hAnsi="Garamond" w:cstheme="minorHAnsi"/>
          <w:sz w:val="24"/>
          <w:szCs w:val="24"/>
        </w:rPr>
        <w:t xml:space="preserve">Megan Lindley, </w:t>
      </w:r>
      <w:r w:rsidR="0087431B" w:rsidRPr="007F6AC7">
        <w:rPr>
          <w:rFonts w:ascii="Garamond" w:hAnsi="Garamond"/>
          <w:sz w:val="24"/>
          <w:szCs w:val="24"/>
        </w:rPr>
        <w:t>Yi Mu, Dawn Pepin, Elizabeth Kalayil, Katharina van Santen, Jonathan Edwards, and Daniel Pollock)</w:t>
      </w:r>
    </w:p>
    <w:p w14:paraId="3425BEE6" w14:textId="093FAF44" w:rsidR="0087431B" w:rsidRPr="007F6AC7" w:rsidRDefault="0087431B" w:rsidP="00AE1D0B">
      <w:pPr>
        <w:pStyle w:val="NoSpacing"/>
        <w:rPr>
          <w:rFonts w:ascii="Garamond" w:hAnsi="Garamond" w:cstheme="minorHAnsi"/>
          <w:sz w:val="24"/>
          <w:szCs w:val="24"/>
        </w:rPr>
      </w:pPr>
    </w:p>
    <w:p w14:paraId="0B637800" w14:textId="73F8E3B3" w:rsidR="003E7C39" w:rsidRPr="007F6AC7" w:rsidRDefault="003E7C39" w:rsidP="00AE1D0B">
      <w:pPr>
        <w:pStyle w:val="NoSpacing"/>
        <w:ind w:left="720" w:hanging="720"/>
        <w:rPr>
          <w:rFonts w:ascii="Garamond" w:hAnsi="Garamond" w:cstheme="minorHAnsi"/>
          <w:color w:val="222222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2018</w:t>
      </w:r>
      <w:r w:rsidRPr="007F6AC7">
        <w:rPr>
          <w:rFonts w:ascii="Garamond" w:hAnsi="Garamond" w:cstheme="minorHAnsi"/>
          <w:sz w:val="24"/>
          <w:szCs w:val="24"/>
        </w:rPr>
        <w:tab/>
      </w:r>
      <w:hyperlink r:id="rId31" w:history="1">
        <w:r w:rsidRPr="007F6AC7">
          <w:rPr>
            <w:rStyle w:val="Hyperlink"/>
            <w:rFonts w:ascii="Garamond" w:hAnsi="Garamond" w:cstheme="minorHAnsi"/>
            <w:b/>
            <w:bCs/>
            <w:sz w:val="24"/>
            <w:szCs w:val="24"/>
            <w:u w:val="none"/>
          </w:rPr>
          <w:t>Predicting pharmacy naloxone stocking and dispensing following a statewide standing order, Indiana 2016</w:t>
        </w:r>
      </w:hyperlink>
    </w:p>
    <w:p w14:paraId="2367BC03" w14:textId="7B02FD67" w:rsidR="005C55B6" w:rsidRPr="007F6AC7" w:rsidRDefault="003E7C39" w:rsidP="00AE1D0B">
      <w:pPr>
        <w:pStyle w:val="NoSpacing"/>
        <w:ind w:left="720"/>
        <w:rPr>
          <w:rFonts w:ascii="Garamond" w:hAnsi="Garamond" w:cstheme="minorHAnsi"/>
          <w:color w:val="222222"/>
          <w:sz w:val="24"/>
          <w:szCs w:val="24"/>
        </w:rPr>
      </w:pPr>
      <w:r w:rsidRPr="007F6AC7">
        <w:rPr>
          <w:rFonts w:ascii="Garamond" w:hAnsi="Garamond" w:cstheme="minorHAnsi"/>
          <w:color w:val="222222"/>
          <w:sz w:val="24"/>
          <w:szCs w:val="24"/>
        </w:rPr>
        <w:t xml:space="preserve">Drug </w:t>
      </w:r>
      <w:r w:rsidRPr="007F6AC7">
        <w:rPr>
          <w:rFonts w:ascii="Garamond" w:hAnsi="Garamond" w:cstheme="minorHAnsi"/>
          <w:sz w:val="24"/>
          <w:szCs w:val="24"/>
        </w:rPr>
        <w:t>and Alcohol Dependence 188</w:t>
      </w:r>
      <w:r w:rsidR="00B20064" w:rsidRPr="007F6AC7">
        <w:rPr>
          <w:rFonts w:ascii="Garamond" w:hAnsi="Garamond" w:cstheme="minorHAnsi"/>
          <w:sz w:val="24"/>
          <w:szCs w:val="24"/>
        </w:rPr>
        <w:t>(1):</w:t>
      </w:r>
      <w:r w:rsidRPr="007F6AC7">
        <w:rPr>
          <w:rFonts w:ascii="Garamond" w:hAnsi="Garamond" w:cstheme="minorHAnsi"/>
          <w:sz w:val="24"/>
          <w:szCs w:val="24"/>
        </w:rPr>
        <w:t xml:space="preserve">187-192 (with </w:t>
      </w:r>
      <w:r w:rsidR="008A4B68" w:rsidRPr="007F6AC7">
        <w:rPr>
          <w:rFonts w:ascii="Garamond" w:hAnsi="Garamond" w:cstheme="minorHAnsi"/>
          <w:color w:val="222222"/>
          <w:sz w:val="24"/>
          <w:szCs w:val="24"/>
        </w:rPr>
        <w:t xml:space="preserve">Beth Meyerson, Jon Agley, Alissa Davis, Wasantha Jayawardene, DJ Shannon, Priscilla Ryder, Karleen Ritchie, </w:t>
      </w:r>
      <w:r w:rsidRPr="007F6AC7">
        <w:rPr>
          <w:rFonts w:ascii="Garamond" w:hAnsi="Garamond" w:cstheme="minorHAnsi"/>
          <w:color w:val="222222"/>
          <w:sz w:val="24"/>
          <w:szCs w:val="24"/>
        </w:rPr>
        <w:t xml:space="preserve">and </w:t>
      </w:r>
      <w:r w:rsidR="008A4B68" w:rsidRPr="007F6AC7">
        <w:rPr>
          <w:rFonts w:ascii="Garamond" w:hAnsi="Garamond" w:cstheme="minorHAnsi"/>
          <w:color w:val="222222"/>
          <w:sz w:val="24"/>
          <w:szCs w:val="24"/>
        </w:rPr>
        <w:t>Ruth Gassman</w:t>
      </w:r>
      <w:r w:rsidRPr="007F6AC7">
        <w:rPr>
          <w:rFonts w:ascii="Garamond" w:hAnsi="Garamond" w:cstheme="minorHAnsi"/>
          <w:color w:val="222222"/>
          <w:sz w:val="24"/>
          <w:szCs w:val="24"/>
        </w:rPr>
        <w:t xml:space="preserve">) </w:t>
      </w:r>
    </w:p>
    <w:p w14:paraId="4CD03549" w14:textId="6A99013E" w:rsidR="005C55B6" w:rsidRPr="007F6AC7" w:rsidRDefault="005C55B6" w:rsidP="00AE1D0B">
      <w:pPr>
        <w:pStyle w:val="NoSpacing"/>
        <w:rPr>
          <w:rFonts w:ascii="Garamond" w:hAnsi="Garamond" w:cstheme="minorHAnsi"/>
          <w:color w:val="222222"/>
          <w:sz w:val="24"/>
          <w:szCs w:val="24"/>
        </w:rPr>
      </w:pPr>
    </w:p>
    <w:p w14:paraId="1C7958A2" w14:textId="50F2142C" w:rsidR="005C55B6" w:rsidRPr="007F6AC7" w:rsidRDefault="005C55B6" w:rsidP="00AE1D0B">
      <w:pPr>
        <w:pStyle w:val="NoSpacing"/>
        <w:ind w:left="720" w:hanging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color w:val="222222"/>
          <w:sz w:val="24"/>
          <w:szCs w:val="24"/>
        </w:rPr>
        <w:lastRenderedPageBreak/>
        <w:t xml:space="preserve">2017 </w:t>
      </w:r>
      <w:r w:rsidRPr="007F6AC7">
        <w:rPr>
          <w:rFonts w:ascii="Garamond" w:hAnsi="Garamond" w:cstheme="minorHAnsi"/>
          <w:color w:val="222222"/>
          <w:sz w:val="24"/>
          <w:szCs w:val="24"/>
        </w:rPr>
        <w:tab/>
      </w:r>
      <w:hyperlink r:id="rId32" w:history="1">
        <w:r w:rsidR="006910C4" w:rsidRPr="007F6AC7">
          <w:rPr>
            <w:rStyle w:val="Hyperlink"/>
            <w:rFonts w:ascii="Garamond" w:hAnsi="Garamond" w:cstheme="minorHAnsi"/>
            <w:b/>
            <w:bCs/>
            <w:sz w:val="24"/>
            <w:szCs w:val="24"/>
            <w:u w:val="none"/>
          </w:rPr>
          <w:t>The Latest in Vaccine Policies: Selected Issues in School Vaccinations, Healthcare Worker Vaccinations, and Pharmacist Vaccination Authority Laws</w:t>
        </w:r>
      </w:hyperlink>
    </w:p>
    <w:p w14:paraId="6066C6B7" w14:textId="3CC0442A" w:rsidR="00582F7C" w:rsidRPr="007F6AC7" w:rsidRDefault="00582F7C" w:rsidP="00AE1D0B">
      <w:pPr>
        <w:pStyle w:val="NoSpacing"/>
        <w:ind w:left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Journal of Law, Medicine, and Ethics</w:t>
      </w:r>
      <w:r w:rsidR="00866EE3" w:rsidRPr="007F6AC7">
        <w:rPr>
          <w:rFonts w:ascii="Garamond" w:hAnsi="Garamond" w:cstheme="minorHAnsi"/>
          <w:sz w:val="24"/>
          <w:szCs w:val="24"/>
        </w:rPr>
        <w:t>,</w:t>
      </w:r>
      <w:r w:rsidR="004C33B4" w:rsidRPr="007F6AC7">
        <w:rPr>
          <w:rFonts w:ascii="Garamond" w:hAnsi="Garamond" w:cstheme="minorHAnsi"/>
          <w:sz w:val="24"/>
          <w:szCs w:val="24"/>
        </w:rPr>
        <w:t xml:space="preserve"> </w:t>
      </w:r>
      <w:r w:rsidR="00866EE3" w:rsidRPr="007F6AC7">
        <w:rPr>
          <w:rFonts w:ascii="Garamond" w:hAnsi="Garamond" w:cstheme="minorHAnsi"/>
          <w:sz w:val="24"/>
          <w:szCs w:val="24"/>
        </w:rPr>
        <w:t>45</w:t>
      </w:r>
      <w:r w:rsidR="00B20064" w:rsidRPr="007F6AC7">
        <w:rPr>
          <w:rFonts w:ascii="Garamond" w:hAnsi="Garamond" w:cstheme="minorHAnsi"/>
          <w:sz w:val="24"/>
          <w:szCs w:val="24"/>
        </w:rPr>
        <w:t>(</w:t>
      </w:r>
      <w:r w:rsidR="00866EE3" w:rsidRPr="007F6AC7">
        <w:rPr>
          <w:rFonts w:ascii="Garamond" w:hAnsi="Garamond" w:cstheme="minorHAnsi"/>
          <w:sz w:val="24"/>
          <w:szCs w:val="24"/>
        </w:rPr>
        <w:t>S1</w:t>
      </w:r>
      <w:r w:rsidR="00B20064" w:rsidRPr="007F6AC7">
        <w:rPr>
          <w:rFonts w:ascii="Garamond" w:hAnsi="Garamond" w:cstheme="minorHAnsi"/>
          <w:sz w:val="24"/>
          <w:szCs w:val="24"/>
        </w:rPr>
        <w:t>)</w:t>
      </w:r>
      <w:r w:rsidR="00866EE3" w:rsidRPr="007F6AC7">
        <w:rPr>
          <w:rFonts w:ascii="Garamond" w:hAnsi="Garamond" w:cstheme="minorHAnsi"/>
          <w:sz w:val="24"/>
          <w:szCs w:val="24"/>
        </w:rPr>
        <w:t xml:space="preserve">:16-19 </w:t>
      </w:r>
      <w:r w:rsidR="005C55B6" w:rsidRPr="007F6AC7">
        <w:rPr>
          <w:rFonts w:ascii="Garamond" w:hAnsi="Garamond" w:cstheme="minorHAnsi"/>
          <w:sz w:val="24"/>
          <w:szCs w:val="24"/>
        </w:rPr>
        <w:t xml:space="preserve">(with Leila Barraza and Cason Schmit) </w:t>
      </w:r>
    </w:p>
    <w:p w14:paraId="7C0360E0" w14:textId="617CBCF1" w:rsidR="00936A73" w:rsidRDefault="00936A73" w:rsidP="00AE1D0B">
      <w:pPr>
        <w:pStyle w:val="NoSpacing"/>
        <w:rPr>
          <w:rFonts w:ascii="Garamond" w:hAnsi="Garamond" w:cstheme="minorHAnsi"/>
          <w:sz w:val="24"/>
          <w:szCs w:val="24"/>
        </w:rPr>
      </w:pPr>
    </w:p>
    <w:p w14:paraId="130C5066" w14:textId="302111B4" w:rsidR="00936A73" w:rsidRPr="007F6AC7" w:rsidRDefault="00936A73" w:rsidP="00AE1D0B">
      <w:pPr>
        <w:pStyle w:val="NoSpacing"/>
        <w:ind w:left="720" w:hanging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2017</w:t>
      </w:r>
      <w:r w:rsidRPr="007F6AC7">
        <w:rPr>
          <w:rFonts w:ascii="Garamond" w:hAnsi="Garamond" w:cstheme="minorHAnsi"/>
          <w:color w:val="222222"/>
          <w:sz w:val="24"/>
          <w:szCs w:val="24"/>
        </w:rPr>
        <w:tab/>
      </w:r>
      <w:hyperlink r:id="rId33" w:history="1">
        <w:r w:rsidR="006910C4" w:rsidRPr="007F6AC7">
          <w:rPr>
            <w:rStyle w:val="Hyperlink"/>
            <w:rFonts w:ascii="Garamond" w:hAnsi="Garamond" w:cstheme="minorHAnsi"/>
            <w:b/>
            <w:bCs/>
            <w:sz w:val="24"/>
            <w:szCs w:val="24"/>
            <w:u w:val="none"/>
          </w:rPr>
          <w:t>State Laws Requiring Hand Sanitation Stations at Animal Contact Exhibits-United States, March-April 2016</w:t>
        </w:r>
      </w:hyperlink>
    </w:p>
    <w:p w14:paraId="61E23524" w14:textId="1F06B2E9" w:rsidR="00582F7C" w:rsidRPr="007F6AC7" w:rsidRDefault="00582F7C" w:rsidP="00AE1D0B">
      <w:pPr>
        <w:pStyle w:val="NoSpacing"/>
        <w:ind w:left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Morbidity and Mortality</w:t>
      </w:r>
      <w:r w:rsidR="004C33B4" w:rsidRPr="007F6AC7">
        <w:rPr>
          <w:rFonts w:ascii="Garamond" w:hAnsi="Garamond" w:cstheme="minorHAnsi"/>
          <w:sz w:val="24"/>
          <w:szCs w:val="24"/>
        </w:rPr>
        <w:t xml:space="preserve"> Weekly Report</w:t>
      </w:r>
      <w:r w:rsidR="00B20064" w:rsidRPr="007F6AC7">
        <w:rPr>
          <w:rFonts w:ascii="Garamond" w:hAnsi="Garamond" w:cstheme="minorHAnsi"/>
          <w:sz w:val="24"/>
          <w:szCs w:val="24"/>
        </w:rPr>
        <w:t xml:space="preserve">, </w:t>
      </w:r>
      <w:r w:rsidR="00B20064" w:rsidRPr="007F6AC7">
        <w:rPr>
          <w:rFonts w:ascii="Garamond" w:hAnsi="Garamond" w:cstheme="minorHAnsi"/>
          <w:color w:val="000000"/>
          <w:sz w:val="24"/>
          <w:szCs w:val="24"/>
          <w:shd w:val="clear" w:color="auto" w:fill="FFFFFF"/>
        </w:rPr>
        <w:t>66(1):16-18</w:t>
      </w:r>
      <w:r w:rsidR="00B20064" w:rsidRPr="007F6AC7">
        <w:rPr>
          <w:rFonts w:ascii="Garamond" w:hAnsi="Garamond" w:cstheme="minorHAnsi"/>
          <w:sz w:val="24"/>
          <w:szCs w:val="24"/>
        </w:rPr>
        <w:t xml:space="preserve"> </w:t>
      </w:r>
      <w:r w:rsidR="004C33B4" w:rsidRPr="007F6AC7">
        <w:rPr>
          <w:rFonts w:ascii="Garamond" w:hAnsi="Garamond" w:cstheme="minorHAnsi"/>
          <w:sz w:val="24"/>
          <w:szCs w:val="24"/>
        </w:rPr>
        <w:t>(</w:t>
      </w:r>
      <w:r w:rsidR="00936A73" w:rsidRPr="007F6AC7">
        <w:rPr>
          <w:rFonts w:ascii="Garamond" w:hAnsi="Garamond" w:cstheme="minorHAnsi"/>
          <w:sz w:val="24"/>
          <w:szCs w:val="24"/>
        </w:rPr>
        <w:t xml:space="preserve">with Colin Basler, Lauren Stevenson, Kelly Gambino-Shirley, Misha Park Robyn, and Megin Nichols) </w:t>
      </w:r>
      <w:r w:rsidR="006910C4" w:rsidRPr="007F6AC7">
        <w:rPr>
          <w:rFonts w:ascii="Garamond" w:hAnsi="Garamond" w:cstheme="minorHAnsi"/>
          <w:sz w:val="24"/>
          <w:szCs w:val="24"/>
        </w:rPr>
        <w:t xml:space="preserve"> </w:t>
      </w:r>
    </w:p>
    <w:p w14:paraId="5851A204" w14:textId="77777777" w:rsidR="00912570" w:rsidRPr="007F6AC7" w:rsidRDefault="00912570" w:rsidP="00AE1D0B">
      <w:pPr>
        <w:pStyle w:val="NoSpacing"/>
        <w:ind w:left="720"/>
        <w:rPr>
          <w:rFonts w:ascii="Garamond" w:hAnsi="Garamond" w:cstheme="minorHAnsi"/>
          <w:color w:val="222222"/>
          <w:sz w:val="24"/>
          <w:szCs w:val="24"/>
        </w:rPr>
      </w:pPr>
    </w:p>
    <w:p w14:paraId="58C6122C" w14:textId="412EDD3A" w:rsidR="00E67277" w:rsidRPr="007F6AC7" w:rsidRDefault="00E67277" w:rsidP="00AE1D0B">
      <w:pPr>
        <w:pStyle w:val="NoSpacing"/>
        <w:ind w:left="720" w:hanging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2016</w:t>
      </w:r>
      <w:r w:rsidRPr="007F6AC7">
        <w:rPr>
          <w:rFonts w:ascii="Garamond" w:hAnsi="Garamond" w:cstheme="minorHAnsi"/>
          <w:sz w:val="24"/>
          <w:szCs w:val="24"/>
        </w:rPr>
        <w:tab/>
      </w:r>
      <w:hyperlink r:id="rId34" w:history="1">
        <w:r w:rsidR="00530297" w:rsidRPr="007F6AC7">
          <w:rPr>
            <w:rStyle w:val="Hyperlink"/>
            <w:rFonts w:ascii="Garamond" w:hAnsi="Garamond" w:cstheme="minorHAnsi"/>
            <w:b/>
            <w:bCs/>
            <w:sz w:val="24"/>
            <w:szCs w:val="24"/>
            <w:u w:val="none"/>
          </w:rPr>
          <w:t>State Public Health Enabling Authorities: Results of a Fundamental Activities Assessment Examining Core and Essential Services</w:t>
        </w:r>
      </w:hyperlink>
    </w:p>
    <w:p w14:paraId="3E1D9E0A" w14:textId="32D45796" w:rsidR="00530297" w:rsidRPr="007F6AC7" w:rsidRDefault="00530297" w:rsidP="00AE1D0B">
      <w:pPr>
        <w:pStyle w:val="NoSpacing"/>
        <w:ind w:left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Journal of Public Health Management and Practice</w:t>
      </w:r>
      <w:r w:rsidR="00B20064" w:rsidRPr="007F6AC7">
        <w:rPr>
          <w:rFonts w:ascii="Garamond" w:hAnsi="Garamond" w:cstheme="minorHAnsi"/>
          <w:sz w:val="24"/>
          <w:szCs w:val="24"/>
        </w:rPr>
        <w:t>,</w:t>
      </w:r>
      <w:r w:rsidRPr="007F6AC7">
        <w:rPr>
          <w:rFonts w:ascii="Garamond" w:hAnsi="Garamond" w:cstheme="minorHAnsi"/>
          <w:sz w:val="24"/>
          <w:szCs w:val="24"/>
        </w:rPr>
        <w:t xml:space="preserve"> </w:t>
      </w:r>
      <w:r w:rsidR="0078037A" w:rsidRPr="007F6AC7">
        <w:rPr>
          <w:rFonts w:ascii="Garamond" w:hAnsi="Garamond" w:cstheme="minorHAnsi"/>
          <w:sz w:val="24"/>
          <w:szCs w:val="24"/>
        </w:rPr>
        <w:t xml:space="preserve">22(6):529-536 </w:t>
      </w:r>
      <w:r w:rsidR="00E67277" w:rsidRPr="007F6AC7">
        <w:rPr>
          <w:rFonts w:ascii="Garamond" w:hAnsi="Garamond" w:cstheme="minorHAnsi"/>
          <w:sz w:val="24"/>
          <w:szCs w:val="24"/>
        </w:rPr>
        <w:t>(with Akshara Menon and Liza Corso)</w:t>
      </w:r>
    </w:p>
    <w:p w14:paraId="448F1734" w14:textId="77777777" w:rsidR="002A64A5" w:rsidRPr="007F6AC7" w:rsidRDefault="002A64A5" w:rsidP="00AE1D0B">
      <w:pPr>
        <w:pStyle w:val="NoSpacing"/>
        <w:rPr>
          <w:rFonts w:ascii="Garamond" w:hAnsi="Garamond" w:cstheme="minorHAnsi"/>
          <w:sz w:val="24"/>
          <w:szCs w:val="24"/>
        </w:rPr>
      </w:pPr>
    </w:p>
    <w:p w14:paraId="0BC5E233" w14:textId="071E0D44" w:rsidR="00E67277" w:rsidRPr="007F6AC7" w:rsidRDefault="00E67277" w:rsidP="00AE1D0B">
      <w:pPr>
        <w:pStyle w:val="NoSpacing"/>
        <w:ind w:left="720" w:hanging="720"/>
        <w:rPr>
          <w:rFonts w:ascii="Garamond" w:hAnsi="Garamond" w:cstheme="minorHAnsi"/>
          <w:b/>
          <w:bCs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2015</w:t>
      </w:r>
      <w:r w:rsidRPr="007F6AC7">
        <w:rPr>
          <w:rFonts w:ascii="Garamond" w:hAnsi="Garamond" w:cstheme="minorHAnsi"/>
          <w:sz w:val="24"/>
          <w:szCs w:val="24"/>
        </w:rPr>
        <w:tab/>
      </w:r>
      <w:hyperlink r:id="rId35" w:history="1">
        <w:r w:rsidR="00520F25" w:rsidRPr="007F6AC7">
          <w:rPr>
            <w:rStyle w:val="Hyperlink"/>
            <w:rFonts w:ascii="Garamond" w:hAnsi="Garamond" w:cstheme="minorHAnsi"/>
            <w:b/>
            <w:bCs/>
            <w:sz w:val="24"/>
            <w:szCs w:val="24"/>
            <w:u w:val="none"/>
          </w:rPr>
          <w:t>Tribal Water Rights: Exploring Issues in Dam Construction and Sovereignty</w:t>
        </w:r>
      </w:hyperlink>
    </w:p>
    <w:p w14:paraId="1455C36F" w14:textId="1730D39C" w:rsidR="00520F25" w:rsidRPr="007F6AC7" w:rsidRDefault="00520F25" w:rsidP="00AE1D0B">
      <w:pPr>
        <w:pStyle w:val="NoSpacing"/>
        <w:ind w:left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 xml:space="preserve">Journal of Law, Medicine, </w:t>
      </w:r>
      <w:r w:rsidR="00B20064" w:rsidRPr="007F6AC7">
        <w:rPr>
          <w:rFonts w:ascii="Garamond" w:hAnsi="Garamond" w:cstheme="minorHAnsi"/>
          <w:sz w:val="24"/>
          <w:szCs w:val="24"/>
        </w:rPr>
        <w:t>and</w:t>
      </w:r>
      <w:r w:rsidRPr="007F6AC7">
        <w:rPr>
          <w:rFonts w:ascii="Garamond" w:hAnsi="Garamond" w:cstheme="minorHAnsi"/>
          <w:sz w:val="24"/>
          <w:szCs w:val="24"/>
        </w:rPr>
        <w:t xml:space="preserve"> Ethics</w:t>
      </w:r>
      <w:r w:rsidR="00B20064" w:rsidRPr="007F6AC7">
        <w:rPr>
          <w:rFonts w:ascii="Garamond" w:hAnsi="Garamond" w:cstheme="minorHAnsi"/>
          <w:sz w:val="24"/>
          <w:szCs w:val="24"/>
        </w:rPr>
        <w:t>, 43(</w:t>
      </w:r>
      <w:r w:rsidR="00217626" w:rsidRPr="007F6AC7">
        <w:rPr>
          <w:rFonts w:ascii="Garamond" w:hAnsi="Garamond" w:cstheme="minorHAnsi"/>
          <w:sz w:val="24"/>
          <w:szCs w:val="24"/>
        </w:rPr>
        <w:t>1</w:t>
      </w:r>
      <w:r w:rsidR="00B20064" w:rsidRPr="007F6AC7">
        <w:rPr>
          <w:rFonts w:ascii="Garamond" w:hAnsi="Garamond" w:cstheme="minorHAnsi"/>
          <w:sz w:val="24"/>
          <w:szCs w:val="24"/>
        </w:rPr>
        <w:t>):60-63</w:t>
      </w:r>
      <w:r w:rsidR="00217626" w:rsidRPr="007F6AC7">
        <w:rPr>
          <w:rFonts w:ascii="Garamond" w:hAnsi="Garamond" w:cstheme="minorHAnsi"/>
          <w:sz w:val="24"/>
          <w:szCs w:val="24"/>
        </w:rPr>
        <w:t xml:space="preserve"> (</w:t>
      </w:r>
      <w:r w:rsidR="00E67277" w:rsidRPr="007F6AC7">
        <w:rPr>
          <w:rFonts w:ascii="Garamond" w:hAnsi="Garamond" w:cstheme="minorHAnsi"/>
          <w:sz w:val="24"/>
          <w:szCs w:val="24"/>
        </w:rPr>
        <w:t>with Jerilyn Church, Chinyere Ekechi, and Anika Larson)</w:t>
      </w:r>
    </w:p>
    <w:p w14:paraId="452F1DAA" w14:textId="70798439" w:rsidR="00EB5E19" w:rsidRDefault="00EB5E19" w:rsidP="00AE1D0B">
      <w:pPr>
        <w:pStyle w:val="NoSpacing"/>
        <w:rPr>
          <w:rFonts w:ascii="Garamond" w:hAnsi="Garamond" w:cs="Times New Roman"/>
          <w:sz w:val="24"/>
          <w:szCs w:val="24"/>
          <w:highlight w:val="yellow"/>
        </w:rPr>
      </w:pPr>
    </w:p>
    <w:p w14:paraId="5C7E9136" w14:textId="630E681E" w:rsidR="00804C03" w:rsidRPr="007F6AC7" w:rsidRDefault="00804C03" w:rsidP="00804C03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  <w:r w:rsidRPr="007F6AC7">
        <w:rPr>
          <w:rFonts w:ascii="Garamond" w:hAnsi="Garamond" w:cs="Times New Roman"/>
          <w:b/>
          <w:sz w:val="24"/>
          <w:szCs w:val="24"/>
          <w:u w:val="single"/>
        </w:rPr>
        <w:t>Public Scholarship</w:t>
      </w:r>
      <w:r w:rsidR="00487060" w:rsidRPr="007F6AC7">
        <w:rPr>
          <w:rFonts w:ascii="Garamond" w:hAnsi="Garamond" w:cs="Times New Roman"/>
          <w:b/>
          <w:sz w:val="24"/>
          <w:szCs w:val="24"/>
          <w:u w:val="single"/>
        </w:rPr>
        <w:t xml:space="preserve"> </w:t>
      </w:r>
    </w:p>
    <w:p w14:paraId="2F3A187A" w14:textId="62C9D8BC" w:rsidR="00A62677" w:rsidRDefault="00A62677" w:rsidP="00AE1D0B">
      <w:pPr>
        <w:pStyle w:val="NoSpacing"/>
        <w:rPr>
          <w:rFonts w:ascii="Garamond" w:hAnsi="Garamond" w:cs="Times New Roman"/>
          <w:sz w:val="24"/>
          <w:szCs w:val="24"/>
          <w:highlight w:val="yellow"/>
        </w:rPr>
      </w:pPr>
    </w:p>
    <w:p w14:paraId="4C6BB204" w14:textId="1D78876A" w:rsidR="00A62677" w:rsidRPr="00A62677" w:rsidRDefault="00A62677" w:rsidP="00A62677">
      <w:pPr>
        <w:pStyle w:val="NoSpacing"/>
        <w:ind w:left="720" w:hanging="720"/>
        <w:rPr>
          <w:rFonts w:ascii="Garamond" w:hAnsi="Garamond"/>
          <w:sz w:val="24"/>
          <w:szCs w:val="24"/>
        </w:rPr>
      </w:pPr>
      <w:r w:rsidRPr="00A62677">
        <w:rPr>
          <w:rFonts w:ascii="Garamond" w:hAnsi="Garamond"/>
          <w:sz w:val="24"/>
          <w:szCs w:val="24"/>
        </w:rPr>
        <w:t>2022</w:t>
      </w:r>
      <w:r w:rsidRPr="00A62677">
        <w:rPr>
          <w:rFonts w:ascii="Garamond" w:hAnsi="Garamond"/>
          <w:sz w:val="24"/>
          <w:szCs w:val="24"/>
        </w:rPr>
        <w:tab/>
      </w:r>
      <w:hyperlink r:id="rId36" w:history="1">
        <w:r w:rsidRPr="00A62677">
          <w:rPr>
            <w:rStyle w:val="Hyperlink"/>
            <w:rFonts w:ascii="Garamond" w:hAnsi="Garamond"/>
            <w:b/>
            <w:bCs/>
            <w:sz w:val="24"/>
            <w:szCs w:val="24"/>
            <w:u w:val="none"/>
          </w:rPr>
          <w:t>Disaggregation of Public Health Data by Race &amp; Ethnicity: A Legal Handbook</w:t>
        </w:r>
      </w:hyperlink>
      <w:r w:rsidRPr="00A62677">
        <w:rPr>
          <w:rFonts w:ascii="Garamond" w:hAnsi="Garamond"/>
          <w:b/>
          <w:bCs/>
          <w:sz w:val="24"/>
          <w:szCs w:val="24"/>
        </w:rPr>
        <w:t xml:space="preserve"> </w:t>
      </w:r>
    </w:p>
    <w:p w14:paraId="748C8B05" w14:textId="62F4C6B4" w:rsidR="00A62677" w:rsidRPr="00A62677" w:rsidRDefault="00A62677" w:rsidP="00A62677">
      <w:pPr>
        <w:pStyle w:val="NoSpacing"/>
        <w:ind w:left="720"/>
        <w:rPr>
          <w:rFonts w:ascii="Garamond" w:hAnsi="Garamond" w:cs="Times New Roman"/>
          <w:sz w:val="28"/>
          <w:szCs w:val="28"/>
          <w:highlight w:val="yellow"/>
        </w:rPr>
      </w:pPr>
      <w:r w:rsidRPr="00A62677">
        <w:rPr>
          <w:rFonts w:ascii="Garamond" w:hAnsi="Garamond"/>
          <w:sz w:val="24"/>
          <w:szCs w:val="24"/>
        </w:rPr>
        <w:t>Network for Public Health Law (</w:t>
      </w:r>
      <w:r>
        <w:rPr>
          <w:rFonts w:ascii="Garamond" w:hAnsi="Garamond"/>
          <w:sz w:val="24"/>
          <w:szCs w:val="24"/>
        </w:rPr>
        <w:t>with Stephen Murphy, Emely Sanchez, and Carrie Waggoner)</w:t>
      </w:r>
    </w:p>
    <w:p w14:paraId="73AF92B2" w14:textId="213AABB7" w:rsidR="00A62677" w:rsidRDefault="00A62677" w:rsidP="00AE1D0B">
      <w:pPr>
        <w:pStyle w:val="NoSpacing"/>
        <w:rPr>
          <w:rFonts w:ascii="Garamond" w:hAnsi="Garamond" w:cs="Times New Roman"/>
          <w:sz w:val="24"/>
          <w:szCs w:val="24"/>
          <w:highlight w:val="yellow"/>
        </w:rPr>
      </w:pPr>
    </w:p>
    <w:p w14:paraId="4D8FAE6B" w14:textId="56FB7C2C" w:rsidR="008F06B8" w:rsidRPr="007F6AC7" w:rsidRDefault="008F06B8" w:rsidP="00AE1D0B">
      <w:pPr>
        <w:pStyle w:val="NoSpacing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="Times New Roman"/>
          <w:sz w:val="24"/>
          <w:szCs w:val="24"/>
        </w:rPr>
        <w:t>2022</w:t>
      </w:r>
      <w:r w:rsidRPr="007F6AC7">
        <w:rPr>
          <w:rFonts w:ascii="Garamond" w:hAnsi="Garamond" w:cstheme="minorHAnsi"/>
          <w:sz w:val="24"/>
          <w:szCs w:val="24"/>
        </w:rPr>
        <w:tab/>
      </w:r>
      <w:bookmarkStart w:id="5" w:name="_Hlk105427323"/>
      <w:r w:rsidR="007C3C73" w:rsidRPr="007F6AC7">
        <w:fldChar w:fldCharType="begin"/>
      </w:r>
      <w:r w:rsidR="007C3C73" w:rsidRPr="007F6AC7">
        <w:rPr>
          <w:rFonts w:ascii="Garamond" w:hAnsi="Garamond" w:cstheme="minorHAnsi"/>
          <w:b/>
          <w:bCs/>
        </w:rPr>
        <w:instrText xml:space="preserve"> HYPERLINK "https://lpeproject.org/blog/the-indian-country-abortion-safe-harbor-fallacy/" </w:instrText>
      </w:r>
      <w:r w:rsidR="007C3C73" w:rsidRPr="007F6AC7">
        <w:fldChar w:fldCharType="separate"/>
      </w:r>
      <w:r w:rsidRPr="007F6AC7">
        <w:rPr>
          <w:rStyle w:val="Hyperlink"/>
          <w:rFonts w:ascii="Garamond" w:hAnsi="Garamond" w:cstheme="minorHAnsi"/>
          <w:b/>
          <w:bCs/>
          <w:sz w:val="24"/>
          <w:szCs w:val="24"/>
          <w:u w:val="none"/>
        </w:rPr>
        <w:t>The Indian Country Abortion Safe Harbor Fallacy</w:t>
      </w:r>
      <w:r w:rsidR="007C3C73" w:rsidRPr="007F6AC7">
        <w:rPr>
          <w:rStyle w:val="Hyperlink"/>
          <w:rFonts w:ascii="Garamond" w:hAnsi="Garamond" w:cstheme="minorHAnsi"/>
          <w:b/>
          <w:bCs/>
          <w:sz w:val="24"/>
          <w:szCs w:val="24"/>
          <w:u w:val="none"/>
        </w:rPr>
        <w:fldChar w:fldCharType="end"/>
      </w:r>
      <w:r w:rsidRPr="007F6AC7">
        <w:rPr>
          <w:rFonts w:ascii="Garamond" w:hAnsi="Garamond" w:cstheme="minorHAnsi"/>
          <w:sz w:val="24"/>
          <w:szCs w:val="24"/>
        </w:rPr>
        <w:t xml:space="preserve"> </w:t>
      </w:r>
    </w:p>
    <w:p w14:paraId="73AB53AB" w14:textId="0B2D498B" w:rsidR="008F06B8" w:rsidRPr="007F6AC7" w:rsidRDefault="008F06B8" w:rsidP="00AD37D4">
      <w:pPr>
        <w:pStyle w:val="NoSpacing"/>
        <w:ind w:left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 xml:space="preserve">Yale Law and Political Economy Project </w:t>
      </w:r>
      <w:r w:rsidR="00AD37D4" w:rsidRPr="007F6AC7">
        <w:rPr>
          <w:rFonts w:ascii="Garamond" w:hAnsi="Garamond" w:cstheme="minorHAnsi"/>
          <w:sz w:val="24"/>
          <w:szCs w:val="24"/>
        </w:rPr>
        <w:t xml:space="preserve">(with </w:t>
      </w:r>
      <w:r w:rsidR="00AD37D4" w:rsidRPr="007F6AC7">
        <w:rPr>
          <w:rFonts w:ascii="Garamond" w:hAnsi="Garamond" w:cstheme="minorHAnsi"/>
          <w:color w:val="212529"/>
          <w:sz w:val="24"/>
          <w:szCs w:val="24"/>
          <w:shd w:val="clear" w:color="auto" w:fill="FFFFFF"/>
        </w:rPr>
        <w:t>Lauren van Schilfgaarde, Sarah Deer, Ann E. Tweedy, and Stacy Leeds)</w:t>
      </w:r>
    </w:p>
    <w:bookmarkEnd w:id="5"/>
    <w:p w14:paraId="07A06501" w14:textId="77777777" w:rsidR="008F06B8" w:rsidRPr="007F6AC7" w:rsidRDefault="008F06B8" w:rsidP="00AE1D0B">
      <w:pPr>
        <w:pStyle w:val="NoSpacing"/>
        <w:rPr>
          <w:rFonts w:ascii="Garamond" w:hAnsi="Garamond" w:cs="Times New Roman"/>
          <w:sz w:val="24"/>
          <w:szCs w:val="24"/>
          <w:highlight w:val="yellow"/>
        </w:rPr>
      </w:pPr>
    </w:p>
    <w:p w14:paraId="70299F61" w14:textId="77777777" w:rsidR="00804C03" w:rsidRPr="007F6AC7" w:rsidRDefault="00804C03" w:rsidP="00804C03">
      <w:pPr>
        <w:pStyle w:val="NoSpacing"/>
        <w:ind w:left="720" w:hanging="720"/>
        <w:rPr>
          <w:rFonts w:ascii="Garamond" w:hAnsi="Garamond" w:cs="Times New Roman"/>
          <w:b/>
          <w:sz w:val="24"/>
          <w:szCs w:val="24"/>
          <w:u w:val="single"/>
        </w:rPr>
      </w:pPr>
      <w:r w:rsidRPr="007F6AC7">
        <w:rPr>
          <w:rFonts w:ascii="Garamond" w:hAnsi="Garamond" w:cs="Times New Roman"/>
          <w:bCs/>
          <w:sz w:val="24"/>
          <w:szCs w:val="24"/>
        </w:rPr>
        <w:t>2021</w:t>
      </w:r>
      <w:r w:rsidRPr="007F6AC7">
        <w:rPr>
          <w:rFonts w:ascii="Garamond" w:hAnsi="Garamond" w:cs="Times New Roman"/>
          <w:bCs/>
          <w:sz w:val="24"/>
          <w:szCs w:val="24"/>
        </w:rPr>
        <w:tab/>
      </w:r>
      <w:hyperlink r:id="rId37" w:history="1">
        <w:r w:rsidRPr="007F6AC7">
          <w:rPr>
            <w:rStyle w:val="Hyperlink"/>
            <w:rFonts w:ascii="Garamond" w:hAnsi="Garamond"/>
            <w:b/>
            <w:sz w:val="24"/>
            <w:szCs w:val="24"/>
            <w:u w:val="none"/>
          </w:rPr>
          <w:t>Beyond the Pandemic: Historical Infrastructure, Funding, and Data Access Challenges in Indian Country</w:t>
        </w:r>
      </w:hyperlink>
    </w:p>
    <w:p w14:paraId="07D43691" w14:textId="77777777" w:rsidR="00804C03" w:rsidRPr="007F6AC7" w:rsidRDefault="00000000" w:rsidP="00804C03">
      <w:pPr>
        <w:pStyle w:val="NoSpacing"/>
        <w:ind w:left="720"/>
        <w:rPr>
          <w:rFonts w:ascii="Garamond" w:hAnsi="Garamond" w:cs="Times New Roman"/>
          <w:b/>
          <w:sz w:val="24"/>
          <w:szCs w:val="24"/>
          <w:u w:val="single"/>
        </w:rPr>
      </w:pPr>
      <w:hyperlink r:id="rId38" w:history="1">
        <w:r w:rsidR="00804C03" w:rsidRPr="007F6AC7">
          <w:rPr>
            <w:rStyle w:val="Hyperlink"/>
            <w:rFonts w:ascii="Garamond" w:eastAsia="Times New Roman" w:hAnsi="Garamond"/>
            <w:sz w:val="24"/>
            <w:szCs w:val="24"/>
            <w:u w:val="none"/>
          </w:rPr>
          <w:t>COVID-19 Policy Playbook: Legal Recommendations for a Safer, More Equitable Future</w:t>
        </w:r>
      </w:hyperlink>
      <w:r w:rsidR="00804C03" w:rsidRPr="007F6AC7">
        <w:rPr>
          <w:rFonts w:ascii="Garamond" w:eastAsia="Times New Roman" w:hAnsi="Garamond"/>
          <w:sz w:val="24"/>
          <w:szCs w:val="24"/>
        </w:rPr>
        <w:t xml:space="preserve"> (with Heather Tanana) </w:t>
      </w:r>
    </w:p>
    <w:p w14:paraId="733E028F" w14:textId="77777777" w:rsidR="00804C03" w:rsidRPr="007F6AC7" w:rsidRDefault="00804C03" w:rsidP="00804C03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</w:p>
    <w:p w14:paraId="2CF51665" w14:textId="77777777" w:rsidR="00804C03" w:rsidRPr="007F6AC7" w:rsidRDefault="00804C03" w:rsidP="00804C03">
      <w:pPr>
        <w:pStyle w:val="NoSpacing"/>
        <w:rPr>
          <w:rFonts w:ascii="Garamond" w:hAnsi="Garamond" w:cs="Times New Roman"/>
          <w:bCs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>2021</w:t>
      </w:r>
      <w:r w:rsidRPr="007F6AC7">
        <w:rPr>
          <w:rFonts w:ascii="Garamond" w:hAnsi="Garamond" w:cs="Times New Roman"/>
          <w:bCs/>
          <w:sz w:val="24"/>
          <w:szCs w:val="24"/>
        </w:rPr>
        <w:tab/>
      </w:r>
      <w:hyperlink r:id="rId39" w:history="1">
        <w:r w:rsidRPr="007F6AC7">
          <w:rPr>
            <w:rStyle w:val="Hyperlink"/>
            <w:rFonts w:ascii="Garamond" w:hAnsi="Garamond" w:cs="Times New Roman"/>
            <w:b/>
            <w:sz w:val="24"/>
            <w:szCs w:val="24"/>
            <w:u w:val="none"/>
          </w:rPr>
          <w:t>Critical Race Theory and the Trust Responsibility</w:t>
        </w:r>
      </w:hyperlink>
      <w:r w:rsidRPr="007F6AC7">
        <w:rPr>
          <w:rFonts w:ascii="Garamond" w:hAnsi="Garamond" w:cs="Times New Roman"/>
          <w:bCs/>
          <w:sz w:val="24"/>
          <w:szCs w:val="24"/>
        </w:rPr>
        <w:t xml:space="preserve"> </w:t>
      </w:r>
    </w:p>
    <w:p w14:paraId="5168F0A4" w14:textId="77777777" w:rsidR="00804C03" w:rsidRPr="007F6AC7" w:rsidRDefault="00804C03" w:rsidP="00804C03">
      <w:pPr>
        <w:pStyle w:val="NoSpacing"/>
        <w:rPr>
          <w:rFonts w:ascii="Garamond" w:hAnsi="Garamond" w:cs="Times New Roman"/>
          <w:bCs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ab/>
        <w:t xml:space="preserve">The Regulatory Review, University of Pennsylvania Program on Regulation </w:t>
      </w:r>
    </w:p>
    <w:p w14:paraId="41E49626" w14:textId="77777777" w:rsidR="00804C03" w:rsidRPr="007F6AC7" w:rsidRDefault="00804C03" w:rsidP="00804C03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</w:p>
    <w:p w14:paraId="79611016" w14:textId="77777777" w:rsidR="00804C03" w:rsidRPr="007F6AC7" w:rsidRDefault="00804C03" w:rsidP="00804C03">
      <w:pPr>
        <w:pStyle w:val="NoSpacing"/>
        <w:ind w:left="720" w:hanging="720"/>
        <w:rPr>
          <w:rFonts w:ascii="Garamond" w:hAnsi="Garamond" w:cs="Times New Roman"/>
          <w:bCs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>2021</w:t>
      </w:r>
      <w:r w:rsidRPr="007F6AC7">
        <w:rPr>
          <w:rFonts w:ascii="Garamond" w:hAnsi="Garamond" w:cs="Times New Roman"/>
          <w:bCs/>
          <w:sz w:val="24"/>
          <w:szCs w:val="24"/>
        </w:rPr>
        <w:tab/>
      </w:r>
      <w:hyperlink r:id="rId40" w:history="1">
        <w:r w:rsidRPr="007F6AC7">
          <w:rPr>
            <w:rStyle w:val="Hyperlink"/>
            <w:rFonts w:ascii="Garamond" w:hAnsi="Garamond" w:cs="Times New Roman"/>
            <w:b/>
            <w:sz w:val="24"/>
            <w:szCs w:val="24"/>
            <w:u w:val="none"/>
          </w:rPr>
          <w:t>Tribal Opioid Litigation: February 2021 Update</w:t>
        </w:r>
      </w:hyperlink>
      <w:r w:rsidRPr="007F6AC7">
        <w:rPr>
          <w:rFonts w:ascii="Garamond" w:hAnsi="Garamond" w:cs="Times New Roman"/>
          <w:bCs/>
          <w:sz w:val="24"/>
          <w:szCs w:val="24"/>
        </w:rPr>
        <w:t xml:space="preserve"> </w:t>
      </w:r>
    </w:p>
    <w:p w14:paraId="1BB3057E" w14:textId="77777777" w:rsidR="00804C03" w:rsidRPr="007F6AC7" w:rsidRDefault="00804C03" w:rsidP="00804C03">
      <w:pPr>
        <w:pStyle w:val="NoSpacing"/>
        <w:ind w:left="720" w:hanging="720"/>
        <w:rPr>
          <w:rFonts w:ascii="Garamond" w:hAnsi="Garamond" w:cs="Times New Roman"/>
          <w:bCs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ab/>
        <w:t>Issue Brief Prepared for the Great Lakes Inter-Tribal Epidemiology Center (with Julie Combs)</w:t>
      </w:r>
    </w:p>
    <w:p w14:paraId="3DE68306" w14:textId="09F35303" w:rsidR="00804C03" w:rsidRPr="007F6AC7" w:rsidRDefault="00804C03" w:rsidP="00804C03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</w:p>
    <w:p w14:paraId="4F3D4543" w14:textId="77777777" w:rsidR="00804C03" w:rsidRPr="007F6AC7" w:rsidRDefault="00804C03" w:rsidP="00804C03">
      <w:pPr>
        <w:pStyle w:val="NoSpacing"/>
        <w:ind w:left="720" w:hanging="720"/>
        <w:rPr>
          <w:rFonts w:ascii="Garamond" w:hAnsi="Garamond" w:cs="Times New Roman"/>
          <w:bCs/>
          <w:sz w:val="24"/>
          <w:szCs w:val="24"/>
        </w:rPr>
      </w:pPr>
      <w:bookmarkStart w:id="6" w:name="_Hlk93930590"/>
      <w:r w:rsidRPr="007F6AC7">
        <w:rPr>
          <w:rFonts w:ascii="Garamond" w:hAnsi="Garamond" w:cs="Times New Roman"/>
          <w:bCs/>
          <w:sz w:val="24"/>
          <w:szCs w:val="24"/>
        </w:rPr>
        <w:t>2021</w:t>
      </w:r>
      <w:r w:rsidRPr="007F6AC7">
        <w:rPr>
          <w:rFonts w:ascii="Garamond" w:hAnsi="Garamond" w:cs="Times New Roman"/>
          <w:bCs/>
          <w:sz w:val="24"/>
          <w:szCs w:val="24"/>
        </w:rPr>
        <w:tab/>
      </w:r>
      <w:hyperlink r:id="rId41" w:history="1">
        <w:r w:rsidRPr="007F6AC7">
          <w:rPr>
            <w:rStyle w:val="Hyperlink"/>
            <w:rFonts w:ascii="Garamond" w:hAnsi="Garamond" w:cs="Times New Roman"/>
            <w:b/>
            <w:sz w:val="24"/>
            <w:szCs w:val="24"/>
            <w:u w:val="none"/>
          </w:rPr>
          <w:t>Tribes are Public Health Authorities: Protecting Tribal Sovereignty in Times of Public Health Crisis</w:t>
        </w:r>
      </w:hyperlink>
      <w:r w:rsidRPr="007F6AC7">
        <w:rPr>
          <w:rFonts w:ascii="Garamond" w:hAnsi="Garamond" w:cs="Times New Roman"/>
          <w:bCs/>
          <w:sz w:val="24"/>
          <w:szCs w:val="24"/>
        </w:rPr>
        <w:t xml:space="preserve"> </w:t>
      </w:r>
    </w:p>
    <w:p w14:paraId="7C96EB23" w14:textId="25FAA89F" w:rsidR="00804C03" w:rsidRDefault="00804C03" w:rsidP="00804C03">
      <w:pPr>
        <w:pStyle w:val="NoSpacing"/>
        <w:ind w:left="720" w:hanging="720"/>
        <w:rPr>
          <w:rFonts w:ascii="Garamond" w:hAnsi="Garamond" w:cs="Times New Roman"/>
          <w:bCs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ab/>
        <w:t>Issue Brief Prepared for the Great Lakes Inter-Tribal Epidemiology Center</w:t>
      </w:r>
    </w:p>
    <w:p w14:paraId="3C87A688" w14:textId="77777777" w:rsidR="0082775E" w:rsidRDefault="0082775E" w:rsidP="00804C03">
      <w:pPr>
        <w:pStyle w:val="NoSpacing"/>
        <w:ind w:left="720" w:hanging="720"/>
        <w:rPr>
          <w:rFonts w:ascii="Garamond" w:hAnsi="Garamond" w:cs="Times New Roman"/>
          <w:bCs/>
          <w:sz w:val="24"/>
          <w:szCs w:val="24"/>
        </w:rPr>
      </w:pPr>
    </w:p>
    <w:p w14:paraId="3FD84845" w14:textId="17AACC24" w:rsidR="001E5876" w:rsidRDefault="001E5876" w:rsidP="00804C03">
      <w:pPr>
        <w:pStyle w:val="NoSpacing"/>
        <w:ind w:left="720" w:hanging="720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>2021</w:t>
      </w:r>
      <w:r>
        <w:rPr>
          <w:rFonts w:ascii="Garamond" w:hAnsi="Garamond" w:cs="Times New Roman"/>
          <w:bCs/>
          <w:sz w:val="24"/>
          <w:szCs w:val="24"/>
        </w:rPr>
        <w:tab/>
      </w:r>
      <w:hyperlink r:id="rId42" w:history="1">
        <w:r w:rsidRPr="001E5876">
          <w:rPr>
            <w:rStyle w:val="Hyperlink"/>
            <w:rFonts w:ascii="Garamond" w:hAnsi="Garamond" w:cs="Times New Roman"/>
            <w:b/>
            <w:sz w:val="24"/>
            <w:szCs w:val="24"/>
            <w:u w:val="none"/>
          </w:rPr>
          <w:t>Mobilizing Culture, Sovereignty and Community for Tribal Health in all Policies</w:t>
        </w:r>
      </w:hyperlink>
    </w:p>
    <w:p w14:paraId="15695AF8" w14:textId="0C4C31EE" w:rsidR="001E5876" w:rsidRPr="007F6AC7" w:rsidRDefault="001E5876" w:rsidP="00804C03">
      <w:pPr>
        <w:pStyle w:val="NoSpacing"/>
        <w:ind w:left="720" w:hanging="720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ab/>
      </w:r>
      <w:r w:rsidRPr="001E5876">
        <w:rPr>
          <w:rFonts w:ascii="Garamond" w:hAnsi="Garamond" w:cs="Times New Roman"/>
          <w:bCs/>
          <w:sz w:val="24"/>
          <w:szCs w:val="24"/>
        </w:rPr>
        <w:t>University of New Mexico Health Sciences Transdisciplinary Research, Equity and Engagement Center</w:t>
      </w:r>
      <w:r>
        <w:rPr>
          <w:rFonts w:ascii="Garamond" w:hAnsi="Garamond" w:cs="Times New Roman"/>
          <w:bCs/>
          <w:sz w:val="24"/>
          <w:szCs w:val="24"/>
        </w:rPr>
        <w:t xml:space="preserve"> (with </w:t>
      </w:r>
      <w:r w:rsidRPr="001E5876">
        <w:rPr>
          <w:rFonts w:ascii="Garamond" w:hAnsi="Garamond" w:cs="Times New Roman"/>
          <w:bCs/>
          <w:sz w:val="24"/>
          <w:szCs w:val="24"/>
        </w:rPr>
        <w:t xml:space="preserve">Tassy Parker, Nathania Tsosie, Daniel Hena, </w:t>
      </w:r>
      <w:r>
        <w:rPr>
          <w:rFonts w:ascii="Garamond" w:hAnsi="Garamond" w:cs="Times New Roman"/>
          <w:bCs/>
          <w:sz w:val="24"/>
          <w:szCs w:val="24"/>
        </w:rPr>
        <w:t xml:space="preserve">and </w:t>
      </w:r>
      <w:r w:rsidRPr="001E5876">
        <w:rPr>
          <w:rFonts w:ascii="Garamond" w:hAnsi="Garamond" w:cs="Times New Roman"/>
          <w:bCs/>
          <w:sz w:val="24"/>
          <w:szCs w:val="24"/>
        </w:rPr>
        <w:t>Norman Cooeyate</w:t>
      </w:r>
      <w:r>
        <w:rPr>
          <w:rFonts w:ascii="Garamond" w:hAnsi="Garamond" w:cs="Times New Roman"/>
          <w:bCs/>
          <w:sz w:val="24"/>
          <w:szCs w:val="24"/>
        </w:rPr>
        <w:t>)</w:t>
      </w:r>
    </w:p>
    <w:bookmarkEnd w:id="6"/>
    <w:p w14:paraId="36631397" w14:textId="77777777" w:rsidR="001E5876" w:rsidRDefault="001E5876" w:rsidP="00804C03">
      <w:pPr>
        <w:pStyle w:val="NoSpacing"/>
        <w:rPr>
          <w:rFonts w:ascii="Garamond" w:hAnsi="Garamond" w:cs="Times New Roman"/>
          <w:bCs/>
          <w:sz w:val="24"/>
          <w:szCs w:val="24"/>
        </w:rPr>
      </w:pPr>
    </w:p>
    <w:p w14:paraId="2304A479" w14:textId="77777777" w:rsidR="00944D42" w:rsidRDefault="00944D42" w:rsidP="00804C03">
      <w:pPr>
        <w:pStyle w:val="NoSpacing"/>
        <w:rPr>
          <w:rFonts w:ascii="Garamond" w:hAnsi="Garamond" w:cs="Times New Roman"/>
          <w:bCs/>
          <w:sz w:val="24"/>
          <w:szCs w:val="24"/>
        </w:rPr>
      </w:pPr>
    </w:p>
    <w:p w14:paraId="35D496A5" w14:textId="57997D27" w:rsidR="00804C03" w:rsidRPr="007F6AC7" w:rsidRDefault="00804C03" w:rsidP="00804C03">
      <w:pPr>
        <w:pStyle w:val="NoSpacing"/>
        <w:rPr>
          <w:rFonts w:ascii="Garamond" w:hAnsi="Garamond" w:cs="Times New Roman"/>
          <w:b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lastRenderedPageBreak/>
        <w:t>2020</w:t>
      </w:r>
      <w:r w:rsidRPr="007F6AC7">
        <w:rPr>
          <w:rFonts w:ascii="Garamond" w:hAnsi="Garamond" w:cs="Times New Roman"/>
          <w:bCs/>
          <w:sz w:val="24"/>
          <w:szCs w:val="24"/>
        </w:rPr>
        <w:tab/>
      </w:r>
      <w:hyperlink r:id="rId43" w:history="1">
        <w:r w:rsidRPr="007F6AC7">
          <w:rPr>
            <w:rStyle w:val="Hyperlink"/>
            <w:rFonts w:ascii="Garamond" w:hAnsi="Garamond" w:cs="Times New Roman"/>
            <w:b/>
            <w:sz w:val="24"/>
            <w:szCs w:val="24"/>
            <w:u w:val="none"/>
          </w:rPr>
          <w:t>Changing the Narrative in Federal Indian Law</w:t>
        </w:r>
      </w:hyperlink>
    </w:p>
    <w:p w14:paraId="37A3FA54" w14:textId="77777777" w:rsidR="00804C03" w:rsidRPr="007F6AC7" w:rsidRDefault="00804C03" w:rsidP="00804C03">
      <w:pPr>
        <w:pStyle w:val="NoSpacing"/>
        <w:rPr>
          <w:rFonts w:ascii="Garamond" w:hAnsi="Garamond" w:cs="Times New Roman"/>
          <w:bCs/>
          <w:sz w:val="24"/>
          <w:szCs w:val="24"/>
        </w:rPr>
      </w:pPr>
      <w:r w:rsidRPr="007F6AC7">
        <w:rPr>
          <w:rFonts w:ascii="Garamond" w:hAnsi="Garamond" w:cs="Times New Roman"/>
          <w:b/>
          <w:sz w:val="24"/>
          <w:szCs w:val="24"/>
        </w:rPr>
        <w:tab/>
      </w:r>
      <w:r w:rsidRPr="007F6AC7">
        <w:rPr>
          <w:rFonts w:ascii="Garamond" w:hAnsi="Garamond" w:cs="Times New Roman"/>
          <w:bCs/>
          <w:sz w:val="24"/>
          <w:szCs w:val="24"/>
        </w:rPr>
        <w:t>Oklahoma Center for the Humanities</w:t>
      </w:r>
    </w:p>
    <w:p w14:paraId="28C73FCF" w14:textId="77777777" w:rsidR="00804C03" w:rsidRPr="007F6AC7" w:rsidRDefault="00804C03" w:rsidP="00804C03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</w:p>
    <w:p w14:paraId="7EE7B320" w14:textId="77777777" w:rsidR="00804C03" w:rsidRPr="007F6AC7" w:rsidRDefault="00804C03" w:rsidP="00804C03">
      <w:pPr>
        <w:ind w:left="720" w:hanging="720"/>
        <w:jc w:val="left"/>
        <w:rPr>
          <w:rFonts w:cstheme="minorHAnsi"/>
          <w:b/>
          <w:sz w:val="24"/>
          <w:szCs w:val="24"/>
        </w:rPr>
      </w:pPr>
      <w:r w:rsidRPr="007F6AC7">
        <w:rPr>
          <w:rFonts w:cstheme="minorHAnsi"/>
          <w:bCs/>
          <w:sz w:val="24"/>
          <w:szCs w:val="24"/>
        </w:rPr>
        <w:t>2020</w:t>
      </w:r>
      <w:r w:rsidRPr="007F6AC7">
        <w:rPr>
          <w:rFonts w:cstheme="minorHAnsi"/>
          <w:b/>
          <w:sz w:val="24"/>
          <w:szCs w:val="24"/>
        </w:rPr>
        <w:t xml:space="preserve"> </w:t>
      </w:r>
      <w:r w:rsidRPr="007F6AC7">
        <w:rPr>
          <w:rFonts w:cstheme="minorHAnsi"/>
          <w:b/>
          <w:sz w:val="24"/>
          <w:szCs w:val="24"/>
        </w:rPr>
        <w:tab/>
      </w:r>
      <w:hyperlink r:id="rId44" w:history="1">
        <w:r w:rsidRPr="007F6AC7">
          <w:rPr>
            <w:rStyle w:val="Hyperlink"/>
            <w:rFonts w:cstheme="minorHAnsi"/>
            <w:b/>
            <w:sz w:val="24"/>
            <w:szCs w:val="24"/>
            <w:u w:val="none"/>
          </w:rPr>
          <w:t>Upholding Tribal Sovereignty and Promoting Tribal Public Health Capacity During the COVID-19 Pandemic</w:t>
        </w:r>
      </w:hyperlink>
    </w:p>
    <w:p w14:paraId="19CFC50B" w14:textId="77777777" w:rsidR="00804C03" w:rsidRPr="007F6AC7" w:rsidRDefault="00000000" w:rsidP="00804C03">
      <w:pPr>
        <w:ind w:left="720"/>
        <w:jc w:val="left"/>
        <w:rPr>
          <w:rFonts w:cstheme="minorHAnsi"/>
          <w:bCs/>
          <w:sz w:val="24"/>
          <w:szCs w:val="24"/>
        </w:rPr>
      </w:pPr>
      <w:hyperlink r:id="rId45" w:history="1">
        <w:r w:rsidR="00804C03" w:rsidRPr="007F6AC7">
          <w:rPr>
            <w:rStyle w:val="Hyperlink"/>
            <w:rFonts w:cstheme="minorHAnsi"/>
            <w:bCs/>
            <w:sz w:val="24"/>
            <w:szCs w:val="24"/>
            <w:u w:val="none"/>
          </w:rPr>
          <w:t>Assessing Legal Responses to COVID-19</w:t>
        </w:r>
      </w:hyperlink>
      <w:r w:rsidR="00804C03" w:rsidRPr="007F6AC7">
        <w:rPr>
          <w:rFonts w:cstheme="minorHAnsi"/>
          <w:bCs/>
          <w:sz w:val="24"/>
          <w:szCs w:val="24"/>
        </w:rPr>
        <w:t xml:space="preserve"> (with Heather Tanana) </w:t>
      </w:r>
    </w:p>
    <w:p w14:paraId="52C6F88F" w14:textId="77777777" w:rsidR="00804C03" w:rsidRPr="007F6AC7" w:rsidRDefault="00804C03" w:rsidP="00804C03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</w:p>
    <w:p w14:paraId="363A5D51" w14:textId="77777777" w:rsidR="00804C03" w:rsidRPr="007F6AC7" w:rsidRDefault="00804C03" w:rsidP="00804C03">
      <w:pPr>
        <w:pStyle w:val="NoSpacing"/>
        <w:rPr>
          <w:rFonts w:ascii="Garamond" w:hAnsi="Garamond" w:cs="Times New Roman"/>
          <w:b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>2019</w:t>
      </w:r>
      <w:r w:rsidRPr="007F6AC7">
        <w:rPr>
          <w:rFonts w:ascii="Garamond" w:hAnsi="Garamond" w:cs="Times New Roman"/>
          <w:bCs/>
          <w:sz w:val="24"/>
          <w:szCs w:val="24"/>
        </w:rPr>
        <w:tab/>
      </w:r>
      <w:hyperlink r:id="rId46" w:history="1">
        <w:r w:rsidRPr="007F6AC7">
          <w:rPr>
            <w:rStyle w:val="Hyperlink"/>
            <w:rFonts w:ascii="Garamond" w:hAnsi="Garamond" w:cs="Times New Roman"/>
            <w:b/>
            <w:sz w:val="24"/>
            <w:szCs w:val="24"/>
            <w:u w:val="none"/>
          </w:rPr>
          <w:t>Not Another Scott County?</w:t>
        </w:r>
      </w:hyperlink>
    </w:p>
    <w:p w14:paraId="781ABE52" w14:textId="77777777" w:rsidR="00804C03" w:rsidRPr="007F6AC7" w:rsidRDefault="00804C03" w:rsidP="00804C03">
      <w:pPr>
        <w:pStyle w:val="paragraph"/>
        <w:spacing w:before="0" w:beforeAutospacing="0" w:after="0" w:afterAutospacing="0"/>
        <w:ind w:left="720"/>
        <w:textAlignment w:val="baseline"/>
        <w:rPr>
          <w:rFonts w:ascii="Garamond" w:hAnsi="Garamond" w:cstheme="minorHAnsi"/>
        </w:rPr>
      </w:pPr>
      <w:r w:rsidRPr="007F6AC7">
        <w:rPr>
          <w:rFonts w:ascii="Garamond" w:hAnsi="Garamond" w:cstheme="minorHAnsi"/>
        </w:rPr>
        <w:t>Bill of Health, Harvard Law Petrie-Flom Center (with Emily Beukema and Nicolas Terry)</w:t>
      </w:r>
    </w:p>
    <w:p w14:paraId="6809F010" w14:textId="77777777" w:rsidR="00912570" w:rsidRPr="007F6AC7" w:rsidRDefault="00912570" w:rsidP="00804C03">
      <w:pPr>
        <w:pStyle w:val="NoSpacing"/>
        <w:rPr>
          <w:rFonts w:ascii="Garamond" w:hAnsi="Garamond" w:cs="Times New Roman"/>
          <w:bCs/>
          <w:sz w:val="24"/>
          <w:szCs w:val="24"/>
        </w:rPr>
      </w:pPr>
    </w:p>
    <w:p w14:paraId="7ECE93DA" w14:textId="77777777" w:rsidR="00804C03" w:rsidRPr="007F6AC7" w:rsidRDefault="00804C03" w:rsidP="00804C03">
      <w:pPr>
        <w:pStyle w:val="NoSpacing"/>
        <w:ind w:left="720" w:hanging="720"/>
        <w:rPr>
          <w:rFonts w:ascii="Garamond" w:hAnsi="Garamond"/>
          <w:sz w:val="24"/>
          <w:szCs w:val="24"/>
        </w:rPr>
      </w:pPr>
      <w:r w:rsidRPr="007F6AC7">
        <w:rPr>
          <w:rFonts w:ascii="Garamond" w:hAnsi="Garamond"/>
          <w:sz w:val="24"/>
          <w:szCs w:val="24"/>
        </w:rPr>
        <w:t>2019</w:t>
      </w:r>
      <w:r w:rsidRPr="007F6AC7">
        <w:rPr>
          <w:rFonts w:ascii="Garamond" w:hAnsi="Garamond"/>
          <w:b/>
          <w:bCs/>
          <w:sz w:val="24"/>
          <w:szCs w:val="24"/>
        </w:rPr>
        <w:tab/>
      </w:r>
      <w:hyperlink r:id="rId47" w:history="1">
        <w:r w:rsidRPr="007F6AC7">
          <w:rPr>
            <w:rStyle w:val="Hyperlink"/>
            <w:rFonts w:ascii="Garamond" w:hAnsi="Garamond"/>
            <w:b/>
            <w:bCs/>
            <w:sz w:val="24"/>
            <w:szCs w:val="24"/>
            <w:u w:val="none"/>
          </w:rPr>
          <w:t>Opioid Use Disorder and Overdose-Related Legislation in the 2019 Indiana Legislative Session</w:t>
        </w:r>
      </w:hyperlink>
    </w:p>
    <w:p w14:paraId="560B056F" w14:textId="6A7AF206" w:rsidR="00804C03" w:rsidRPr="007F6AC7" w:rsidRDefault="00804C03" w:rsidP="00804C03">
      <w:pPr>
        <w:pStyle w:val="NoSpacing"/>
        <w:ind w:left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 xml:space="preserve">Indiana University Grand Challenge: Responding to the Addictions Crisis (with </w:t>
      </w:r>
      <w:r w:rsidRPr="007F6AC7">
        <w:rPr>
          <w:rFonts w:ascii="Garamond" w:hAnsi="Garamond"/>
          <w:sz w:val="24"/>
          <w:szCs w:val="24"/>
        </w:rPr>
        <w:t xml:space="preserve">Colleen Whiting, Emily Beukema, Anthony Singer, and Nicolas Terry) </w:t>
      </w:r>
      <w:r w:rsidRPr="007F6AC7">
        <w:rPr>
          <w:rFonts w:ascii="Garamond" w:hAnsi="Garamond" w:cstheme="minorHAnsi"/>
          <w:sz w:val="24"/>
          <w:szCs w:val="24"/>
        </w:rPr>
        <w:t xml:space="preserve"> </w:t>
      </w:r>
    </w:p>
    <w:p w14:paraId="74832B61" w14:textId="67241E66" w:rsidR="00F843EE" w:rsidRPr="007F6AC7" w:rsidRDefault="00F843EE" w:rsidP="00F843EE">
      <w:pPr>
        <w:pStyle w:val="NoSpacing"/>
        <w:rPr>
          <w:rFonts w:ascii="Garamond" w:hAnsi="Garamond" w:cstheme="minorHAnsi"/>
          <w:sz w:val="24"/>
          <w:szCs w:val="24"/>
        </w:rPr>
      </w:pPr>
    </w:p>
    <w:p w14:paraId="2B8A2D1F" w14:textId="77777777" w:rsidR="00F843EE" w:rsidRPr="007F6AC7" w:rsidRDefault="00F843EE" w:rsidP="00F843EE">
      <w:pPr>
        <w:pStyle w:val="NoSpacing"/>
        <w:rPr>
          <w:rFonts w:ascii="Garamond" w:hAnsi="Garamond" w:cstheme="minorHAnsi"/>
          <w:b/>
          <w:bCs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2019</w:t>
      </w:r>
      <w:r w:rsidRPr="007F6AC7">
        <w:rPr>
          <w:rFonts w:ascii="Garamond" w:hAnsi="Garamond" w:cstheme="minorHAnsi"/>
          <w:sz w:val="24"/>
          <w:szCs w:val="24"/>
        </w:rPr>
        <w:tab/>
      </w:r>
      <w:hyperlink r:id="rId48" w:history="1">
        <w:r w:rsidRPr="007F6AC7">
          <w:rPr>
            <w:rStyle w:val="Hyperlink"/>
            <w:rFonts w:ascii="Garamond" w:hAnsi="Garamond" w:cstheme="minorHAnsi"/>
            <w:b/>
            <w:bCs/>
            <w:sz w:val="24"/>
            <w:szCs w:val="24"/>
            <w:u w:val="none"/>
          </w:rPr>
          <w:t>Introduction: Exploring the Intersection of Immigration Law and Health Policy</w:t>
        </w:r>
      </w:hyperlink>
    </w:p>
    <w:p w14:paraId="6EF1BC86" w14:textId="1CDBD278" w:rsidR="00F843EE" w:rsidRPr="007F6AC7" w:rsidRDefault="00F843EE" w:rsidP="00F843EE">
      <w:pPr>
        <w:pStyle w:val="NoSpacing"/>
        <w:ind w:firstLine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16 Ind. Health L. Rev. 173</w:t>
      </w:r>
    </w:p>
    <w:p w14:paraId="0517C8E0" w14:textId="7C81FC6F" w:rsidR="00487060" w:rsidRPr="007F6AC7" w:rsidRDefault="00487060" w:rsidP="00487060">
      <w:pPr>
        <w:pStyle w:val="NoSpacing"/>
        <w:rPr>
          <w:rFonts w:ascii="Garamond" w:hAnsi="Garamond" w:cstheme="minorHAnsi"/>
          <w:sz w:val="24"/>
          <w:szCs w:val="24"/>
        </w:rPr>
      </w:pPr>
    </w:p>
    <w:p w14:paraId="6F723348" w14:textId="77777777" w:rsidR="00804C03" w:rsidRPr="007F6AC7" w:rsidRDefault="00804C03" w:rsidP="00804C03">
      <w:pPr>
        <w:pStyle w:val="NoSpacing"/>
        <w:rPr>
          <w:rFonts w:ascii="Garamond" w:hAnsi="Garamond" w:cstheme="minorHAnsi"/>
          <w:color w:val="000000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 xml:space="preserve">2018 </w:t>
      </w:r>
      <w:r w:rsidRPr="007F6AC7">
        <w:rPr>
          <w:rFonts w:ascii="Garamond" w:hAnsi="Garamond" w:cstheme="minorHAnsi"/>
          <w:sz w:val="24"/>
          <w:szCs w:val="24"/>
        </w:rPr>
        <w:tab/>
      </w:r>
      <w:hyperlink r:id="rId49" w:history="1">
        <w:r w:rsidRPr="007F6AC7">
          <w:rPr>
            <w:rStyle w:val="Hyperlink"/>
            <w:rFonts w:ascii="Garamond" w:hAnsi="Garamond" w:cstheme="minorHAnsi"/>
            <w:b/>
            <w:bCs/>
            <w:sz w:val="24"/>
            <w:szCs w:val="24"/>
            <w:u w:val="none"/>
          </w:rPr>
          <w:t>Indiana hit hard by opioid overdose epidemic</w:t>
        </w:r>
      </w:hyperlink>
    </w:p>
    <w:p w14:paraId="0B263125" w14:textId="77777777" w:rsidR="00804C03" w:rsidRPr="007F6AC7" w:rsidRDefault="00804C03" w:rsidP="00804C03">
      <w:pPr>
        <w:pStyle w:val="NoSpacing"/>
        <w:ind w:firstLine="720"/>
        <w:rPr>
          <w:rFonts w:ascii="Garamond" w:hAnsi="Garamond" w:cstheme="minorHAnsi"/>
          <w:color w:val="000000"/>
          <w:sz w:val="24"/>
          <w:szCs w:val="24"/>
        </w:rPr>
      </w:pPr>
      <w:r w:rsidRPr="007F6AC7">
        <w:rPr>
          <w:rFonts w:ascii="Garamond" w:hAnsi="Garamond" w:cstheme="minorHAnsi"/>
          <w:color w:val="000000"/>
          <w:sz w:val="24"/>
          <w:szCs w:val="24"/>
        </w:rPr>
        <w:t xml:space="preserve">Indianapolis Star (with Nicolas Terry) </w:t>
      </w:r>
    </w:p>
    <w:p w14:paraId="5337FFC7" w14:textId="77777777" w:rsidR="00804C03" w:rsidRPr="007F6AC7" w:rsidRDefault="00804C03" w:rsidP="00804C03">
      <w:pPr>
        <w:pStyle w:val="NoSpacing"/>
        <w:rPr>
          <w:rFonts w:ascii="Garamond" w:hAnsi="Garamond" w:cstheme="minorHAnsi"/>
          <w:color w:val="000000"/>
          <w:sz w:val="24"/>
          <w:szCs w:val="24"/>
        </w:rPr>
      </w:pPr>
    </w:p>
    <w:p w14:paraId="265C5CFF" w14:textId="77777777" w:rsidR="00804C03" w:rsidRPr="007F6AC7" w:rsidRDefault="00804C03" w:rsidP="00804C03">
      <w:pPr>
        <w:pStyle w:val="NoSpacing"/>
        <w:ind w:left="720" w:hanging="720"/>
        <w:rPr>
          <w:rFonts w:ascii="Garamond" w:hAnsi="Garamond" w:cstheme="minorHAnsi"/>
          <w:b/>
          <w:sz w:val="24"/>
          <w:szCs w:val="24"/>
        </w:rPr>
      </w:pPr>
      <w:r w:rsidRPr="007F6AC7">
        <w:rPr>
          <w:rFonts w:ascii="Garamond" w:hAnsi="Garamond" w:cstheme="minorHAnsi"/>
          <w:color w:val="000000"/>
          <w:sz w:val="24"/>
          <w:szCs w:val="24"/>
        </w:rPr>
        <w:t>2018</w:t>
      </w:r>
      <w:r w:rsidRPr="007F6AC7">
        <w:rPr>
          <w:rFonts w:ascii="Garamond" w:hAnsi="Garamond" w:cstheme="minorHAnsi"/>
          <w:color w:val="000000"/>
          <w:sz w:val="24"/>
          <w:szCs w:val="24"/>
        </w:rPr>
        <w:tab/>
      </w:r>
      <w:hyperlink r:id="rId50" w:history="1">
        <w:r w:rsidRPr="007F6AC7">
          <w:rPr>
            <w:rStyle w:val="Hyperlink"/>
            <w:rFonts w:ascii="Garamond" w:hAnsi="Garamond" w:cstheme="minorHAnsi"/>
            <w:b/>
            <w:sz w:val="24"/>
            <w:szCs w:val="24"/>
            <w:u w:val="none"/>
          </w:rPr>
          <w:t>Innovations in Opioid Law and Policy Interventions Workshop: Summary of Proceedings</w:t>
        </w:r>
      </w:hyperlink>
    </w:p>
    <w:p w14:paraId="40686519" w14:textId="77777777" w:rsidR="00804C03" w:rsidRPr="007F6AC7" w:rsidRDefault="00804C03" w:rsidP="00804C03">
      <w:pPr>
        <w:pStyle w:val="paragraph"/>
        <w:spacing w:before="0" w:beforeAutospacing="0" w:after="0" w:afterAutospacing="0"/>
        <w:ind w:left="720"/>
        <w:textAlignment w:val="baseline"/>
        <w:rPr>
          <w:rFonts w:ascii="Garamond" w:hAnsi="Garamond" w:cstheme="minorHAnsi"/>
        </w:rPr>
      </w:pPr>
      <w:r w:rsidRPr="007F6AC7">
        <w:rPr>
          <w:rFonts w:ascii="Garamond" w:hAnsi="Garamond" w:cstheme="minorHAnsi"/>
        </w:rPr>
        <w:t xml:space="preserve">Indiana University Grand Challenge: Responding to the Addictions Crisis (with Nicolas Terry, Ross Silverman, and Emily Beukema) </w:t>
      </w:r>
    </w:p>
    <w:p w14:paraId="7FFB4E57" w14:textId="77777777" w:rsidR="00804C03" w:rsidRPr="007F6AC7" w:rsidRDefault="00804C03" w:rsidP="00804C03">
      <w:pPr>
        <w:pStyle w:val="paragraph"/>
        <w:spacing w:before="0" w:beforeAutospacing="0" w:after="0" w:afterAutospacing="0"/>
        <w:textAlignment w:val="baseline"/>
        <w:rPr>
          <w:rFonts w:ascii="Garamond" w:hAnsi="Garamond" w:cstheme="minorHAnsi"/>
        </w:rPr>
      </w:pPr>
    </w:p>
    <w:p w14:paraId="66F94CC6" w14:textId="77777777" w:rsidR="00804C03" w:rsidRPr="007F6AC7" w:rsidRDefault="00804C03" w:rsidP="00804C03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Garamond" w:hAnsi="Garamond" w:cstheme="minorHAnsi"/>
        </w:rPr>
      </w:pPr>
      <w:r w:rsidRPr="007F6AC7">
        <w:rPr>
          <w:rFonts w:ascii="Garamond" w:hAnsi="Garamond" w:cstheme="minorHAnsi"/>
        </w:rPr>
        <w:t>2018</w:t>
      </w:r>
      <w:r w:rsidRPr="007F6AC7">
        <w:rPr>
          <w:rFonts w:ascii="Garamond" w:hAnsi="Garamond" w:cstheme="minorHAnsi"/>
        </w:rPr>
        <w:tab/>
      </w:r>
      <w:hyperlink r:id="rId51" w:history="1">
        <w:r w:rsidRPr="007F6AC7">
          <w:rPr>
            <w:rStyle w:val="Hyperlink"/>
            <w:rFonts w:ascii="Garamond" w:hAnsi="Garamond" w:cstheme="minorHAnsi"/>
            <w:b/>
            <w:bCs/>
            <w:u w:val="none"/>
          </w:rPr>
          <w:t>Many State Laws Undermine Harm Reduction Strategies in the Opioid Crisis</w:t>
        </w:r>
      </w:hyperlink>
      <w:r w:rsidRPr="007F6AC7">
        <w:rPr>
          <w:rFonts w:ascii="Garamond" w:hAnsi="Garamond" w:cstheme="minorHAnsi"/>
        </w:rPr>
        <w:t xml:space="preserve"> </w:t>
      </w:r>
    </w:p>
    <w:p w14:paraId="05033ACC" w14:textId="77777777" w:rsidR="00804C03" w:rsidRPr="007F6AC7" w:rsidRDefault="00804C03" w:rsidP="00804C03">
      <w:pPr>
        <w:pStyle w:val="paragraph"/>
        <w:spacing w:before="0" w:beforeAutospacing="0" w:after="0" w:afterAutospacing="0"/>
        <w:ind w:left="720"/>
        <w:textAlignment w:val="baseline"/>
        <w:rPr>
          <w:rFonts w:ascii="Garamond" w:hAnsi="Garamond" w:cstheme="minorHAnsi"/>
        </w:rPr>
      </w:pPr>
      <w:r w:rsidRPr="007F6AC7">
        <w:rPr>
          <w:rFonts w:ascii="Garamond" w:hAnsi="Garamond" w:cstheme="minorHAnsi"/>
        </w:rPr>
        <w:t xml:space="preserve">Bill of Health, Harvard Law Petrie-Flom Center </w:t>
      </w:r>
    </w:p>
    <w:p w14:paraId="67F3690B" w14:textId="77777777" w:rsidR="00804C03" w:rsidRPr="007F6AC7" w:rsidRDefault="00804C03" w:rsidP="00804C03">
      <w:pPr>
        <w:pStyle w:val="NoSpacing"/>
        <w:rPr>
          <w:rFonts w:ascii="Garamond" w:hAnsi="Garamond" w:cstheme="minorHAnsi"/>
          <w:sz w:val="24"/>
          <w:szCs w:val="24"/>
        </w:rPr>
      </w:pPr>
    </w:p>
    <w:p w14:paraId="0011A909" w14:textId="77777777" w:rsidR="00804C03" w:rsidRPr="007F6AC7" w:rsidRDefault="00804C03" w:rsidP="00804C03">
      <w:pPr>
        <w:pStyle w:val="NoSpacing"/>
        <w:rPr>
          <w:rFonts w:ascii="Garamond" w:hAnsi="Garamond" w:cstheme="minorHAnsi"/>
          <w:b/>
          <w:bCs/>
          <w:sz w:val="24"/>
          <w:szCs w:val="24"/>
        </w:rPr>
      </w:pPr>
      <w:r w:rsidRPr="007F6AC7">
        <w:rPr>
          <w:rFonts w:ascii="Garamond" w:hAnsi="Garamond"/>
          <w:sz w:val="24"/>
          <w:szCs w:val="24"/>
        </w:rPr>
        <w:t>2018</w:t>
      </w:r>
      <w:r w:rsidRPr="007F6AC7">
        <w:rPr>
          <w:rFonts w:ascii="Garamond" w:hAnsi="Garamond"/>
          <w:sz w:val="24"/>
          <w:szCs w:val="24"/>
        </w:rPr>
        <w:tab/>
      </w:r>
      <w:hyperlink r:id="rId52" w:history="1">
        <w:r w:rsidRPr="007F6AC7">
          <w:rPr>
            <w:rStyle w:val="Hyperlink"/>
            <w:rFonts w:ascii="Garamond" w:hAnsi="Garamond" w:cstheme="minorHAnsi"/>
            <w:b/>
            <w:bCs/>
            <w:sz w:val="24"/>
            <w:szCs w:val="24"/>
            <w:u w:val="none"/>
          </w:rPr>
          <w:t>On Opioids, We Found a Consensus Among Hoosier Experts: It’s Time to Act</w:t>
        </w:r>
      </w:hyperlink>
    </w:p>
    <w:p w14:paraId="408E702C" w14:textId="77777777" w:rsidR="00804C03" w:rsidRPr="007F6AC7" w:rsidRDefault="00804C03" w:rsidP="00804C03">
      <w:pPr>
        <w:pStyle w:val="NoSpacing"/>
        <w:ind w:firstLine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Inside Indiana Business (with Nicolas Terry and Ross Silverman)</w:t>
      </w:r>
    </w:p>
    <w:p w14:paraId="337220C7" w14:textId="77777777" w:rsidR="00804C03" w:rsidRPr="007F6AC7" w:rsidRDefault="00804C03" w:rsidP="00804C03">
      <w:pPr>
        <w:pStyle w:val="NoSpacing"/>
        <w:rPr>
          <w:rFonts w:ascii="Garamond" w:hAnsi="Garamond" w:cstheme="minorHAnsi"/>
          <w:sz w:val="24"/>
          <w:szCs w:val="24"/>
        </w:rPr>
      </w:pPr>
    </w:p>
    <w:p w14:paraId="3C603CC6" w14:textId="77777777" w:rsidR="00804C03" w:rsidRPr="007F6AC7" w:rsidRDefault="00804C03" w:rsidP="00804C03">
      <w:pPr>
        <w:pStyle w:val="NoSpacing"/>
        <w:rPr>
          <w:rFonts w:ascii="Garamond" w:hAnsi="Garamond" w:cstheme="minorHAnsi"/>
          <w:b/>
          <w:bCs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2018</w:t>
      </w:r>
      <w:r w:rsidRPr="007F6AC7">
        <w:rPr>
          <w:rFonts w:ascii="Garamond" w:hAnsi="Garamond" w:cstheme="minorHAnsi"/>
          <w:sz w:val="24"/>
          <w:szCs w:val="24"/>
        </w:rPr>
        <w:tab/>
      </w:r>
      <w:hyperlink r:id="rId53" w:history="1">
        <w:r w:rsidRPr="007F6AC7">
          <w:rPr>
            <w:rStyle w:val="Hyperlink"/>
            <w:rFonts w:ascii="Garamond" w:hAnsi="Garamond" w:cstheme="minorHAnsi"/>
            <w:b/>
            <w:bCs/>
            <w:sz w:val="24"/>
            <w:szCs w:val="24"/>
            <w:u w:val="none"/>
          </w:rPr>
          <w:t>Opioid Litigation Proceeds: Cautionary Tales From The Tobacco Settlement</w:t>
        </w:r>
      </w:hyperlink>
    </w:p>
    <w:p w14:paraId="53084089" w14:textId="77777777" w:rsidR="00804C03" w:rsidRPr="007F6AC7" w:rsidRDefault="00804C03" w:rsidP="00804C03">
      <w:pPr>
        <w:pStyle w:val="NoSpacing"/>
        <w:ind w:firstLine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 xml:space="preserve">Health Affairs Blog (with Nicolas Terry) </w:t>
      </w:r>
    </w:p>
    <w:p w14:paraId="7EA0A1FB" w14:textId="5B481BA7" w:rsidR="00804C03" w:rsidRPr="007F6AC7" w:rsidRDefault="00804C03" w:rsidP="00804C03">
      <w:pPr>
        <w:pStyle w:val="NoSpacing"/>
        <w:rPr>
          <w:rFonts w:ascii="Garamond" w:hAnsi="Garamond" w:cstheme="minorHAnsi"/>
          <w:sz w:val="24"/>
          <w:szCs w:val="24"/>
        </w:rPr>
      </w:pPr>
    </w:p>
    <w:p w14:paraId="73730EB2" w14:textId="77777777" w:rsidR="00804C03" w:rsidRPr="007F6AC7" w:rsidRDefault="00804C03" w:rsidP="00804C03">
      <w:pPr>
        <w:pStyle w:val="NoSpacing"/>
        <w:ind w:left="720" w:hanging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2018</w:t>
      </w:r>
      <w:r w:rsidRPr="007F6AC7">
        <w:rPr>
          <w:rFonts w:ascii="Garamond" w:hAnsi="Garamond" w:cstheme="minorHAnsi"/>
          <w:sz w:val="24"/>
          <w:szCs w:val="24"/>
        </w:rPr>
        <w:tab/>
      </w:r>
      <w:hyperlink r:id="rId54" w:history="1">
        <w:r w:rsidRPr="007F6AC7">
          <w:rPr>
            <w:rStyle w:val="Hyperlink"/>
            <w:rFonts w:ascii="Garamond" w:hAnsi="Garamond" w:cstheme="minorHAnsi"/>
            <w:b/>
            <w:bCs/>
            <w:sz w:val="24"/>
            <w:szCs w:val="24"/>
            <w:u w:val="none"/>
          </w:rPr>
          <w:t>Legal and Policy Best Practices in Response to the Substance Abuse Crisis: A Preliminary Report</w:t>
        </w:r>
      </w:hyperlink>
    </w:p>
    <w:p w14:paraId="2007ADE4" w14:textId="77777777" w:rsidR="00804C03" w:rsidRPr="007F6AC7" w:rsidRDefault="00804C03" w:rsidP="00804C03">
      <w:pPr>
        <w:pStyle w:val="NoSpacing"/>
        <w:ind w:left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Indiana University Grand Challenge: Responding to the Addictions Crisis (with Nicolas Terry, Ross Silverman, Rebecca Crister, Emily Beukema, and Catherine Sterling)</w:t>
      </w:r>
    </w:p>
    <w:p w14:paraId="0BB02781" w14:textId="77777777" w:rsidR="0018345A" w:rsidRDefault="0018345A" w:rsidP="00AE1D0B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</w:p>
    <w:p w14:paraId="1337BEAC" w14:textId="58276A11" w:rsidR="001C0162" w:rsidRDefault="001C0162" w:rsidP="001C0162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  <w:r>
        <w:rPr>
          <w:rFonts w:ascii="Garamond" w:hAnsi="Garamond" w:cs="Times New Roman"/>
          <w:b/>
          <w:sz w:val="24"/>
          <w:szCs w:val="24"/>
          <w:u w:val="single"/>
        </w:rPr>
        <w:t>Reviews</w:t>
      </w:r>
    </w:p>
    <w:p w14:paraId="5C9A7BD6" w14:textId="77777777" w:rsidR="001C0162" w:rsidRDefault="001C0162" w:rsidP="001C0162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</w:p>
    <w:p w14:paraId="7BAE3EC9" w14:textId="77777777" w:rsidR="00750712" w:rsidRDefault="00750712" w:rsidP="00750712">
      <w:pPr>
        <w:pStyle w:val="NoSpacing"/>
        <w:rPr>
          <w:rFonts w:ascii="Garamond" w:hAnsi="Garamond" w:cs="Times New Roman"/>
          <w:b/>
          <w:sz w:val="24"/>
          <w:szCs w:val="24"/>
        </w:rPr>
      </w:pPr>
      <w:r w:rsidRPr="001E17D0">
        <w:rPr>
          <w:rFonts w:ascii="Garamond" w:hAnsi="Garamond" w:cs="Times New Roman"/>
          <w:bCs/>
          <w:sz w:val="24"/>
          <w:szCs w:val="24"/>
        </w:rPr>
        <w:t>2025</w:t>
      </w:r>
      <w:r w:rsidRPr="001E17D0">
        <w:rPr>
          <w:rFonts w:ascii="Garamond" w:hAnsi="Garamond" w:cs="Times New Roman"/>
          <w:b/>
          <w:sz w:val="24"/>
          <w:szCs w:val="24"/>
        </w:rPr>
        <w:tab/>
      </w:r>
      <w:hyperlink r:id="rId55" w:history="1">
        <w:r>
          <w:rPr>
            <w:rStyle w:val="Hyperlink"/>
            <w:rFonts w:ascii="Garamond" w:hAnsi="Garamond" w:cs="Times New Roman"/>
            <w:b/>
            <w:sz w:val="24"/>
            <w:szCs w:val="24"/>
            <w:u w:val="none"/>
          </w:rPr>
          <w:t>on Tongueless by Lau Yee-Wa, translated by Jennifer Feeley</w:t>
        </w:r>
      </w:hyperlink>
    </w:p>
    <w:p w14:paraId="66AB921D" w14:textId="77777777" w:rsidR="00750712" w:rsidRPr="001E17D0" w:rsidRDefault="00750712" w:rsidP="00750712">
      <w:pPr>
        <w:pStyle w:val="NoSpacing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ab/>
      </w:r>
      <w:r w:rsidRPr="001E17D0">
        <w:rPr>
          <w:rFonts w:ascii="Garamond" w:hAnsi="Garamond" w:cs="Times New Roman"/>
          <w:bCs/>
          <w:sz w:val="24"/>
          <w:szCs w:val="24"/>
        </w:rPr>
        <w:t>The Georgia Review</w:t>
      </w:r>
      <w:r>
        <w:rPr>
          <w:rFonts w:ascii="Garamond" w:hAnsi="Garamond" w:cs="Times New Roman"/>
          <w:bCs/>
          <w:sz w:val="24"/>
          <w:szCs w:val="24"/>
        </w:rPr>
        <w:t xml:space="preserve"> (Spring) </w:t>
      </w:r>
    </w:p>
    <w:p w14:paraId="4342FB44" w14:textId="77777777" w:rsidR="00750712" w:rsidRDefault="00750712" w:rsidP="001C0162">
      <w:pPr>
        <w:pStyle w:val="NoSpacing"/>
        <w:rPr>
          <w:rFonts w:ascii="Garamond" w:hAnsi="Garamond" w:cs="Times New Roman"/>
          <w:bCs/>
          <w:sz w:val="24"/>
          <w:szCs w:val="24"/>
        </w:rPr>
      </w:pPr>
    </w:p>
    <w:p w14:paraId="3B602CC1" w14:textId="2D4FC74D" w:rsidR="001C0162" w:rsidRPr="001C0162" w:rsidRDefault="001C0162" w:rsidP="001C0162">
      <w:pPr>
        <w:pStyle w:val="NoSpacing"/>
        <w:rPr>
          <w:rFonts w:ascii="Garamond" w:hAnsi="Garamond" w:cs="Times New Roman"/>
          <w:bCs/>
          <w:sz w:val="24"/>
          <w:szCs w:val="24"/>
        </w:rPr>
      </w:pPr>
      <w:r w:rsidRPr="001C0162">
        <w:rPr>
          <w:rFonts w:ascii="Garamond" w:hAnsi="Garamond" w:cs="Times New Roman"/>
          <w:bCs/>
          <w:sz w:val="24"/>
          <w:szCs w:val="24"/>
        </w:rPr>
        <w:t>2025</w:t>
      </w:r>
      <w:r w:rsidRPr="001C0162">
        <w:rPr>
          <w:rFonts w:ascii="Garamond" w:hAnsi="Garamond" w:cs="Times New Roman"/>
          <w:bCs/>
          <w:sz w:val="24"/>
          <w:szCs w:val="24"/>
        </w:rPr>
        <w:tab/>
      </w:r>
      <w:hyperlink r:id="rId56" w:history="1">
        <w:r w:rsidRPr="001C0162">
          <w:rPr>
            <w:rStyle w:val="Hyperlink"/>
            <w:rFonts w:ascii="Garamond" w:hAnsi="Garamond" w:cs="Times New Roman"/>
            <w:b/>
            <w:sz w:val="24"/>
            <w:szCs w:val="24"/>
            <w:u w:val="none"/>
          </w:rPr>
          <w:t>Tribal Representation in American Democracy</w:t>
        </w:r>
      </w:hyperlink>
    </w:p>
    <w:p w14:paraId="58DBFE07" w14:textId="486E819B" w:rsidR="001C0162" w:rsidRPr="001C0162" w:rsidRDefault="001C0162" w:rsidP="001C0162">
      <w:pPr>
        <w:pStyle w:val="NoSpacing"/>
        <w:ind w:left="720"/>
        <w:rPr>
          <w:rFonts w:ascii="Garamond" w:hAnsi="Garamond" w:cs="Times New Roman"/>
          <w:bCs/>
          <w:sz w:val="24"/>
          <w:szCs w:val="24"/>
        </w:rPr>
      </w:pPr>
      <w:r w:rsidRPr="001C0162">
        <w:rPr>
          <w:rFonts w:ascii="Garamond" w:hAnsi="Garamond"/>
          <w:sz w:val="24"/>
          <w:szCs w:val="24"/>
        </w:rPr>
        <w:t xml:space="preserve">JOTWELL (reviewing </w:t>
      </w:r>
      <w:r w:rsidRPr="001C0162">
        <w:rPr>
          <w:rFonts w:ascii="Garamond" w:hAnsi="Garamond" w:cs="Times New Roman"/>
          <w:sz w:val="24"/>
          <w:szCs w:val="24"/>
        </w:rPr>
        <w:t>Elizabeth Hidalgo Reese, </w:t>
      </w:r>
      <w:hyperlink r:id="rId57" w:tgtFrame="_blank" w:history="1">
        <w:r w:rsidRPr="001C0162">
          <w:rPr>
            <w:rStyle w:val="Hyperlink"/>
            <w:rFonts w:ascii="Garamond" w:hAnsi="Garamond" w:cs="Times New Roman"/>
            <w:i/>
            <w:iCs/>
            <w:sz w:val="24"/>
            <w:szCs w:val="24"/>
          </w:rPr>
          <w:t>Tribal Representation and Assimilative Colonialism</w:t>
        </w:r>
      </w:hyperlink>
      <w:r w:rsidRPr="001C0162">
        <w:rPr>
          <w:rFonts w:ascii="Garamond" w:hAnsi="Garamond" w:cs="Times New Roman"/>
          <w:sz w:val="24"/>
          <w:szCs w:val="24"/>
        </w:rPr>
        <w:t>, 76 Stan. L. Rev. 771 (2024))</w:t>
      </w:r>
    </w:p>
    <w:p w14:paraId="2386B041" w14:textId="77777777" w:rsidR="001C0162" w:rsidRDefault="001C0162" w:rsidP="001C0162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</w:p>
    <w:p w14:paraId="01247B3E" w14:textId="77777777" w:rsidR="001C0162" w:rsidRPr="000458A5" w:rsidRDefault="001C0162" w:rsidP="001C0162">
      <w:pPr>
        <w:rPr>
          <w:b/>
          <w:bCs/>
          <w:sz w:val="24"/>
          <w:szCs w:val="24"/>
        </w:rPr>
      </w:pPr>
      <w:r w:rsidRPr="000458A5">
        <w:rPr>
          <w:sz w:val="24"/>
          <w:szCs w:val="24"/>
        </w:rPr>
        <w:t>2024</w:t>
      </w:r>
      <w:r w:rsidRPr="000458A5">
        <w:rPr>
          <w:sz w:val="24"/>
          <w:szCs w:val="24"/>
        </w:rPr>
        <w:tab/>
      </w:r>
      <w:hyperlink r:id="rId58" w:history="1">
        <w:r w:rsidRPr="000458A5">
          <w:rPr>
            <w:rStyle w:val="Hyperlink"/>
            <w:b/>
            <w:bCs/>
            <w:sz w:val="24"/>
            <w:szCs w:val="24"/>
            <w:u w:val="none"/>
          </w:rPr>
          <w:t>Native Hawaiian Homelands for Native Hawaiians</w:t>
        </w:r>
      </w:hyperlink>
    </w:p>
    <w:p w14:paraId="6F98B3E4" w14:textId="77777777" w:rsidR="001C0162" w:rsidRPr="000458A5" w:rsidRDefault="001C0162" w:rsidP="001C0162">
      <w:pPr>
        <w:ind w:left="720"/>
        <w:rPr>
          <w:b/>
          <w:bCs/>
          <w:sz w:val="24"/>
          <w:szCs w:val="24"/>
        </w:rPr>
      </w:pPr>
      <w:r w:rsidRPr="001C0162">
        <w:rPr>
          <w:sz w:val="24"/>
          <w:szCs w:val="24"/>
        </w:rPr>
        <w:t xml:space="preserve">JOTWELL (reviewing Troy J.H. Andrade, </w:t>
      </w:r>
      <w:hyperlink r:id="rId59" w:history="1">
        <w:r w:rsidRPr="000458A5">
          <w:rPr>
            <w:rStyle w:val="Hyperlink"/>
            <w:sz w:val="24"/>
            <w:szCs w:val="24"/>
          </w:rPr>
          <w:t>Belated Justice: The Failures and Promise of the Hawaiian Homes Commission Act</w:t>
        </w:r>
      </w:hyperlink>
      <w:r w:rsidRPr="000458A5">
        <w:rPr>
          <w:sz w:val="24"/>
          <w:szCs w:val="24"/>
        </w:rPr>
        <w:t xml:space="preserve">, </w:t>
      </w:r>
      <w:r w:rsidRPr="001C0162">
        <w:rPr>
          <w:smallCaps/>
          <w:sz w:val="24"/>
          <w:szCs w:val="24"/>
          <w:shd w:val="clear" w:color="auto" w:fill="FFFFFF"/>
        </w:rPr>
        <w:t xml:space="preserve">46 </w:t>
      </w:r>
      <w:r w:rsidRPr="001C0162">
        <w:rPr>
          <w:sz w:val="24"/>
          <w:szCs w:val="24"/>
        </w:rPr>
        <w:t>Am. Indian L. Rev.</w:t>
      </w:r>
      <w:r w:rsidRPr="001C0162">
        <w:rPr>
          <w:sz w:val="24"/>
          <w:szCs w:val="24"/>
          <w:shd w:val="clear" w:color="auto" w:fill="FFFFFF"/>
        </w:rPr>
        <w:t xml:space="preserve"> 1 (2022))</w:t>
      </w:r>
    </w:p>
    <w:p w14:paraId="503A1EC6" w14:textId="77777777" w:rsidR="001C0162" w:rsidRDefault="001C0162" w:rsidP="001C0162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</w:p>
    <w:p w14:paraId="60BB7B5A" w14:textId="77777777" w:rsidR="001C0162" w:rsidRPr="007F6AC7" w:rsidRDefault="001C0162" w:rsidP="001C0162">
      <w:pPr>
        <w:pStyle w:val="NoSpacing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="Times New Roman"/>
          <w:sz w:val="24"/>
          <w:szCs w:val="24"/>
        </w:rPr>
        <w:t>2022</w:t>
      </w:r>
      <w:r w:rsidRPr="007F6AC7">
        <w:rPr>
          <w:rFonts w:ascii="Garamond" w:hAnsi="Garamond" w:cs="Times New Roman"/>
          <w:sz w:val="24"/>
          <w:szCs w:val="24"/>
        </w:rPr>
        <w:tab/>
      </w:r>
      <w:hyperlink r:id="rId60" w:history="1">
        <w:r w:rsidRPr="00622181">
          <w:rPr>
            <w:rStyle w:val="Hyperlink"/>
            <w:rFonts w:ascii="Garamond" w:hAnsi="Garamond" w:cstheme="minorHAnsi"/>
            <w:b/>
            <w:bCs/>
            <w:sz w:val="24"/>
            <w:szCs w:val="24"/>
            <w:u w:val="none"/>
          </w:rPr>
          <w:t>Protecting the Indian Child Welfare Act After Dobbs</w:t>
        </w:r>
      </w:hyperlink>
    </w:p>
    <w:p w14:paraId="13781B57" w14:textId="77777777" w:rsidR="001C0162" w:rsidRPr="007F6AC7" w:rsidRDefault="001C0162" w:rsidP="001C0162">
      <w:pPr>
        <w:pStyle w:val="NoSpacing"/>
        <w:ind w:left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 xml:space="preserve">JOTWELL (reviewing Neoshia Roemer, </w:t>
      </w:r>
      <w:hyperlink r:id="rId61" w:history="1">
        <w:r w:rsidRPr="007F6AC7">
          <w:rPr>
            <w:rStyle w:val="Hyperlink"/>
            <w:rFonts w:ascii="Garamond" w:hAnsi="Garamond" w:cstheme="minorHAnsi"/>
            <w:sz w:val="24"/>
            <w:szCs w:val="24"/>
            <w:u w:val="none"/>
          </w:rPr>
          <w:t>T</w:t>
        </w:r>
        <w:r w:rsidRPr="007F6AC7">
          <w:rPr>
            <w:rStyle w:val="Hyperlink"/>
            <w:rFonts w:ascii="Garamond" w:hAnsi="Garamond" w:cstheme="minorHAnsi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he Indian Child Welfare Act as Reproductive Justice</w:t>
        </w:r>
      </w:hyperlink>
      <w:r w:rsidRPr="007F6AC7">
        <w:rPr>
          <w:rFonts w:ascii="Garamond" w:hAnsi="Garamond" w:cstheme="minorHAnsi"/>
          <w:i/>
          <w:iCs/>
          <w:color w:val="000000"/>
          <w:sz w:val="24"/>
          <w:szCs w:val="24"/>
          <w:shd w:val="clear" w:color="auto" w:fill="FFFFFF"/>
        </w:rPr>
        <w:t xml:space="preserve">, </w:t>
      </w:r>
      <w:r w:rsidRPr="007F6AC7">
        <w:rPr>
          <w:rFonts w:ascii="Garamond" w:hAnsi="Garamond" w:cstheme="minorHAnsi"/>
          <w:color w:val="000000"/>
          <w:sz w:val="24"/>
          <w:szCs w:val="24"/>
          <w:shd w:val="clear" w:color="auto" w:fill="FFFFFF"/>
        </w:rPr>
        <w:t>103 </w:t>
      </w:r>
      <w:r w:rsidRPr="007F6AC7">
        <w:rPr>
          <w:rStyle w:val="Strong"/>
          <w:rFonts w:ascii="Garamond" w:hAnsi="Garamond" w:cstheme="minorHAnsi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Boston U. L. Rev.</w:t>
      </w:r>
      <w:r w:rsidRPr="007F6AC7">
        <w:rPr>
          <w:rFonts w:ascii="Garamond" w:hAnsi="Garamond" w:cstheme="minorHAnsi"/>
          <w:b/>
          <w:bCs/>
          <w:color w:val="000000"/>
          <w:sz w:val="24"/>
          <w:szCs w:val="24"/>
          <w:shd w:val="clear" w:color="auto" w:fill="FFFFFF"/>
        </w:rPr>
        <w:t> </w:t>
      </w:r>
      <w:r>
        <w:rPr>
          <w:rFonts w:ascii="Garamond" w:hAnsi="Garamond" w:cstheme="minorHAnsi"/>
          <w:color w:val="000000"/>
          <w:sz w:val="24"/>
          <w:szCs w:val="24"/>
          <w:shd w:val="clear" w:color="auto" w:fill="FFFFFF"/>
        </w:rPr>
        <w:t>55</w:t>
      </w:r>
      <w:r w:rsidRPr="007F6AC7">
        <w:rPr>
          <w:rFonts w:ascii="Garamond" w:hAnsi="Garamond" w:cstheme="minorHAnsi"/>
          <w:color w:val="000000"/>
          <w:sz w:val="24"/>
          <w:szCs w:val="24"/>
          <w:shd w:val="clear" w:color="auto" w:fill="FFFFFF"/>
        </w:rPr>
        <w:t xml:space="preserve"> (2023)</w:t>
      </w:r>
    </w:p>
    <w:p w14:paraId="01BDA4D0" w14:textId="77777777" w:rsidR="001C0162" w:rsidRDefault="001C0162" w:rsidP="001C0162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</w:p>
    <w:p w14:paraId="6368689F" w14:textId="77777777" w:rsidR="001C0162" w:rsidRPr="007F6AC7" w:rsidRDefault="001C0162" w:rsidP="001C0162">
      <w:pPr>
        <w:pStyle w:val="NoSpacing"/>
        <w:ind w:left="720" w:hanging="720"/>
        <w:rPr>
          <w:rFonts w:ascii="Garamond" w:hAnsi="Garamond" w:cstheme="minorHAnsi"/>
          <w:b/>
          <w:bCs/>
          <w:sz w:val="24"/>
          <w:szCs w:val="24"/>
        </w:rPr>
      </w:pPr>
      <w:r w:rsidRPr="007F6AC7">
        <w:rPr>
          <w:rFonts w:ascii="Garamond" w:hAnsi="Garamond" w:cs="Times New Roman"/>
          <w:sz w:val="24"/>
          <w:szCs w:val="24"/>
        </w:rPr>
        <w:t>2022</w:t>
      </w:r>
      <w:r w:rsidRPr="007F6AC7">
        <w:rPr>
          <w:rFonts w:ascii="Garamond" w:hAnsi="Garamond" w:cs="Times New Roman"/>
          <w:sz w:val="24"/>
          <w:szCs w:val="24"/>
        </w:rPr>
        <w:tab/>
      </w:r>
      <w:hyperlink r:id="rId62" w:history="1">
        <w:r w:rsidRPr="007F6AC7">
          <w:rPr>
            <w:rStyle w:val="Hyperlink"/>
            <w:rFonts w:ascii="Garamond" w:hAnsi="Garamond" w:cstheme="minorHAnsi"/>
            <w:b/>
            <w:bCs/>
            <w:sz w:val="24"/>
            <w:szCs w:val="24"/>
            <w:u w:val="none"/>
          </w:rPr>
          <w:t>Federal Indian Law is Racist</w:t>
        </w:r>
      </w:hyperlink>
    </w:p>
    <w:p w14:paraId="37828A49" w14:textId="77777777" w:rsidR="001C0162" w:rsidRPr="007F6AC7" w:rsidRDefault="001C0162" w:rsidP="001C0162">
      <w:pPr>
        <w:pStyle w:val="NoSpacing"/>
        <w:ind w:left="720"/>
        <w:rPr>
          <w:rFonts w:ascii="Garamond" w:hAnsi="Garamond" w:cs="Times New Roman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 xml:space="preserve">JOTWELL (reviewing Adam Crepelle, </w:t>
      </w:r>
      <w:hyperlink r:id="rId63" w:history="1">
        <w:r w:rsidRPr="007F6AC7">
          <w:rPr>
            <w:rStyle w:val="Hyperlink"/>
            <w:rFonts w:ascii="Garamond" w:hAnsi="Garamond" w:cstheme="minorHAnsi"/>
            <w:sz w:val="24"/>
            <w:szCs w:val="24"/>
            <w:u w:val="none"/>
          </w:rPr>
          <w:t>Lies, Damn Lies, And Federal Indian Law: The Ethics of Citing Racist Precedent in Contemporary Federal Indian Law</w:t>
        </w:r>
      </w:hyperlink>
      <w:r w:rsidRPr="007F6AC7">
        <w:rPr>
          <w:rFonts w:ascii="Garamond" w:hAnsi="Garamond" w:cstheme="minorHAnsi"/>
          <w:sz w:val="24"/>
          <w:szCs w:val="24"/>
        </w:rPr>
        <w:t>, 44 N.Y.U. Review of Law &amp; Social Change 529 (2021))</w:t>
      </w:r>
    </w:p>
    <w:p w14:paraId="25FFD9EE" w14:textId="77777777" w:rsidR="001C0162" w:rsidRDefault="001C0162" w:rsidP="001C0162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</w:p>
    <w:p w14:paraId="635836E8" w14:textId="77777777" w:rsidR="001C0162" w:rsidRDefault="001C0162" w:rsidP="001C0162">
      <w:pPr>
        <w:pStyle w:val="NoSpacing"/>
        <w:rPr>
          <w:rFonts w:ascii="Garamond" w:hAnsi="Garamond" w:cs="Times New Roman"/>
          <w:b/>
          <w:sz w:val="24"/>
          <w:szCs w:val="24"/>
          <w:highlight w:val="yellow"/>
          <w:u w:val="single"/>
        </w:rPr>
      </w:pPr>
      <w:r>
        <w:rPr>
          <w:rFonts w:ascii="Garamond" w:hAnsi="Garamond" w:cs="Times New Roman"/>
          <w:b/>
          <w:sz w:val="24"/>
          <w:szCs w:val="24"/>
          <w:u w:val="single"/>
        </w:rPr>
        <w:t>Creative Writing</w:t>
      </w:r>
    </w:p>
    <w:p w14:paraId="4A3F4C01" w14:textId="77777777" w:rsidR="001C0162" w:rsidRDefault="001C0162" w:rsidP="001C0162">
      <w:pPr>
        <w:pStyle w:val="NoSpacing"/>
        <w:rPr>
          <w:rFonts w:ascii="Garamond" w:hAnsi="Garamond" w:cs="Times New Roman"/>
          <w:b/>
          <w:sz w:val="24"/>
          <w:szCs w:val="24"/>
          <w:highlight w:val="yellow"/>
          <w:u w:val="single"/>
        </w:rPr>
      </w:pPr>
    </w:p>
    <w:p w14:paraId="53F534A5" w14:textId="77777777" w:rsidR="00793BF0" w:rsidRPr="00E256E6" w:rsidRDefault="00793BF0" w:rsidP="00793BF0">
      <w:pPr>
        <w:pStyle w:val="NoSpacing"/>
        <w:rPr>
          <w:rFonts w:ascii="Garamond" w:hAnsi="Garamond" w:cs="Times New Roman"/>
          <w:b/>
          <w:sz w:val="24"/>
          <w:szCs w:val="24"/>
        </w:rPr>
      </w:pPr>
      <w:bookmarkStart w:id="7" w:name="_Hlk152232900"/>
      <w:r w:rsidRPr="00E256E6">
        <w:rPr>
          <w:rFonts w:ascii="Garamond" w:hAnsi="Garamond" w:cs="Times New Roman"/>
          <w:bCs/>
          <w:sz w:val="24"/>
          <w:szCs w:val="24"/>
        </w:rPr>
        <w:t>2024</w:t>
      </w:r>
      <w:r w:rsidRPr="00E256E6">
        <w:rPr>
          <w:rFonts w:ascii="Garamond" w:hAnsi="Garamond" w:cs="Times New Roman"/>
          <w:bCs/>
          <w:sz w:val="24"/>
          <w:szCs w:val="24"/>
        </w:rPr>
        <w:tab/>
      </w:r>
      <w:hyperlink r:id="rId64" w:history="1">
        <w:r w:rsidRPr="001A2FCE">
          <w:rPr>
            <w:rStyle w:val="Hyperlink"/>
            <w:rFonts w:ascii="Garamond" w:hAnsi="Garamond" w:cs="Times New Roman"/>
            <w:b/>
            <w:sz w:val="24"/>
            <w:szCs w:val="24"/>
            <w:u w:val="none"/>
          </w:rPr>
          <w:t>Black Letter Law</w:t>
        </w:r>
      </w:hyperlink>
    </w:p>
    <w:p w14:paraId="00F17DC7" w14:textId="77777777" w:rsidR="00793BF0" w:rsidRPr="00E256E6" w:rsidRDefault="00793BF0" w:rsidP="00793BF0">
      <w:pPr>
        <w:pStyle w:val="smaller-deemphasized-text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E256E6">
        <w:rPr>
          <w:rFonts w:ascii="Garamond" w:hAnsi="Garamond" w:cs="Times New Roman"/>
          <w:b/>
          <w:sz w:val="24"/>
          <w:szCs w:val="24"/>
        </w:rPr>
        <w:tab/>
      </w:r>
      <w:r w:rsidRPr="00E256E6">
        <w:rPr>
          <w:rFonts w:ascii="Garamond" w:eastAsia="Garamond" w:hAnsi="Garamond" w:cs="Garamond"/>
          <w:color w:val="000000"/>
          <w:sz w:val="24"/>
          <w:szCs w:val="24"/>
        </w:rPr>
        <w:t xml:space="preserve">31 UCLA J. Gender </w:t>
      </w:r>
      <w:r w:rsidRPr="00E256E6">
        <w:rPr>
          <w:rFonts w:ascii="Garamond" w:hAnsi="Garamond" w:cstheme="minorHAnsi"/>
          <w:color w:val="3D3D3D"/>
          <w:sz w:val="24"/>
          <w:szCs w:val="24"/>
          <w:shd w:val="clear" w:color="auto" w:fill="FFFFFF"/>
        </w:rPr>
        <w:t xml:space="preserve">&amp; </w:t>
      </w:r>
      <w:r w:rsidRPr="00E256E6">
        <w:rPr>
          <w:rFonts w:ascii="Garamond" w:eastAsia="Garamond" w:hAnsi="Garamond" w:cs="Garamond"/>
          <w:color w:val="000000"/>
          <w:sz w:val="24"/>
          <w:szCs w:val="24"/>
        </w:rPr>
        <w:t>L.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1 </w:t>
      </w:r>
    </w:p>
    <w:bookmarkEnd w:id="7"/>
    <w:p w14:paraId="789DACA5" w14:textId="77777777" w:rsidR="00793BF0" w:rsidRDefault="00793BF0" w:rsidP="001C0162">
      <w:pPr>
        <w:pStyle w:val="NoSpacing"/>
        <w:rPr>
          <w:rFonts w:ascii="Garamond" w:hAnsi="Garamond" w:cs="Times New Roman"/>
          <w:b/>
          <w:sz w:val="24"/>
          <w:szCs w:val="24"/>
          <w:highlight w:val="yellow"/>
          <w:u w:val="single"/>
        </w:rPr>
      </w:pPr>
    </w:p>
    <w:p w14:paraId="7953A783" w14:textId="77777777" w:rsidR="001C0162" w:rsidRPr="00757AB5" w:rsidRDefault="001C0162" w:rsidP="001C0162">
      <w:pPr>
        <w:pStyle w:val="NoSpacing"/>
        <w:rPr>
          <w:rFonts w:ascii="Garamond" w:hAnsi="Garamond" w:cs="Times New Roman"/>
          <w:b/>
          <w:sz w:val="24"/>
          <w:szCs w:val="24"/>
        </w:rPr>
      </w:pPr>
      <w:r w:rsidRPr="00757AB5">
        <w:rPr>
          <w:rFonts w:ascii="Garamond" w:hAnsi="Garamond" w:cs="Times New Roman"/>
          <w:bCs/>
          <w:sz w:val="24"/>
          <w:szCs w:val="24"/>
        </w:rPr>
        <w:t>202</w:t>
      </w:r>
      <w:r>
        <w:rPr>
          <w:rFonts w:ascii="Garamond" w:hAnsi="Garamond" w:cs="Times New Roman"/>
          <w:bCs/>
          <w:sz w:val="24"/>
          <w:szCs w:val="24"/>
        </w:rPr>
        <w:t>4</w:t>
      </w:r>
      <w:r w:rsidRPr="00757AB5">
        <w:rPr>
          <w:rFonts w:ascii="Garamond" w:hAnsi="Garamond" w:cs="Times New Roman"/>
          <w:bCs/>
          <w:sz w:val="24"/>
          <w:szCs w:val="24"/>
        </w:rPr>
        <w:tab/>
      </w:r>
      <w:r w:rsidRPr="00757AB5">
        <w:rPr>
          <w:rFonts w:ascii="Garamond" w:hAnsi="Garamond" w:cs="Times New Roman"/>
          <w:b/>
          <w:sz w:val="24"/>
          <w:szCs w:val="24"/>
        </w:rPr>
        <w:t>Epic</w:t>
      </w:r>
    </w:p>
    <w:p w14:paraId="194E5509" w14:textId="77777777" w:rsidR="001C0162" w:rsidRPr="00757AB5" w:rsidRDefault="001C0162" w:rsidP="001C0162">
      <w:pPr>
        <w:pStyle w:val="NoSpacing"/>
        <w:rPr>
          <w:rFonts w:ascii="Garamond" w:hAnsi="Garamond" w:cs="Times New Roman"/>
          <w:bCs/>
          <w:sz w:val="24"/>
          <w:szCs w:val="24"/>
        </w:rPr>
      </w:pPr>
      <w:r w:rsidRPr="00757AB5">
        <w:rPr>
          <w:rFonts w:ascii="Garamond" w:hAnsi="Garamond" w:cs="Times New Roman"/>
          <w:b/>
          <w:sz w:val="24"/>
          <w:szCs w:val="24"/>
        </w:rPr>
        <w:tab/>
      </w:r>
      <w:r w:rsidRPr="00A73302">
        <w:rPr>
          <w:rFonts w:ascii="Garamond" w:hAnsi="Garamond" w:cs="Times New Roman"/>
          <w:bCs/>
          <w:sz w:val="24"/>
          <w:szCs w:val="24"/>
        </w:rPr>
        <w:t>The McNeese Review</w:t>
      </w:r>
      <w:r>
        <w:rPr>
          <w:rFonts w:ascii="Garamond" w:hAnsi="Garamond" w:cs="Times New Roman"/>
          <w:b/>
          <w:sz w:val="24"/>
          <w:szCs w:val="24"/>
        </w:rPr>
        <w:t xml:space="preserve"> </w:t>
      </w:r>
      <w:r>
        <w:rPr>
          <w:rFonts w:ascii="Garamond" w:hAnsi="Garamond" w:cs="Times New Roman"/>
          <w:bCs/>
          <w:sz w:val="24"/>
          <w:szCs w:val="24"/>
        </w:rPr>
        <w:t xml:space="preserve">Vol. 61, 143 </w:t>
      </w:r>
      <w:bookmarkStart w:id="8" w:name="_Hlk183672603"/>
      <w:r>
        <w:rPr>
          <w:rFonts w:ascii="Garamond" w:hAnsi="Garamond" w:cs="Times New Roman"/>
          <w:bCs/>
          <w:sz w:val="24"/>
          <w:szCs w:val="24"/>
        </w:rPr>
        <w:t xml:space="preserve">[Pushcart Prize nominated] </w:t>
      </w:r>
      <w:bookmarkEnd w:id="8"/>
    </w:p>
    <w:p w14:paraId="6D210B44" w14:textId="77777777" w:rsidR="001C0162" w:rsidRDefault="001C0162" w:rsidP="001C0162">
      <w:pPr>
        <w:pStyle w:val="NoSpacing"/>
        <w:rPr>
          <w:rFonts w:ascii="Garamond" w:hAnsi="Garamond" w:cs="Times New Roman"/>
          <w:b/>
          <w:sz w:val="28"/>
          <w:szCs w:val="28"/>
          <w:u w:val="single"/>
        </w:rPr>
      </w:pPr>
    </w:p>
    <w:p w14:paraId="27BA171B" w14:textId="77777777" w:rsidR="001C0162" w:rsidRPr="00472761" w:rsidRDefault="001C0162" w:rsidP="001C0162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  <w:r>
        <w:rPr>
          <w:rFonts w:ascii="Garamond" w:hAnsi="Garamond" w:cs="Times New Roman"/>
          <w:b/>
          <w:sz w:val="24"/>
          <w:szCs w:val="24"/>
          <w:u w:val="single"/>
        </w:rPr>
        <w:t xml:space="preserve">Writing on Craft, Pedagogy, and Process  </w:t>
      </w:r>
    </w:p>
    <w:p w14:paraId="291533C3" w14:textId="77777777" w:rsidR="001C0162" w:rsidRPr="00472761" w:rsidRDefault="001C0162" w:rsidP="001C0162">
      <w:pPr>
        <w:pStyle w:val="NoSpacing"/>
        <w:rPr>
          <w:rFonts w:ascii="Garamond" w:hAnsi="Garamond" w:cs="Times New Roman"/>
          <w:sz w:val="24"/>
          <w:szCs w:val="24"/>
        </w:rPr>
      </w:pPr>
    </w:p>
    <w:p w14:paraId="2D6F8839" w14:textId="77777777" w:rsidR="001C0162" w:rsidRPr="00472761" w:rsidRDefault="001C0162" w:rsidP="001C0162">
      <w:pPr>
        <w:pStyle w:val="NoSpacing"/>
        <w:rPr>
          <w:rFonts w:ascii="Garamond" w:hAnsi="Garamond" w:cstheme="minorHAnsi"/>
          <w:b/>
          <w:bCs/>
          <w:sz w:val="24"/>
          <w:szCs w:val="24"/>
        </w:rPr>
      </w:pPr>
      <w:r w:rsidRPr="00472761">
        <w:rPr>
          <w:rFonts w:ascii="Garamond" w:hAnsi="Garamond" w:cstheme="minorHAnsi"/>
          <w:sz w:val="24"/>
          <w:szCs w:val="24"/>
        </w:rPr>
        <w:t>2019</w:t>
      </w:r>
      <w:r w:rsidRPr="00472761">
        <w:rPr>
          <w:rFonts w:ascii="Garamond" w:hAnsi="Garamond" w:cstheme="minorHAnsi"/>
          <w:sz w:val="24"/>
          <w:szCs w:val="24"/>
        </w:rPr>
        <w:tab/>
      </w:r>
      <w:hyperlink r:id="rId65" w:history="1">
        <w:r w:rsidRPr="00472761">
          <w:rPr>
            <w:rStyle w:val="Hyperlink"/>
            <w:rFonts w:ascii="Garamond" w:hAnsi="Garamond" w:cstheme="minorHAnsi"/>
            <w:b/>
            <w:bCs/>
            <w:sz w:val="24"/>
            <w:szCs w:val="24"/>
            <w:u w:val="none"/>
          </w:rPr>
          <w:t>Getting realistic about your endless list of writing projects</w:t>
        </w:r>
      </w:hyperlink>
      <w:r w:rsidRPr="00472761">
        <w:rPr>
          <w:rFonts w:ascii="Garamond" w:hAnsi="Garamond" w:cstheme="minorHAnsi"/>
          <w:b/>
          <w:bCs/>
          <w:sz w:val="24"/>
          <w:szCs w:val="24"/>
        </w:rPr>
        <w:t xml:space="preserve"> </w:t>
      </w:r>
    </w:p>
    <w:p w14:paraId="2AC9B804" w14:textId="77777777" w:rsidR="001C0162" w:rsidRPr="007F6AC7" w:rsidRDefault="001C0162" w:rsidP="001C0162">
      <w:pPr>
        <w:pStyle w:val="NoSpacing"/>
        <w:rPr>
          <w:rFonts w:ascii="Garamond" w:hAnsi="Garamond" w:cstheme="minorHAnsi"/>
          <w:sz w:val="24"/>
          <w:szCs w:val="24"/>
        </w:rPr>
      </w:pPr>
      <w:r w:rsidRPr="00472761">
        <w:rPr>
          <w:rFonts w:ascii="Garamond" w:hAnsi="Garamond" w:cstheme="minorHAnsi"/>
          <w:sz w:val="24"/>
          <w:szCs w:val="24"/>
        </w:rPr>
        <w:tab/>
        <w:t>The Research Whisperer</w:t>
      </w:r>
    </w:p>
    <w:p w14:paraId="4DC4D54D" w14:textId="77777777" w:rsidR="001C0162" w:rsidRDefault="001C0162" w:rsidP="00AE1D0B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</w:p>
    <w:p w14:paraId="20F2B0AB" w14:textId="6D9F19DD" w:rsidR="0022155B" w:rsidRPr="007F6AC7" w:rsidRDefault="00804C03" w:rsidP="00AE1D0B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  <w:r w:rsidRPr="007F6AC7">
        <w:rPr>
          <w:rFonts w:ascii="Garamond" w:hAnsi="Garamond" w:cs="Times New Roman"/>
          <w:b/>
          <w:sz w:val="24"/>
          <w:szCs w:val="24"/>
          <w:u w:val="single"/>
        </w:rPr>
        <w:t>Government Reports</w:t>
      </w:r>
    </w:p>
    <w:p w14:paraId="7755095B" w14:textId="1454DD66" w:rsidR="00943B1D" w:rsidRPr="007F6AC7" w:rsidRDefault="00943B1D" w:rsidP="00AE1D0B">
      <w:pPr>
        <w:pStyle w:val="NoSpacing"/>
        <w:rPr>
          <w:rFonts w:ascii="Garamond" w:hAnsi="Garamond" w:cstheme="minorHAnsi"/>
          <w:sz w:val="24"/>
          <w:szCs w:val="24"/>
        </w:rPr>
      </w:pPr>
    </w:p>
    <w:p w14:paraId="73CEB0E6" w14:textId="7304C997" w:rsidR="00943B1D" w:rsidRPr="007F6AC7" w:rsidRDefault="00943B1D" w:rsidP="00AE1D0B">
      <w:pPr>
        <w:pStyle w:val="NoSpacing"/>
        <w:ind w:left="720" w:hanging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2018</w:t>
      </w:r>
      <w:r w:rsidRPr="007F6AC7">
        <w:rPr>
          <w:rFonts w:ascii="Garamond" w:hAnsi="Garamond" w:cstheme="minorHAnsi"/>
          <w:sz w:val="24"/>
          <w:szCs w:val="24"/>
        </w:rPr>
        <w:tab/>
      </w:r>
      <w:hyperlink r:id="rId66" w:history="1">
        <w:r w:rsidR="00E276A7" w:rsidRPr="007F6AC7">
          <w:rPr>
            <w:rStyle w:val="Hyperlink"/>
            <w:rFonts w:ascii="Garamond" w:hAnsi="Garamond" w:cstheme="minorHAnsi"/>
            <w:b/>
            <w:bCs/>
            <w:sz w:val="24"/>
            <w:szCs w:val="24"/>
            <w:u w:val="none"/>
          </w:rPr>
          <w:t>State Healthcare Facility Measles, Mumps, and Rubella (MMR) Laws</w:t>
        </w:r>
      </w:hyperlink>
    </w:p>
    <w:p w14:paraId="0465F4D1" w14:textId="2FFF3EAF" w:rsidR="00E276A7" w:rsidRPr="007F6AC7" w:rsidRDefault="00E276A7" w:rsidP="00AE1D0B">
      <w:pPr>
        <w:pStyle w:val="NoSpacing"/>
        <w:ind w:left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 xml:space="preserve">Centers for Disease Control and Prevention Public Health Law Program </w:t>
      </w:r>
      <w:r w:rsidR="00943B1D" w:rsidRPr="007F6AC7">
        <w:rPr>
          <w:rFonts w:ascii="Garamond" w:hAnsi="Garamond" w:cstheme="minorHAnsi"/>
          <w:sz w:val="24"/>
          <w:szCs w:val="24"/>
        </w:rPr>
        <w:t>(with</w:t>
      </w:r>
      <w:r w:rsidRPr="007F6AC7">
        <w:rPr>
          <w:rFonts w:ascii="Garamond" w:hAnsi="Garamond" w:cstheme="minorHAnsi"/>
          <w:sz w:val="24"/>
          <w:szCs w:val="24"/>
        </w:rPr>
        <w:t xml:space="preserve"> </w:t>
      </w:r>
      <w:r w:rsidR="00943B1D" w:rsidRPr="007F6AC7">
        <w:rPr>
          <w:rFonts w:ascii="Garamond" w:hAnsi="Garamond" w:cstheme="minorHAnsi"/>
          <w:sz w:val="24"/>
          <w:szCs w:val="24"/>
        </w:rPr>
        <w:t xml:space="preserve">Alexandra Bhatti, Lauren Tonti, and Dawn Pepin) </w:t>
      </w:r>
    </w:p>
    <w:p w14:paraId="1085689A" w14:textId="5A8AD8D6" w:rsidR="00E51455" w:rsidRDefault="00E51455" w:rsidP="00AE1D0B">
      <w:pPr>
        <w:pStyle w:val="NoSpacing"/>
        <w:rPr>
          <w:rFonts w:ascii="Garamond" w:hAnsi="Garamond" w:cstheme="minorHAnsi"/>
          <w:sz w:val="24"/>
          <w:szCs w:val="24"/>
        </w:rPr>
      </w:pPr>
    </w:p>
    <w:p w14:paraId="3F71244F" w14:textId="2B204503" w:rsidR="00943B1D" w:rsidRPr="007F6AC7" w:rsidRDefault="00943B1D" w:rsidP="00AE1D0B">
      <w:pPr>
        <w:pStyle w:val="NoSpacing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2017</w:t>
      </w:r>
      <w:r w:rsidRPr="007F6AC7">
        <w:rPr>
          <w:rFonts w:ascii="Garamond" w:hAnsi="Garamond" w:cstheme="minorHAnsi"/>
          <w:sz w:val="24"/>
          <w:szCs w:val="24"/>
        </w:rPr>
        <w:tab/>
      </w:r>
      <w:hyperlink r:id="rId67" w:history="1">
        <w:r w:rsidR="00C1255A" w:rsidRPr="007F6AC7">
          <w:rPr>
            <w:rStyle w:val="Hyperlink"/>
            <w:rFonts w:ascii="Garamond" w:hAnsi="Garamond" w:cstheme="minorHAnsi"/>
            <w:b/>
            <w:bCs/>
            <w:sz w:val="24"/>
            <w:szCs w:val="24"/>
            <w:u w:val="none"/>
          </w:rPr>
          <w:t>State Long-Term Care Facility Pneumococcal Vaccination Laws</w:t>
        </w:r>
      </w:hyperlink>
    </w:p>
    <w:p w14:paraId="75051EE7" w14:textId="2627107C" w:rsidR="00943B1D" w:rsidRPr="007F6AC7" w:rsidRDefault="00C1255A" w:rsidP="00AE1D0B">
      <w:pPr>
        <w:pStyle w:val="NoSpacing"/>
        <w:ind w:left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Centers for Disease Control and Prevention Public Health Law Program (</w:t>
      </w:r>
      <w:r w:rsidR="00943B1D" w:rsidRPr="007F6AC7">
        <w:rPr>
          <w:rFonts w:ascii="Garamond" w:hAnsi="Garamond" w:cstheme="minorHAnsi"/>
          <w:sz w:val="24"/>
          <w:szCs w:val="24"/>
        </w:rPr>
        <w:t xml:space="preserve">with Alexandra Bhatti, Dawn Pepin, and Adebola Popoola) </w:t>
      </w:r>
    </w:p>
    <w:p w14:paraId="4D5F994A" w14:textId="77777777" w:rsidR="00912570" w:rsidRPr="007F6AC7" w:rsidRDefault="00912570" w:rsidP="00AE1D0B">
      <w:pPr>
        <w:pStyle w:val="NoSpacing"/>
        <w:rPr>
          <w:rFonts w:ascii="Garamond" w:hAnsi="Garamond" w:cstheme="minorHAnsi"/>
          <w:sz w:val="24"/>
          <w:szCs w:val="24"/>
        </w:rPr>
      </w:pPr>
    </w:p>
    <w:p w14:paraId="5944A8E5" w14:textId="78C5E2BC" w:rsidR="00943B1D" w:rsidRPr="007F6AC7" w:rsidRDefault="00943B1D" w:rsidP="00AE1D0B">
      <w:pPr>
        <w:pStyle w:val="NoSpacing"/>
        <w:rPr>
          <w:rFonts w:ascii="Garamond" w:hAnsi="Garamond" w:cstheme="minorHAnsi"/>
          <w:b/>
          <w:bCs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2017</w:t>
      </w:r>
      <w:r w:rsidRPr="007F6AC7">
        <w:rPr>
          <w:rFonts w:ascii="Garamond" w:hAnsi="Garamond" w:cstheme="minorHAnsi"/>
          <w:sz w:val="24"/>
          <w:szCs w:val="24"/>
        </w:rPr>
        <w:tab/>
      </w:r>
      <w:hyperlink r:id="rId68" w:history="1">
        <w:r w:rsidR="001A170B" w:rsidRPr="007F6AC7">
          <w:rPr>
            <w:rStyle w:val="Hyperlink"/>
            <w:rFonts w:ascii="Garamond" w:hAnsi="Garamond" w:cstheme="minorHAnsi"/>
            <w:b/>
            <w:bCs/>
            <w:sz w:val="24"/>
            <w:szCs w:val="24"/>
            <w:u w:val="none"/>
          </w:rPr>
          <w:t>State Long-Term Care Facility Influenza Vaccination Laws</w:t>
        </w:r>
      </w:hyperlink>
    </w:p>
    <w:p w14:paraId="121A59F3" w14:textId="0370014F" w:rsidR="001A170B" w:rsidRPr="007F6AC7" w:rsidRDefault="001A170B" w:rsidP="00AE1D0B">
      <w:pPr>
        <w:pStyle w:val="NoSpacing"/>
        <w:ind w:left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Centers for Disease Control and Prevention Public Health Law Program (</w:t>
      </w:r>
      <w:r w:rsidR="00943B1D" w:rsidRPr="007F6AC7">
        <w:rPr>
          <w:rFonts w:ascii="Garamond" w:hAnsi="Garamond" w:cstheme="minorHAnsi"/>
          <w:sz w:val="24"/>
          <w:szCs w:val="24"/>
        </w:rPr>
        <w:t>with Hillary Li, Alexandra Bhatti, and Dawn Pepin)</w:t>
      </w:r>
    </w:p>
    <w:p w14:paraId="4C95D065" w14:textId="5D1E2DE6" w:rsidR="007A2F37" w:rsidRPr="007F6AC7" w:rsidRDefault="007A2F37" w:rsidP="00AE1D0B">
      <w:pPr>
        <w:pStyle w:val="NoSpacing"/>
        <w:rPr>
          <w:rFonts w:ascii="Garamond" w:hAnsi="Garamond" w:cstheme="minorHAnsi"/>
          <w:sz w:val="24"/>
          <w:szCs w:val="24"/>
        </w:rPr>
      </w:pPr>
    </w:p>
    <w:p w14:paraId="4AB2B5FD" w14:textId="725A8D2D" w:rsidR="007A2F37" w:rsidRPr="007F6AC7" w:rsidRDefault="007A2F37" w:rsidP="00AE1D0B">
      <w:pPr>
        <w:pStyle w:val="NoSpacing"/>
        <w:rPr>
          <w:rFonts w:ascii="Garamond" w:hAnsi="Garamond" w:cstheme="minorHAnsi"/>
          <w:b/>
          <w:bCs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 xml:space="preserve">2017 </w:t>
      </w:r>
      <w:r w:rsidRPr="007F6AC7">
        <w:rPr>
          <w:rFonts w:ascii="Garamond" w:hAnsi="Garamond" w:cstheme="minorHAnsi"/>
          <w:sz w:val="24"/>
          <w:szCs w:val="24"/>
        </w:rPr>
        <w:tab/>
      </w:r>
      <w:hyperlink r:id="rId69" w:history="1">
        <w:r w:rsidR="007F226B" w:rsidRPr="007F6AC7">
          <w:rPr>
            <w:rStyle w:val="Hyperlink"/>
            <w:rFonts w:ascii="Garamond" w:hAnsi="Garamond" w:cstheme="minorHAnsi"/>
            <w:b/>
            <w:bCs/>
            <w:sz w:val="24"/>
            <w:szCs w:val="24"/>
            <w:u w:val="none"/>
          </w:rPr>
          <w:t>State Healthcare Facility Hepatitis B Vaccination Laws</w:t>
        </w:r>
      </w:hyperlink>
    </w:p>
    <w:p w14:paraId="17F9698A" w14:textId="415132BD" w:rsidR="007F226B" w:rsidRPr="007F6AC7" w:rsidRDefault="007F226B" w:rsidP="00AE1D0B">
      <w:pPr>
        <w:pStyle w:val="NoSpacing"/>
        <w:ind w:left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 xml:space="preserve">Centers for Disease Control and Prevention Public Health Law Program </w:t>
      </w:r>
      <w:r w:rsidR="007A2F37" w:rsidRPr="007F6AC7">
        <w:rPr>
          <w:rFonts w:ascii="Garamond" w:hAnsi="Garamond" w:cstheme="minorHAnsi"/>
          <w:color w:val="000000"/>
          <w:sz w:val="24"/>
          <w:szCs w:val="24"/>
        </w:rPr>
        <w:t xml:space="preserve">(with Adebola Popoola, </w:t>
      </w:r>
      <w:r w:rsidR="007A2F37" w:rsidRPr="007F6AC7">
        <w:rPr>
          <w:rFonts w:ascii="Garamond" w:hAnsi="Garamond" w:cstheme="minorHAnsi"/>
          <w:sz w:val="24"/>
          <w:szCs w:val="24"/>
        </w:rPr>
        <w:t xml:space="preserve">Alexandra Bhatti, Rachel Hulkower, </w:t>
      </w:r>
      <w:r w:rsidR="00142EE3" w:rsidRPr="007F6AC7">
        <w:rPr>
          <w:rFonts w:ascii="Garamond" w:hAnsi="Garamond" w:cstheme="minorHAnsi"/>
          <w:sz w:val="24"/>
          <w:szCs w:val="24"/>
        </w:rPr>
        <w:t xml:space="preserve">and </w:t>
      </w:r>
      <w:r w:rsidR="007A2F37" w:rsidRPr="007F6AC7">
        <w:rPr>
          <w:rFonts w:ascii="Garamond" w:hAnsi="Garamond" w:cstheme="minorHAnsi"/>
          <w:sz w:val="24"/>
          <w:szCs w:val="24"/>
        </w:rPr>
        <w:t>Dawn Pepin)</w:t>
      </w:r>
    </w:p>
    <w:p w14:paraId="6882EAE1" w14:textId="231D9107" w:rsidR="007837BB" w:rsidRPr="007F6AC7" w:rsidRDefault="007837BB" w:rsidP="00AE1D0B">
      <w:pPr>
        <w:pStyle w:val="NoSpacing"/>
        <w:rPr>
          <w:rFonts w:ascii="Garamond" w:hAnsi="Garamond" w:cstheme="minorHAnsi"/>
          <w:sz w:val="24"/>
          <w:szCs w:val="24"/>
        </w:rPr>
      </w:pPr>
    </w:p>
    <w:p w14:paraId="55D57BC3" w14:textId="20D906C4" w:rsidR="007837BB" w:rsidRPr="007F6AC7" w:rsidRDefault="007837BB" w:rsidP="00AE1D0B">
      <w:pPr>
        <w:pStyle w:val="NoSpacing"/>
        <w:rPr>
          <w:rFonts w:ascii="Garamond" w:hAnsi="Garamond" w:cstheme="minorHAnsi"/>
          <w:b/>
          <w:bCs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2017</w:t>
      </w:r>
      <w:r w:rsidRPr="007F6AC7">
        <w:rPr>
          <w:rFonts w:ascii="Garamond" w:hAnsi="Garamond" w:cstheme="minorHAnsi"/>
          <w:sz w:val="24"/>
          <w:szCs w:val="24"/>
        </w:rPr>
        <w:tab/>
      </w:r>
      <w:hyperlink r:id="rId70" w:history="1">
        <w:r w:rsidR="00A92B92" w:rsidRPr="007F6AC7">
          <w:rPr>
            <w:rStyle w:val="Hyperlink"/>
            <w:rFonts w:ascii="Garamond" w:hAnsi="Garamond" w:cstheme="minorHAnsi"/>
            <w:b/>
            <w:bCs/>
            <w:sz w:val="24"/>
            <w:szCs w:val="24"/>
            <w:u w:val="none"/>
          </w:rPr>
          <w:t>Selected Tribal Laws Related to Occupational Safety and Health</w:t>
        </w:r>
      </w:hyperlink>
    </w:p>
    <w:p w14:paraId="565297B1" w14:textId="5A7F3F2B" w:rsidR="00A92B92" w:rsidRPr="007F6AC7" w:rsidRDefault="00A92B92" w:rsidP="00AE1D0B">
      <w:pPr>
        <w:pStyle w:val="NoSpacing"/>
        <w:ind w:firstLine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Centers for Disease Control and Prevention Public Health Law Program</w:t>
      </w:r>
    </w:p>
    <w:p w14:paraId="5132E2FD" w14:textId="77777777" w:rsidR="001B3820" w:rsidRPr="007F6AC7" w:rsidRDefault="001B3820" w:rsidP="00AE1D0B">
      <w:pPr>
        <w:pStyle w:val="NoSpacing"/>
        <w:rPr>
          <w:rFonts w:ascii="Garamond" w:hAnsi="Garamond" w:cstheme="minorHAnsi"/>
          <w:sz w:val="24"/>
          <w:szCs w:val="24"/>
        </w:rPr>
      </w:pPr>
    </w:p>
    <w:p w14:paraId="2FA86D2D" w14:textId="73063AD8" w:rsidR="007837BB" w:rsidRPr="007F6AC7" w:rsidRDefault="007837BB" w:rsidP="00AE1D0B">
      <w:pPr>
        <w:pStyle w:val="NoSpacing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2017</w:t>
      </w:r>
      <w:r w:rsidRPr="007F6AC7">
        <w:rPr>
          <w:rFonts w:ascii="Garamond" w:hAnsi="Garamond" w:cstheme="minorHAnsi"/>
          <w:color w:val="FF0000"/>
          <w:sz w:val="24"/>
          <w:szCs w:val="24"/>
        </w:rPr>
        <w:t xml:space="preserve"> </w:t>
      </w:r>
      <w:r w:rsidRPr="007F6AC7">
        <w:rPr>
          <w:rFonts w:ascii="Garamond" w:hAnsi="Garamond" w:cstheme="minorHAnsi"/>
          <w:sz w:val="24"/>
          <w:szCs w:val="24"/>
        </w:rPr>
        <w:tab/>
      </w:r>
      <w:hyperlink r:id="rId71" w:history="1">
        <w:r w:rsidR="00A92B92" w:rsidRPr="007F6AC7">
          <w:rPr>
            <w:rStyle w:val="Hyperlink"/>
            <w:rFonts w:ascii="Garamond" w:hAnsi="Garamond" w:cstheme="minorHAnsi"/>
            <w:b/>
            <w:bCs/>
            <w:sz w:val="24"/>
            <w:szCs w:val="24"/>
            <w:u w:val="none"/>
          </w:rPr>
          <w:t>State Ambulatory Care Facility Influenza Vaccination Laws</w:t>
        </w:r>
      </w:hyperlink>
    </w:p>
    <w:p w14:paraId="3C607D04" w14:textId="097B393C" w:rsidR="007837BB" w:rsidRPr="007F6AC7" w:rsidRDefault="00A92B92" w:rsidP="00AE1D0B">
      <w:pPr>
        <w:pStyle w:val="NoSpacing"/>
        <w:ind w:left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Centers for Disease Control and Prevention Public Health Law Program (</w:t>
      </w:r>
      <w:r w:rsidR="007837BB" w:rsidRPr="007F6AC7">
        <w:rPr>
          <w:rFonts w:ascii="Garamond" w:hAnsi="Garamond" w:cstheme="minorHAnsi"/>
          <w:sz w:val="24"/>
          <w:szCs w:val="24"/>
        </w:rPr>
        <w:t xml:space="preserve">with Alexandra Bhatti, Hillary Li, and Dawn Pepin) </w:t>
      </w:r>
    </w:p>
    <w:p w14:paraId="574F6DEA" w14:textId="77777777" w:rsidR="00F843EE" w:rsidRPr="007F6AC7" w:rsidRDefault="00F843EE" w:rsidP="00AE1D0B">
      <w:pPr>
        <w:pStyle w:val="NoSpacing"/>
        <w:ind w:left="720"/>
        <w:rPr>
          <w:rFonts w:ascii="Garamond" w:hAnsi="Garamond" w:cstheme="minorHAnsi"/>
          <w:sz w:val="24"/>
          <w:szCs w:val="24"/>
        </w:rPr>
      </w:pPr>
    </w:p>
    <w:p w14:paraId="036B05A0" w14:textId="12148875" w:rsidR="007837BB" w:rsidRPr="007F6AC7" w:rsidRDefault="007837BB" w:rsidP="00AE1D0B">
      <w:pPr>
        <w:pStyle w:val="NoSpacing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2017</w:t>
      </w:r>
      <w:r w:rsidRPr="007F6AC7">
        <w:rPr>
          <w:rFonts w:ascii="Garamond" w:hAnsi="Garamond" w:cstheme="minorHAnsi"/>
          <w:color w:val="FF0000"/>
          <w:sz w:val="24"/>
          <w:szCs w:val="24"/>
        </w:rPr>
        <w:tab/>
      </w:r>
      <w:hyperlink r:id="rId72" w:history="1">
        <w:r w:rsidR="00A92B92" w:rsidRPr="007F6AC7">
          <w:rPr>
            <w:rStyle w:val="Hyperlink"/>
            <w:rFonts w:ascii="Garamond" w:hAnsi="Garamond" w:cstheme="minorHAnsi"/>
            <w:b/>
            <w:bCs/>
            <w:sz w:val="24"/>
            <w:szCs w:val="24"/>
            <w:u w:val="none"/>
          </w:rPr>
          <w:t>State Ambulatory Care Facility Pneumococcal Vaccination Laws</w:t>
        </w:r>
      </w:hyperlink>
    </w:p>
    <w:p w14:paraId="3B1BB86E" w14:textId="7245B026" w:rsidR="00A92B92" w:rsidRPr="007F6AC7" w:rsidRDefault="00A92B92" w:rsidP="00AE1D0B">
      <w:pPr>
        <w:pStyle w:val="NoSpacing"/>
        <w:ind w:left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Centers for Disease Control and Prevention Public Health Law Program (</w:t>
      </w:r>
      <w:r w:rsidR="007837BB" w:rsidRPr="007F6AC7">
        <w:rPr>
          <w:rFonts w:ascii="Garamond" w:hAnsi="Garamond" w:cstheme="minorHAnsi"/>
          <w:sz w:val="24"/>
          <w:szCs w:val="24"/>
        </w:rPr>
        <w:t xml:space="preserve">Alexandra Bhatti, Adebola Popoola, and Dawn Pepin) </w:t>
      </w:r>
    </w:p>
    <w:p w14:paraId="0F7B4846" w14:textId="518B599D" w:rsidR="007837BB" w:rsidRPr="007F6AC7" w:rsidRDefault="007837BB" w:rsidP="00AE1D0B">
      <w:pPr>
        <w:pStyle w:val="NoSpacing"/>
        <w:rPr>
          <w:rFonts w:ascii="Garamond" w:hAnsi="Garamond" w:cstheme="minorHAnsi"/>
          <w:sz w:val="24"/>
          <w:szCs w:val="24"/>
        </w:rPr>
      </w:pPr>
    </w:p>
    <w:p w14:paraId="335E95F2" w14:textId="61A6C829" w:rsidR="007837BB" w:rsidRPr="007F6AC7" w:rsidRDefault="007837BB" w:rsidP="00AE1D0B">
      <w:pPr>
        <w:pStyle w:val="NoSpacing"/>
        <w:ind w:left="720" w:hanging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 xml:space="preserve">2017 </w:t>
      </w:r>
      <w:r w:rsidRPr="007F6AC7">
        <w:rPr>
          <w:rFonts w:ascii="Garamond" w:hAnsi="Garamond" w:cstheme="minorHAnsi"/>
          <w:sz w:val="24"/>
          <w:szCs w:val="24"/>
        </w:rPr>
        <w:tab/>
      </w:r>
      <w:hyperlink r:id="rId73" w:history="1">
        <w:r w:rsidR="00792A22" w:rsidRPr="007F6AC7">
          <w:rPr>
            <w:rStyle w:val="Hyperlink"/>
            <w:rFonts w:ascii="Garamond" w:hAnsi="Garamond" w:cstheme="minorHAnsi"/>
            <w:b/>
            <w:bCs/>
            <w:sz w:val="24"/>
            <w:szCs w:val="24"/>
            <w:u w:val="none"/>
          </w:rPr>
          <w:t>Tribal Emergency Preparedness Law</w:t>
        </w:r>
      </w:hyperlink>
    </w:p>
    <w:p w14:paraId="317F2AE1" w14:textId="7007B207" w:rsidR="001B5651" w:rsidRPr="007F6AC7" w:rsidRDefault="00792A22" w:rsidP="00AE1D0B">
      <w:pPr>
        <w:pStyle w:val="NoSpacing"/>
        <w:ind w:left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Centers for Disease Control and Prevention Public Health Law Program (</w:t>
      </w:r>
      <w:r w:rsidR="007837BB" w:rsidRPr="007F6AC7">
        <w:rPr>
          <w:rFonts w:ascii="Garamond" w:hAnsi="Garamond" w:cstheme="minorHAnsi"/>
          <w:sz w:val="24"/>
          <w:szCs w:val="24"/>
        </w:rPr>
        <w:t xml:space="preserve">with Gregory Sunshine) </w:t>
      </w:r>
      <w:r w:rsidRPr="007F6AC7">
        <w:rPr>
          <w:rFonts w:ascii="Garamond" w:hAnsi="Garamond" w:cstheme="minorHAnsi"/>
          <w:sz w:val="24"/>
          <w:szCs w:val="24"/>
        </w:rPr>
        <w:t xml:space="preserve"> </w:t>
      </w:r>
    </w:p>
    <w:p w14:paraId="5902EEA6" w14:textId="77777777" w:rsidR="007837BB" w:rsidRPr="007F6AC7" w:rsidRDefault="007837BB" w:rsidP="00AE1D0B">
      <w:pPr>
        <w:pStyle w:val="NoSpacing"/>
        <w:ind w:left="720" w:hanging="720"/>
        <w:rPr>
          <w:rFonts w:ascii="Garamond" w:hAnsi="Garamond" w:cstheme="minorHAnsi"/>
          <w:sz w:val="24"/>
          <w:szCs w:val="24"/>
        </w:rPr>
      </w:pPr>
    </w:p>
    <w:p w14:paraId="16848656" w14:textId="05B2D84A" w:rsidR="007837BB" w:rsidRPr="007F6AC7" w:rsidRDefault="007837BB" w:rsidP="00AE1D0B">
      <w:pPr>
        <w:pStyle w:val="NoSpacing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/>
          <w:sz w:val="24"/>
          <w:szCs w:val="24"/>
        </w:rPr>
        <w:t>2017</w:t>
      </w:r>
      <w:r w:rsidRPr="007F6AC7">
        <w:rPr>
          <w:rFonts w:ascii="Garamond" w:hAnsi="Garamond"/>
          <w:sz w:val="24"/>
          <w:szCs w:val="24"/>
        </w:rPr>
        <w:tab/>
      </w:r>
      <w:hyperlink r:id="rId74" w:history="1">
        <w:r w:rsidR="009C4B69" w:rsidRPr="007F6AC7">
          <w:rPr>
            <w:rStyle w:val="Hyperlink"/>
            <w:rFonts w:ascii="Garamond" w:hAnsi="Garamond" w:cstheme="minorHAnsi"/>
            <w:b/>
            <w:bCs/>
            <w:sz w:val="24"/>
            <w:szCs w:val="24"/>
            <w:u w:val="none"/>
          </w:rPr>
          <w:t>Marijuana Legalization in Indian Country: Selected Resources</w:t>
        </w:r>
      </w:hyperlink>
    </w:p>
    <w:p w14:paraId="769CC82F" w14:textId="2934F780" w:rsidR="009C4B69" w:rsidRPr="007F6AC7" w:rsidRDefault="009C4B69" w:rsidP="00AE1D0B">
      <w:pPr>
        <w:pStyle w:val="NoSpacing"/>
        <w:ind w:left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Centers for Disease Control and Prevention Public Health Law Program (</w:t>
      </w:r>
      <w:r w:rsidR="007837BB" w:rsidRPr="007F6AC7">
        <w:rPr>
          <w:rFonts w:ascii="Garamond" w:hAnsi="Garamond" w:cstheme="minorHAnsi"/>
          <w:sz w:val="24"/>
          <w:szCs w:val="24"/>
        </w:rPr>
        <w:t>with Austin Charles and Hillary Li)</w:t>
      </w:r>
    </w:p>
    <w:p w14:paraId="2E2EFFAF" w14:textId="24E27210" w:rsidR="00620B0F" w:rsidRPr="007F6AC7" w:rsidRDefault="00620B0F" w:rsidP="00AE1D0B">
      <w:pPr>
        <w:pStyle w:val="NoSpacing"/>
        <w:rPr>
          <w:rFonts w:ascii="Garamond" w:hAnsi="Garamond" w:cstheme="minorHAnsi"/>
          <w:sz w:val="24"/>
          <w:szCs w:val="24"/>
        </w:rPr>
      </w:pPr>
    </w:p>
    <w:p w14:paraId="637AF724" w14:textId="0CF1D105" w:rsidR="00620B0F" w:rsidRPr="007F6AC7" w:rsidRDefault="00620B0F" w:rsidP="00AE1D0B">
      <w:pPr>
        <w:pStyle w:val="NoSpacing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2016</w:t>
      </w:r>
      <w:r w:rsidRPr="007F6AC7">
        <w:rPr>
          <w:rFonts w:ascii="Garamond" w:hAnsi="Garamond" w:cstheme="minorHAnsi"/>
          <w:sz w:val="24"/>
          <w:szCs w:val="24"/>
        </w:rPr>
        <w:tab/>
      </w:r>
      <w:hyperlink r:id="rId75" w:history="1">
        <w:r w:rsidR="00694C4D" w:rsidRPr="007F6AC7">
          <w:rPr>
            <w:rStyle w:val="Hyperlink"/>
            <w:rFonts w:ascii="Garamond" w:hAnsi="Garamond" w:cstheme="minorHAnsi"/>
            <w:b/>
            <w:bCs/>
            <w:sz w:val="24"/>
            <w:szCs w:val="24"/>
            <w:u w:val="none"/>
          </w:rPr>
          <w:t>Selected Tribal Laws Related to Mosquito and Vector Control</w:t>
        </w:r>
      </w:hyperlink>
    </w:p>
    <w:p w14:paraId="77B8BA18" w14:textId="1D3F8744" w:rsidR="00694C4D" w:rsidRPr="007F6AC7" w:rsidRDefault="00694C4D" w:rsidP="00AE1D0B">
      <w:pPr>
        <w:pStyle w:val="NoSpacing"/>
        <w:ind w:left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Centers for Disease</w:t>
      </w:r>
      <w:r w:rsidR="00620B0F" w:rsidRPr="007F6AC7">
        <w:rPr>
          <w:rFonts w:ascii="Garamond" w:hAnsi="Garamond" w:cstheme="minorHAnsi"/>
          <w:sz w:val="24"/>
          <w:szCs w:val="24"/>
        </w:rPr>
        <w:t xml:space="preserve"> </w:t>
      </w:r>
      <w:r w:rsidRPr="007F6AC7">
        <w:rPr>
          <w:rFonts w:ascii="Garamond" w:hAnsi="Garamond" w:cstheme="minorHAnsi"/>
          <w:sz w:val="24"/>
          <w:szCs w:val="24"/>
        </w:rPr>
        <w:t>Control and Prevention Public Health Law Program (</w:t>
      </w:r>
      <w:r w:rsidR="00620B0F" w:rsidRPr="007F6AC7">
        <w:rPr>
          <w:rFonts w:ascii="Garamond" w:hAnsi="Garamond" w:cstheme="minorHAnsi"/>
          <w:sz w:val="24"/>
          <w:szCs w:val="24"/>
        </w:rPr>
        <w:t>with Dawn Pepin)</w:t>
      </w:r>
    </w:p>
    <w:p w14:paraId="04610F08" w14:textId="77777777" w:rsidR="00A44ADD" w:rsidRPr="007F6AC7" w:rsidRDefault="00A44ADD" w:rsidP="00AE1D0B">
      <w:pPr>
        <w:pStyle w:val="NoSpacing"/>
        <w:ind w:left="720"/>
        <w:rPr>
          <w:rFonts w:ascii="Garamond" w:hAnsi="Garamond" w:cstheme="minorHAnsi"/>
          <w:sz w:val="24"/>
          <w:szCs w:val="24"/>
        </w:rPr>
      </w:pPr>
    </w:p>
    <w:p w14:paraId="240F5F92" w14:textId="75A95009" w:rsidR="00620B0F" w:rsidRPr="007F6AC7" w:rsidRDefault="00620B0F" w:rsidP="00AE1D0B">
      <w:pPr>
        <w:pStyle w:val="NoSpacing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2016</w:t>
      </w:r>
      <w:r w:rsidRPr="007F6AC7">
        <w:rPr>
          <w:rFonts w:ascii="Garamond" w:hAnsi="Garamond" w:cstheme="minorHAnsi"/>
          <w:sz w:val="24"/>
          <w:szCs w:val="24"/>
        </w:rPr>
        <w:tab/>
      </w:r>
      <w:hyperlink r:id="rId76" w:history="1">
        <w:r w:rsidR="0052554C" w:rsidRPr="007F6AC7">
          <w:rPr>
            <w:rStyle w:val="Hyperlink"/>
            <w:rFonts w:ascii="Garamond" w:hAnsi="Garamond" w:cstheme="minorHAnsi"/>
            <w:b/>
            <w:bCs/>
            <w:sz w:val="24"/>
            <w:szCs w:val="24"/>
            <w:u w:val="none"/>
          </w:rPr>
          <w:t>State Hand Sanitation Laws for Animal Contact Exhibits</w:t>
        </w:r>
      </w:hyperlink>
    </w:p>
    <w:p w14:paraId="04C810DA" w14:textId="7709011A" w:rsidR="0052554C" w:rsidRPr="007F6AC7" w:rsidRDefault="0052554C" w:rsidP="00AE1D0B">
      <w:pPr>
        <w:pStyle w:val="NoSpacing"/>
        <w:ind w:firstLine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Centers for Disease Control and Prevention Public Health Law Program</w:t>
      </w:r>
    </w:p>
    <w:p w14:paraId="0D2E680D" w14:textId="485A7B89" w:rsidR="00620B0F" w:rsidRPr="007F6AC7" w:rsidRDefault="00620B0F" w:rsidP="00AE1D0B">
      <w:pPr>
        <w:pStyle w:val="NoSpacing"/>
        <w:rPr>
          <w:rFonts w:ascii="Garamond" w:hAnsi="Garamond" w:cstheme="minorHAnsi"/>
          <w:sz w:val="24"/>
          <w:szCs w:val="24"/>
        </w:rPr>
      </w:pPr>
    </w:p>
    <w:p w14:paraId="46E2F128" w14:textId="295CAEC6" w:rsidR="00620B0F" w:rsidRPr="007F6AC7" w:rsidRDefault="00620B0F" w:rsidP="00AE1D0B">
      <w:pPr>
        <w:pStyle w:val="NoSpacing"/>
        <w:rPr>
          <w:rFonts w:ascii="Garamond" w:hAnsi="Garamond" w:cstheme="minorHAnsi"/>
          <w:b/>
          <w:bCs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2016</w:t>
      </w:r>
      <w:r w:rsidRPr="007F6AC7">
        <w:rPr>
          <w:rFonts w:ascii="Garamond" w:hAnsi="Garamond" w:cstheme="minorHAnsi"/>
          <w:sz w:val="24"/>
          <w:szCs w:val="24"/>
        </w:rPr>
        <w:tab/>
      </w:r>
      <w:hyperlink r:id="rId77" w:history="1">
        <w:r w:rsidR="005D26AD" w:rsidRPr="007F6AC7">
          <w:rPr>
            <w:rStyle w:val="Hyperlink"/>
            <w:rFonts w:ascii="Garamond" w:hAnsi="Garamond" w:cstheme="minorHAnsi"/>
            <w:b/>
            <w:bCs/>
            <w:sz w:val="24"/>
            <w:szCs w:val="24"/>
            <w:u w:val="none"/>
          </w:rPr>
          <w:t>Tribal Public Health and the Law: Selected Readings and Resources</w:t>
        </w:r>
      </w:hyperlink>
    </w:p>
    <w:p w14:paraId="51F51E21" w14:textId="77777777" w:rsidR="00620B0F" w:rsidRPr="007F6AC7" w:rsidRDefault="005D26AD" w:rsidP="00AE1D0B">
      <w:pPr>
        <w:pStyle w:val="NoSpacing"/>
        <w:ind w:firstLine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 xml:space="preserve">Centers for Disease Control and Prevention Public </w:t>
      </w:r>
      <w:r w:rsidR="00C30955" w:rsidRPr="007F6AC7">
        <w:rPr>
          <w:rFonts w:ascii="Garamond" w:hAnsi="Garamond" w:cstheme="minorHAnsi"/>
          <w:sz w:val="24"/>
          <w:szCs w:val="24"/>
        </w:rPr>
        <w:t>Health Law Program</w:t>
      </w:r>
    </w:p>
    <w:p w14:paraId="4A5DF12F" w14:textId="04B22B8F" w:rsidR="00620B0F" w:rsidRDefault="00620B0F" w:rsidP="00AE1D0B">
      <w:pPr>
        <w:pStyle w:val="NoSpacing"/>
        <w:rPr>
          <w:rFonts w:ascii="Garamond" w:hAnsi="Garamond" w:cstheme="minorHAnsi"/>
          <w:sz w:val="24"/>
          <w:szCs w:val="24"/>
        </w:rPr>
      </w:pPr>
    </w:p>
    <w:p w14:paraId="60D5491F" w14:textId="742F9599" w:rsidR="009D0F55" w:rsidRPr="007F6AC7" w:rsidRDefault="009D0F55" w:rsidP="00AE1D0B">
      <w:pPr>
        <w:pStyle w:val="NoSpacing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2016</w:t>
      </w:r>
      <w:r w:rsidRPr="007F6AC7">
        <w:rPr>
          <w:rFonts w:ascii="Garamond" w:hAnsi="Garamond" w:cstheme="minorHAnsi"/>
          <w:sz w:val="24"/>
          <w:szCs w:val="24"/>
        </w:rPr>
        <w:tab/>
      </w:r>
      <w:hyperlink r:id="rId78" w:history="1">
        <w:r w:rsidR="00C8053D" w:rsidRPr="007F6AC7">
          <w:rPr>
            <w:rStyle w:val="Hyperlink"/>
            <w:rFonts w:ascii="Garamond" w:hAnsi="Garamond" w:cstheme="minorHAnsi"/>
            <w:b/>
            <w:bCs/>
            <w:sz w:val="24"/>
            <w:szCs w:val="24"/>
            <w:u w:val="none"/>
          </w:rPr>
          <w:t>State Healthcare Facility Pertussis Vaccinations Laws</w:t>
        </w:r>
      </w:hyperlink>
    </w:p>
    <w:p w14:paraId="190D6A18" w14:textId="3058E243" w:rsidR="00C8053D" w:rsidRPr="007F6AC7" w:rsidRDefault="00C8053D" w:rsidP="00AE1D0B">
      <w:pPr>
        <w:pStyle w:val="NoSpacing"/>
        <w:ind w:left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Centers for Disease Control and Prevention Publ</w:t>
      </w:r>
      <w:r w:rsidR="008A55FF" w:rsidRPr="007F6AC7">
        <w:rPr>
          <w:rFonts w:ascii="Garamond" w:hAnsi="Garamond" w:cstheme="minorHAnsi"/>
          <w:sz w:val="24"/>
          <w:szCs w:val="24"/>
        </w:rPr>
        <w:t>ic Health Law Program</w:t>
      </w:r>
      <w:r w:rsidR="009D0F55" w:rsidRPr="007F6AC7">
        <w:rPr>
          <w:rFonts w:ascii="Garamond" w:hAnsi="Garamond" w:cstheme="minorHAnsi"/>
          <w:sz w:val="24"/>
          <w:szCs w:val="24"/>
        </w:rPr>
        <w:t xml:space="preserve"> (with Alexandrea Bhatti, Michele Nakata, Dawn Pepin, and Jennifer Black)</w:t>
      </w:r>
    </w:p>
    <w:p w14:paraId="5CECDF02" w14:textId="59758D4A" w:rsidR="00566FF0" w:rsidRPr="007F6AC7" w:rsidRDefault="00566FF0" w:rsidP="00AE1D0B">
      <w:pPr>
        <w:pStyle w:val="NoSpacing"/>
        <w:ind w:left="720"/>
        <w:rPr>
          <w:rFonts w:ascii="Garamond" w:hAnsi="Garamond" w:cstheme="minorHAnsi"/>
          <w:sz w:val="24"/>
          <w:szCs w:val="24"/>
        </w:rPr>
      </w:pPr>
    </w:p>
    <w:p w14:paraId="6632DA32" w14:textId="3A8C7C76" w:rsidR="00566FF0" w:rsidRPr="007F6AC7" w:rsidRDefault="00566FF0" w:rsidP="00AE1D0B">
      <w:pPr>
        <w:pStyle w:val="NoSpacing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2016</w:t>
      </w:r>
      <w:r w:rsidRPr="007F6AC7">
        <w:rPr>
          <w:rFonts w:ascii="Garamond" w:hAnsi="Garamond" w:cstheme="minorHAnsi"/>
          <w:sz w:val="24"/>
          <w:szCs w:val="24"/>
        </w:rPr>
        <w:tab/>
      </w:r>
      <w:hyperlink r:id="rId79" w:history="1">
        <w:r w:rsidR="00C8053D" w:rsidRPr="007F6AC7">
          <w:rPr>
            <w:rStyle w:val="Hyperlink"/>
            <w:rFonts w:ascii="Garamond" w:hAnsi="Garamond" w:cstheme="minorHAnsi"/>
            <w:b/>
            <w:bCs/>
            <w:sz w:val="24"/>
            <w:szCs w:val="24"/>
            <w:u w:val="none"/>
          </w:rPr>
          <w:t>State Healthcare Facility Varicella Vaccination Laws</w:t>
        </w:r>
      </w:hyperlink>
    </w:p>
    <w:p w14:paraId="5AD4BEAC" w14:textId="407738A0" w:rsidR="00566FF0" w:rsidRPr="007F6AC7" w:rsidRDefault="00C8053D" w:rsidP="00AE1D0B">
      <w:pPr>
        <w:pStyle w:val="NoSpacing"/>
        <w:ind w:left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Centers for Disease Control and Prevention Public Health Law Program</w:t>
      </w:r>
      <w:r w:rsidR="00566FF0" w:rsidRPr="007F6AC7">
        <w:rPr>
          <w:rFonts w:ascii="Garamond" w:hAnsi="Garamond" w:cstheme="minorHAnsi"/>
          <w:sz w:val="24"/>
          <w:szCs w:val="24"/>
        </w:rPr>
        <w:t xml:space="preserve"> (with Alexandra Bhatti, Christian Adkins, and Dawn Pepin)</w:t>
      </w:r>
    </w:p>
    <w:p w14:paraId="38C43016" w14:textId="77777777" w:rsidR="00D5061F" w:rsidRPr="007F6AC7" w:rsidRDefault="00D5061F" w:rsidP="00AE1D0B">
      <w:pPr>
        <w:pStyle w:val="NoSpacing"/>
        <w:ind w:left="720"/>
        <w:rPr>
          <w:rFonts w:ascii="Garamond" w:hAnsi="Garamond" w:cstheme="minorHAnsi"/>
          <w:sz w:val="24"/>
          <w:szCs w:val="24"/>
        </w:rPr>
      </w:pPr>
    </w:p>
    <w:p w14:paraId="7F841604" w14:textId="0D13B583" w:rsidR="001A72F6" w:rsidRPr="007F6AC7" w:rsidRDefault="001A72F6" w:rsidP="00AE1D0B">
      <w:pPr>
        <w:pStyle w:val="NoSpacing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2016</w:t>
      </w:r>
      <w:r w:rsidRPr="007F6AC7">
        <w:rPr>
          <w:rFonts w:ascii="Garamond" w:hAnsi="Garamond" w:cstheme="minorHAnsi"/>
          <w:color w:val="FF0000"/>
          <w:sz w:val="24"/>
          <w:szCs w:val="24"/>
        </w:rPr>
        <w:t xml:space="preserve"> </w:t>
      </w:r>
      <w:r w:rsidRPr="007F6AC7">
        <w:rPr>
          <w:rFonts w:ascii="Garamond" w:hAnsi="Garamond" w:cstheme="minorHAnsi"/>
          <w:sz w:val="24"/>
          <w:szCs w:val="24"/>
        </w:rPr>
        <w:tab/>
      </w:r>
      <w:hyperlink r:id="rId80" w:history="1">
        <w:r w:rsidR="00C8053D" w:rsidRPr="007F6AC7">
          <w:rPr>
            <w:rStyle w:val="Hyperlink"/>
            <w:rFonts w:ascii="Garamond" w:hAnsi="Garamond" w:cstheme="minorHAnsi"/>
            <w:b/>
            <w:bCs/>
            <w:sz w:val="24"/>
            <w:szCs w:val="24"/>
            <w:u w:val="none"/>
          </w:rPr>
          <w:t>Tribal Consultation Selected Readings and Resources</w:t>
        </w:r>
      </w:hyperlink>
    </w:p>
    <w:p w14:paraId="052BD92A" w14:textId="044D0046" w:rsidR="00C8053D" w:rsidRPr="007F6AC7" w:rsidRDefault="00C8053D" w:rsidP="00AE1D0B">
      <w:pPr>
        <w:pStyle w:val="NoSpacing"/>
        <w:ind w:firstLine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 xml:space="preserve">Centers for Disease Control and Prevention Public </w:t>
      </w:r>
      <w:r w:rsidR="00EE494B" w:rsidRPr="007F6AC7">
        <w:rPr>
          <w:rFonts w:ascii="Garamond" w:hAnsi="Garamond" w:cstheme="minorHAnsi"/>
          <w:sz w:val="24"/>
          <w:szCs w:val="24"/>
        </w:rPr>
        <w:t>Health Law Program</w:t>
      </w:r>
    </w:p>
    <w:p w14:paraId="19103F38" w14:textId="1F560D41" w:rsidR="00082591" w:rsidRPr="007F6AC7" w:rsidRDefault="00082591" w:rsidP="00AE1D0B">
      <w:pPr>
        <w:pStyle w:val="NoSpacing"/>
        <w:rPr>
          <w:rFonts w:ascii="Garamond" w:hAnsi="Garamond" w:cstheme="minorHAnsi"/>
          <w:sz w:val="24"/>
          <w:szCs w:val="24"/>
        </w:rPr>
      </w:pPr>
    </w:p>
    <w:p w14:paraId="23C2FA2B" w14:textId="0471CAE3" w:rsidR="00082591" w:rsidRPr="007F6AC7" w:rsidRDefault="00082591" w:rsidP="00AE1D0B">
      <w:pPr>
        <w:pStyle w:val="NoSpacing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2016</w:t>
      </w:r>
      <w:r w:rsidRPr="007F6AC7">
        <w:rPr>
          <w:rFonts w:ascii="Garamond" w:hAnsi="Garamond" w:cstheme="minorHAnsi"/>
          <w:sz w:val="24"/>
          <w:szCs w:val="24"/>
        </w:rPr>
        <w:tab/>
      </w:r>
      <w:hyperlink r:id="rId81" w:history="1">
        <w:r w:rsidR="007B7A7E" w:rsidRPr="007F6AC7">
          <w:rPr>
            <w:rStyle w:val="Hyperlink"/>
            <w:rFonts w:ascii="Garamond" w:hAnsi="Garamond" w:cstheme="minorHAnsi"/>
            <w:b/>
            <w:bCs/>
            <w:sz w:val="24"/>
            <w:szCs w:val="24"/>
            <w:u w:val="none"/>
          </w:rPr>
          <w:t>Senators Introduce Bill on Tribal Healing to Wellness Courts</w:t>
        </w:r>
      </w:hyperlink>
    </w:p>
    <w:p w14:paraId="7E36E56A" w14:textId="65B32591" w:rsidR="007B7A7E" w:rsidRPr="007F6AC7" w:rsidRDefault="007B7A7E" w:rsidP="00AE1D0B">
      <w:pPr>
        <w:pStyle w:val="NoSpacing"/>
        <w:ind w:firstLine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Centers for Disease Control and Prevention Public Health Law Program</w:t>
      </w:r>
    </w:p>
    <w:p w14:paraId="2D41BD03" w14:textId="12C3FCF8" w:rsidR="00B82890" w:rsidRPr="007F6AC7" w:rsidRDefault="00B82890" w:rsidP="00AE1D0B">
      <w:pPr>
        <w:pStyle w:val="NoSpacing"/>
        <w:rPr>
          <w:rFonts w:ascii="Garamond" w:hAnsi="Garamond" w:cstheme="minorHAnsi"/>
          <w:sz w:val="24"/>
          <w:szCs w:val="24"/>
        </w:rPr>
      </w:pPr>
    </w:p>
    <w:p w14:paraId="7A027738" w14:textId="5E357951" w:rsidR="00B82890" w:rsidRPr="007F6AC7" w:rsidRDefault="00B82890" w:rsidP="00AE1D0B">
      <w:pPr>
        <w:pStyle w:val="NoSpacing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 xml:space="preserve">2015 </w:t>
      </w:r>
      <w:r w:rsidRPr="007F6AC7">
        <w:rPr>
          <w:rFonts w:ascii="Garamond" w:hAnsi="Garamond" w:cstheme="minorHAnsi"/>
          <w:sz w:val="24"/>
          <w:szCs w:val="24"/>
        </w:rPr>
        <w:tab/>
      </w:r>
      <w:hyperlink r:id="rId82" w:history="1">
        <w:r w:rsidR="00E657FB" w:rsidRPr="007F6AC7">
          <w:rPr>
            <w:rStyle w:val="Hyperlink"/>
            <w:rFonts w:ascii="Garamond" w:hAnsi="Garamond" w:cstheme="minorHAnsi"/>
            <w:b/>
            <w:bCs/>
            <w:sz w:val="24"/>
            <w:szCs w:val="24"/>
            <w:u w:val="none"/>
          </w:rPr>
          <w:t>State Hospital Pneumococcal</w:t>
        </w:r>
        <w:r w:rsidR="00B52A77" w:rsidRPr="007F6AC7">
          <w:rPr>
            <w:rStyle w:val="Hyperlink"/>
            <w:rFonts w:ascii="Garamond" w:hAnsi="Garamond" w:cstheme="minorHAnsi"/>
            <w:b/>
            <w:bCs/>
            <w:sz w:val="24"/>
            <w:szCs w:val="24"/>
            <w:u w:val="none"/>
          </w:rPr>
          <w:t xml:space="preserve"> Vaccinations Laws</w:t>
        </w:r>
      </w:hyperlink>
    </w:p>
    <w:p w14:paraId="1B0C0673" w14:textId="5609D620" w:rsidR="00B52A77" w:rsidRPr="007F6AC7" w:rsidRDefault="00B52A77" w:rsidP="00AE1D0B">
      <w:pPr>
        <w:pStyle w:val="NoSpacing"/>
        <w:ind w:left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Centers for Disease Control and Prevention Public Health Law Program</w:t>
      </w:r>
      <w:r w:rsidR="00B82890" w:rsidRPr="007F6AC7">
        <w:rPr>
          <w:rFonts w:ascii="Garamond" w:hAnsi="Garamond" w:cstheme="minorHAnsi"/>
          <w:sz w:val="24"/>
          <w:szCs w:val="24"/>
        </w:rPr>
        <w:t xml:space="preserve"> (with Alexandra Bhatti, Dawn Pepin, and Jennifer Black)</w:t>
      </w:r>
    </w:p>
    <w:p w14:paraId="52687B24" w14:textId="0D48F50A" w:rsidR="00B82890" w:rsidRPr="007F6AC7" w:rsidRDefault="00B82890" w:rsidP="00AE1D0B">
      <w:pPr>
        <w:pStyle w:val="NoSpacing"/>
        <w:rPr>
          <w:rFonts w:ascii="Garamond" w:hAnsi="Garamond" w:cstheme="minorHAnsi"/>
          <w:sz w:val="24"/>
          <w:szCs w:val="24"/>
        </w:rPr>
      </w:pPr>
    </w:p>
    <w:p w14:paraId="65ED72CC" w14:textId="33C227E6" w:rsidR="00B82890" w:rsidRPr="007F6AC7" w:rsidRDefault="00B82890" w:rsidP="00AE1D0B">
      <w:pPr>
        <w:pStyle w:val="NoSpacing"/>
        <w:rPr>
          <w:rFonts w:ascii="Garamond" w:hAnsi="Garamond" w:cstheme="minorHAnsi"/>
          <w:b/>
          <w:bCs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2015</w:t>
      </w:r>
      <w:r w:rsidRPr="007F6AC7">
        <w:rPr>
          <w:rFonts w:ascii="Garamond" w:hAnsi="Garamond" w:cstheme="minorHAnsi"/>
          <w:sz w:val="24"/>
          <w:szCs w:val="24"/>
        </w:rPr>
        <w:tab/>
      </w:r>
      <w:hyperlink r:id="rId83" w:history="1">
        <w:r w:rsidR="00B52A77" w:rsidRPr="007F6AC7">
          <w:rPr>
            <w:rStyle w:val="Hyperlink"/>
            <w:rFonts w:ascii="Garamond" w:hAnsi="Garamond" w:cstheme="minorHAnsi"/>
            <w:b/>
            <w:bCs/>
            <w:sz w:val="24"/>
            <w:szCs w:val="24"/>
            <w:u w:val="none"/>
          </w:rPr>
          <w:t>State Hospital Influenza Vaccination Laws</w:t>
        </w:r>
      </w:hyperlink>
    </w:p>
    <w:p w14:paraId="51474774" w14:textId="7E32DA82" w:rsidR="00B82890" w:rsidRPr="007F6AC7" w:rsidRDefault="00B52A77" w:rsidP="00AE1D0B">
      <w:pPr>
        <w:pStyle w:val="NoSpacing"/>
        <w:ind w:left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Centers for Disease Control and Prevention Public Health</w:t>
      </w:r>
      <w:r w:rsidR="00BE1F6E" w:rsidRPr="007F6AC7">
        <w:rPr>
          <w:rFonts w:ascii="Garamond" w:hAnsi="Garamond" w:cstheme="minorHAnsi"/>
          <w:sz w:val="24"/>
          <w:szCs w:val="24"/>
        </w:rPr>
        <w:t xml:space="preserve"> Law Program</w:t>
      </w:r>
      <w:r w:rsidR="00B82890" w:rsidRPr="007F6AC7">
        <w:rPr>
          <w:rFonts w:ascii="Garamond" w:hAnsi="Garamond" w:cstheme="minorHAnsi"/>
          <w:sz w:val="24"/>
          <w:szCs w:val="24"/>
        </w:rPr>
        <w:t xml:space="preserve"> (with Alexandra Bhatti,</w:t>
      </w:r>
      <w:r w:rsidR="00B82890" w:rsidRPr="007F6AC7">
        <w:rPr>
          <w:rFonts w:ascii="Garamond" w:hAnsi="Garamond" w:cstheme="minorHAnsi"/>
          <w:b/>
          <w:sz w:val="24"/>
          <w:szCs w:val="24"/>
        </w:rPr>
        <w:t xml:space="preserve"> </w:t>
      </w:r>
      <w:r w:rsidR="00B82890" w:rsidRPr="007F6AC7">
        <w:rPr>
          <w:rFonts w:ascii="Garamond" w:hAnsi="Garamond" w:cstheme="minorHAnsi"/>
          <w:sz w:val="24"/>
          <w:szCs w:val="24"/>
        </w:rPr>
        <w:t>Dawn Pepin, and Jennifer Black)</w:t>
      </w:r>
    </w:p>
    <w:p w14:paraId="7FF596CC" w14:textId="0BA70DC5" w:rsidR="00880A80" w:rsidRPr="007F6AC7" w:rsidRDefault="00880A80" w:rsidP="00AE1D0B">
      <w:pPr>
        <w:pStyle w:val="NoSpacing"/>
        <w:rPr>
          <w:rFonts w:ascii="Garamond" w:hAnsi="Garamond" w:cstheme="minorHAnsi"/>
          <w:sz w:val="24"/>
          <w:szCs w:val="24"/>
        </w:rPr>
      </w:pPr>
    </w:p>
    <w:p w14:paraId="1C6F9F19" w14:textId="61281F00" w:rsidR="00880A80" w:rsidRPr="007F6AC7" w:rsidRDefault="00880A80" w:rsidP="00AE1D0B">
      <w:pPr>
        <w:pStyle w:val="NoSpacing"/>
        <w:rPr>
          <w:rFonts w:ascii="Garamond" w:hAnsi="Garamond" w:cstheme="minorHAnsi"/>
          <w:b/>
          <w:bCs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lastRenderedPageBreak/>
        <w:t xml:space="preserve">2015 </w:t>
      </w:r>
      <w:r w:rsidRPr="007F6AC7">
        <w:rPr>
          <w:rFonts w:ascii="Garamond" w:hAnsi="Garamond" w:cstheme="minorHAnsi"/>
          <w:sz w:val="24"/>
          <w:szCs w:val="24"/>
        </w:rPr>
        <w:tab/>
      </w:r>
      <w:hyperlink r:id="rId84" w:history="1">
        <w:r w:rsidR="00BE1F6E" w:rsidRPr="007F6AC7">
          <w:rPr>
            <w:rStyle w:val="Hyperlink"/>
            <w:rFonts w:ascii="Garamond" w:hAnsi="Garamond" w:cstheme="minorHAnsi"/>
            <w:b/>
            <w:bCs/>
            <w:sz w:val="24"/>
            <w:szCs w:val="24"/>
            <w:u w:val="none"/>
          </w:rPr>
          <w:t>Selected Tribal Laws Related to Motor Vehicle Safety</w:t>
        </w:r>
      </w:hyperlink>
    </w:p>
    <w:p w14:paraId="072EE5EB" w14:textId="0A8ED70F" w:rsidR="00880A80" w:rsidRPr="007F6AC7" w:rsidRDefault="00BE1F6E" w:rsidP="00AE1D0B">
      <w:pPr>
        <w:pStyle w:val="NoSpacing"/>
        <w:ind w:firstLine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Centers for Disease Control and Prevention Public Health La</w:t>
      </w:r>
      <w:r w:rsidR="00446F19" w:rsidRPr="007F6AC7">
        <w:rPr>
          <w:rFonts w:ascii="Garamond" w:hAnsi="Garamond" w:cstheme="minorHAnsi"/>
          <w:sz w:val="24"/>
          <w:szCs w:val="24"/>
        </w:rPr>
        <w:t>w Program</w:t>
      </w:r>
    </w:p>
    <w:p w14:paraId="24DD1FE9" w14:textId="521DEFBB" w:rsidR="00880A80" w:rsidRPr="007F6AC7" w:rsidRDefault="00880A80" w:rsidP="00AE1D0B">
      <w:pPr>
        <w:pStyle w:val="NoSpacing"/>
        <w:rPr>
          <w:rFonts w:ascii="Garamond" w:hAnsi="Garamond" w:cstheme="minorHAnsi"/>
          <w:sz w:val="24"/>
          <w:szCs w:val="24"/>
        </w:rPr>
      </w:pPr>
    </w:p>
    <w:p w14:paraId="21217D37" w14:textId="2A641DBF" w:rsidR="00880A80" w:rsidRPr="007F6AC7" w:rsidRDefault="00880A80" w:rsidP="00AE1D0B">
      <w:pPr>
        <w:pStyle w:val="NoSpacing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2015</w:t>
      </w:r>
      <w:r w:rsidRPr="007F6AC7">
        <w:rPr>
          <w:rFonts w:ascii="Garamond" w:hAnsi="Garamond" w:cstheme="minorHAnsi"/>
          <w:color w:val="FF0000"/>
          <w:sz w:val="24"/>
          <w:szCs w:val="24"/>
        </w:rPr>
        <w:t xml:space="preserve"> </w:t>
      </w:r>
      <w:r w:rsidRPr="007F6AC7">
        <w:rPr>
          <w:rFonts w:ascii="Garamond" w:hAnsi="Garamond" w:cstheme="minorHAnsi"/>
          <w:sz w:val="24"/>
          <w:szCs w:val="24"/>
        </w:rPr>
        <w:tab/>
      </w:r>
      <w:hyperlink r:id="rId85" w:history="1">
        <w:r w:rsidR="00A40D86" w:rsidRPr="007F6AC7">
          <w:rPr>
            <w:rStyle w:val="Hyperlink"/>
            <w:rFonts w:ascii="Garamond" w:hAnsi="Garamond" w:cstheme="minorHAnsi"/>
            <w:b/>
            <w:bCs/>
            <w:sz w:val="24"/>
            <w:szCs w:val="24"/>
            <w:u w:val="none"/>
          </w:rPr>
          <w:t>State Turtle</w:t>
        </w:r>
        <w:r w:rsidR="00992499" w:rsidRPr="007F6AC7">
          <w:rPr>
            <w:rStyle w:val="Hyperlink"/>
            <w:rFonts w:ascii="Garamond" w:hAnsi="Garamond" w:cstheme="minorHAnsi"/>
            <w:b/>
            <w:bCs/>
            <w:sz w:val="24"/>
            <w:szCs w:val="24"/>
            <w:u w:val="none"/>
          </w:rPr>
          <w:t>-Associated Salmonellosis</w:t>
        </w:r>
        <w:r w:rsidR="00A40D86" w:rsidRPr="007F6AC7">
          <w:rPr>
            <w:rStyle w:val="Hyperlink"/>
            <w:rFonts w:ascii="Garamond" w:hAnsi="Garamond" w:cstheme="minorHAnsi"/>
            <w:b/>
            <w:bCs/>
            <w:sz w:val="24"/>
            <w:szCs w:val="24"/>
            <w:u w:val="none"/>
          </w:rPr>
          <w:t xml:space="preserve"> Laws</w:t>
        </w:r>
      </w:hyperlink>
    </w:p>
    <w:p w14:paraId="289B2E0C" w14:textId="6ECD56E9" w:rsidR="00A40D86" w:rsidRPr="007F6AC7" w:rsidRDefault="00A40D86" w:rsidP="00AE1D0B">
      <w:pPr>
        <w:pStyle w:val="NoSpacing"/>
        <w:ind w:left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Centers for Disease Control and Prevent</w:t>
      </w:r>
      <w:r w:rsidR="00367573" w:rsidRPr="007F6AC7">
        <w:rPr>
          <w:rFonts w:ascii="Garamond" w:hAnsi="Garamond" w:cstheme="minorHAnsi"/>
          <w:sz w:val="24"/>
          <w:szCs w:val="24"/>
        </w:rPr>
        <w:t>ion Public Health Law Program</w:t>
      </w:r>
      <w:r w:rsidR="00880A80" w:rsidRPr="007F6AC7">
        <w:rPr>
          <w:rFonts w:ascii="Garamond" w:hAnsi="Garamond" w:cstheme="minorHAnsi"/>
          <w:sz w:val="24"/>
          <w:szCs w:val="24"/>
        </w:rPr>
        <w:t xml:space="preserve"> </w:t>
      </w:r>
      <w:r w:rsidR="00367573" w:rsidRPr="007F6AC7">
        <w:rPr>
          <w:rFonts w:ascii="Garamond" w:hAnsi="Garamond" w:cstheme="minorHAnsi"/>
          <w:sz w:val="24"/>
          <w:szCs w:val="24"/>
        </w:rPr>
        <w:t>(</w:t>
      </w:r>
      <w:r w:rsidR="00880A80" w:rsidRPr="007F6AC7">
        <w:rPr>
          <w:rFonts w:ascii="Garamond" w:hAnsi="Garamond" w:cstheme="minorHAnsi"/>
          <w:sz w:val="24"/>
          <w:szCs w:val="24"/>
        </w:rPr>
        <w:t>with Don Benken)</w:t>
      </w:r>
    </w:p>
    <w:p w14:paraId="568C0E79" w14:textId="56140C1A" w:rsidR="00880A80" w:rsidRPr="007F6AC7" w:rsidRDefault="00880A80" w:rsidP="00AE1D0B">
      <w:pPr>
        <w:pStyle w:val="NoSpacing"/>
        <w:rPr>
          <w:rFonts w:ascii="Garamond" w:hAnsi="Garamond" w:cstheme="minorHAnsi"/>
          <w:sz w:val="24"/>
          <w:szCs w:val="24"/>
        </w:rPr>
      </w:pPr>
    </w:p>
    <w:p w14:paraId="420B11F3" w14:textId="16FCD4DC" w:rsidR="00880A80" w:rsidRPr="007F6AC7" w:rsidRDefault="00880A80" w:rsidP="00AE1D0B">
      <w:pPr>
        <w:pStyle w:val="NoSpacing"/>
        <w:ind w:left="720" w:hanging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2015</w:t>
      </w:r>
      <w:r w:rsidRPr="007F6AC7">
        <w:rPr>
          <w:rFonts w:ascii="Garamond" w:hAnsi="Garamond" w:cstheme="minorHAnsi"/>
          <w:sz w:val="24"/>
          <w:szCs w:val="24"/>
        </w:rPr>
        <w:tab/>
      </w:r>
      <w:hyperlink r:id="rId86" w:history="1">
        <w:r w:rsidR="001725BB" w:rsidRPr="007F6AC7">
          <w:rPr>
            <w:rStyle w:val="Hyperlink"/>
            <w:rFonts w:ascii="Garamond" w:hAnsi="Garamond" w:cstheme="minorHAnsi"/>
            <w:b/>
            <w:bCs/>
            <w:sz w:val="24"/>
            <w:szCs w:val="24"/>
            <w:u w:val="none"/>
          </w:rPr>
          <w:t>Tribal Epidemiology Centers Designated</w:t>
        </w:r>
        <w:r w:rsidR="00596EBC" w:rsidRPr="007F6AC7">
          <w:rPr>
            <w:rStyle w:val="Hyperlink"/>
            <w:rFonts w:ascii="Garamond" w:hAnsi="Garamond" w:cstheme="minorHAnsi"/>
            <w:b/>
            <w:bCs/>
            <w:sz w:val="24"/>
            <w:szCs w:val="24"/>
            <w:u w:val="none"/>
          </w:rPr>
          <w:t xml:space="preserve"> </w:t>
        </w:r>
        <w:r w:rsidR="00DE0F2C" w:rsidRPr="007F6AC7">
          <w:rPr>
            <w:rStyle w:val="Hyperlink"/>
            <w:rFonts w:ascii="Garamond" w:hAnsi="Garamond" w:cstheme="minorHAnsi"/>
            <w:b/>
            <w:bCs/>
            <w:sz w:val="24"/>
            <w:szCs w:val="24"/>
            <w:u w:val="none"/>
          </w:rPr>
          <w:t xml:space="preserve">as </w:t>
        </w:r>
        <w:r w:rsidR="00596EBC" w:rsidRPr="007F6AC7">
          <w:rPr>
            <w:rStyle w:val="Hyperlink"/>
            <w:rFonts w:ascii="Garamond" w:hAnsi="Garamond" w:cstheme="minorHAnsi"/>
            <w:b/>
            <w:bCs/>
            <w:sz w:val="24"/>
            <w:szCs w:val="24"/>
            <w:u w:val="none"/>
          </w:rPr>
          <w:t>Public Health Authorities</w:t>
        </w:r>
        <w:r w:rsidR="006F5C67" w:rsidRPr="007F6AC7">
          <w:rPr>
            <w:rStyle w:val="Hyperlink"/>
            <w:rFonts w:ascii="Garamond" w:hAnsi="Garamond" w:cstheme="minorHAnsi"/>
            <w:b/>
            <w:bCs/>
            <w:sz w:val="24"/>
            <w:szCs w:val="24"/>
            <w:u w:val="none"/>
          </w:rPr>
          <w:t xml:space="preserve"> Under the Health Insurance Portability and Accountability Act</w:t>
        </w:r>
      </w:hyperlink>
    </w:p>
    <w:p w14:paraId="64425860" w14:textId="4D3A6240" w:rsidR="002911E4" w:rsidRPr="007F6AC7" w:rsidRDefault="00596EBC" w:rsidP="00AE1D0B">
      <w:pPr>
        <w:pStyle w:val="Default"/>
        <w:ind w:firstLine="720"/>
        <w:rPr>
          <w:rFonts w:ascii="Garamond" w:hAnsi="Garamond" w:cstheme="minorHAnsi"/>
        </w:rPr>
      </w:pPr>
      <w:r w:rsidRPr="007F6AC7">
        <w:rPr>
          <w:rFonts w:ascii="Garamond" w:hAnsi="Garamond" w:cstheme="minorHAnsi"/>
        </w:rPr>
        <w:t>Centers for Disease Control and Preventi</w:t>
      </w:r>
      <w:r w:rsidR="00D02A6B" w:rsidRPr="007F6AC7">
        <w:rPr>
          <w:rFonts w:ascii="Garamond" w:hAnsi="Garamond" w:cstheme="minorHAnsi"/>
        </w:rPr>
        <w:t>on Public Health Law Program</w:t>
      </w:r>
    </w:p>
    <w:p w14:paraId="53D8035F" w14:textId="37AD2F8D" w:rsidR="00377E89" w:rsidRPr="007F6AC7" w:rsidRDefault="00377E89" w:rsidP="00AE1D0B">
      <w:pPr>
        <w:pStyle w:val="Default"/>
        <w:rPr>
          <w:rFonts w:ascii="Garamond" w:hAnsi="Garamond" w:cstheme="minorHAnsi"/>
        </w:rPr>
      </w:pPr>
    </w:p>
    <w:p w14:paraId="4ABCE338" w14:textId="7FC3DC6D" w:rsidR="00377E89" w:rsidRPr="007F6AC7" w:rsidRDefault="00377E89" w:rsidP="00AE1D0B">
      <w:pPr>
        <w:pStyle w:val="Default"/>
        <w:rPr>
          <w:rFonts w:ascii="Garamond" w:hAnsi="Garamond" w:cstheme="minorHAnsi"/>
          <w:b/>
          <w:bCs/>
        </w:rPr>
      </w:pPr>
      <w:r w:rsidRPr="007F6AC7">
        <w:rPr>
          <w:rFonts w:ascii="Garamond" w:hAnsi="Garamond" w:cstheme="minorHAnsi"/>
        </w:rPr>
        <w:t>2015</w:t>
      </w:r>
      <w:r w:rsidRPr="007F6AC7">
        <w:rPr>
          <w:rFonts w:ascii="Garamond" w:hAnsi="Garamond" w:cstheme="minorHAnsi"/>
        </w:rPr>
        <w:tab/>
      </w:r>
      <w:hyperlink r:id="rId87" w:history="1">
        <w:r w:rsidR="0019024C" w:rsidRPr="007F6AC7">
          <w:rPr>
            <w:rStyle w:val="Hyperlink"/>
            <w:rFonts w:ascii="Garamond" w:hAnsi="Garamond" w:cstheme="minorHAnsi"/>
            <w:b/>
            <w:bCs/>
            <w:u w:val="none"/>
          </w:rPr>
          <w:t xml:space="preserve">State School Immunization Requirements and Vaccine </w:t>
        </w:r>
        <w:r w:rsidR="00065760" w:rsidRPr="007F6AC7">
          <w:rPr>
            <w:rStyle w:val="Hyperlink"/>
            <w:rFonts w:ascii="Garamond" w:hAnsi="Garamond" w:cstheme="minorHAnsi"/>
            <w:b/>
            <w:bCs/>
            <w:u w:val="none"/>
          </w:rPr>
          <w:t>Exemption Laws</w:t>
        </w:r>
      </w:hyperlink>
    </w:p>
    <w:p w14:paraId="6045544B" w14:textId="4AD35C27" w:rsidR="00724BA5" w:rsidRPr="007F6AC7" w:rsidRDefault="00065760" w:rsidP="00AE1D0B">
      <w:pPr>
        <w:pStyle w:val="Default"/>
        <w:ind w:left="720"/>
        <w:rPr>
          <w:rFonts w:ascii="Garamond" w:hAnsi="Garamond" w:cstheme="minorHAnsi"/>
        </w:rPr>
      </w:pPr>
      <w:r w:rsidRPr="007F6AC7">
        <w:rPr>
          <w:rFonts w:ascii="Garamond" w:hAnsi="Garamond" w:cstheme="minorHAnsi"/>
        </w:rPr>
        <w:t>Centers for Disease Control and Prevention Public Health Law Program</w:t>
      </w:r>
      <w:r w:rsidR="00377E89" w:rsidRPr="007F6AC7">
        <w:rPr>
          <w:rFonts w:ascii="Garamond" w:hAnsi="Garamond" w:cstheme="minorHAnsi"/>
        </w:rPr>
        <w:t xml:space="preserve"> </w:t>
      </w:r>
      <w:r w:rsidR="00377E89" w:rsidRPr="007F6AC7">
        <w:rPr>
          <w:rFonts w:ascii="Garamond" w:hAnsi="Garamond" w:cstheme="minorHAnsi"/>
          <w:bCs/>
        </w:rPr>
        <w:t>(with</w:t>
      </w:r>
      <w:r w:rsidR="00377E89" w:rsidRPr="007F6AC7">
        <w:rPr>
          <w:rFonts w:ascii="Garamond" w:hAnsi="Garamond" w:cstheme="minorHAnsi"/>
          <w:b/>
        </w:rPr>
        <w:t xml:space="preserve"> </w:t>
      </w:r>
      <w:r w:rsidR="00377E89" w:rsidRPr="007F6AC7">
        <w:rPr>
          <w:rFonts w:ascii="Garamond" w:hAnsi="Garamond" w:cstheme="minorHAnsi"/>
        </w:rPr>
        <w:t xml:space="preserve">Alexandra Bhatti, Cason Schmit, and Matthew Penn) </w:t>
      </w:r>
      <w:r w:rsidR="00606473" w:rsidRPr="007F6AC7">
        <w:rPr>
          <w:rFonts w:ascii="Garamond" w:hAnsi="Garamond" w:cstheme="minorHAnsi"/>
        </w:rPr>
        <w:t xml:space="preserve"> </w:t>
      </w:r>
    </w:p>
    <w:p w14:paraId="29831624" w14:textId="11476661" w:rsidR="002C1C71" w:rsidRPr="007F6AC7" w:rsidRDefault="002C1C71" w:rsidP="00AE1D0B">
      <w:pPr>
        <w:pStyle w:val="Default"/>
        <w:rPr>
          <w:rFonts w:ascii="Garamond" w:hAnsi="Garamond" w:cstheme="minorHAnsi"/>
        </w:rPr>
      </w:pPr>
    </w:p>
    <w:p w14:paraId="3372C104" w14:textId="4E9B8B7D" w:rsidR="002C1C71" w:rsidRPr="007F6AC7" w:rsidRDefault="002C1C71" w:rsidP="00AE1D0B">
      <w:pPr>
        <w:pStyle w:val="Default"/>
        <w:rPr>
          <w:rFonts w:ascii="Garamond" w:hAnsi="Garamond" w:cs="Calibri"/>
        </w:rPr>
      </w:pPr>
      <w:r w:rsidRPr="007F6AC7">
        <w:rPr>
          <w:rFonts w:ascii="Garamond" w:hAnsi="Garamond" w:cs="Calibri"/>
          <w:color w:val="auto"/>
        </w:rPr>
        <w:t>2015</w:t>
      </w:r>
      <w:r w:rsidRPr="007F6AC7">
        <w:rPr>
          <w:rFonts w:ascii="Garamond" w:hAnsi="Garamond" w:cs="Calibri"/>
        </w:rPr>
        <w:tab/>
      </w:r>
      <w:hyperlink r:id="rId88" w:history="1">
        <w:r w:rsidR="00A82969" w:rsidRPr="007F6AC7">
          <w:rPr>
            <w:rStyle w:val="Hyperlink"/>
            <w:rFonts w:ascii="Garamond" w:hAnsi="Garamond" w:cs="Calibri"/>
            <w:b/>
            <w:bCs/>
            <w:u w:val="none"/>
          </w:rPr>
          <w:t>State Batterer Intervention Program Laws</w:t>
        </w:r>
      </w:hyperlink>
    </w:p>
    <w:p w14:paraId="5EBFBBAD" w14:textId="34465CA1" w:rsidR="00A82969" w:rsidRPr="007F6AC7" w:rsidRDefault="00A82969" w:rsidP="00AE1D0B">
      <w:pPr>
        <w:pStyle w:val="NoSpacing"/>
        <w:ind w:left="720"/>
        <w:rPr>
          <w:rFonts w:ascii="Garamond" w:hAnsi="Garamond" w:cs="Calibri"/>
          <w:sz w:val="24"/>
          <w:szCs w:val="24"/>
        </w:rPr>
      </w:pPr>
      <w:r w:rsidRPr="007F6AC7">
        <w:rPr>
          <w:rFonts w:ascii="Garamond" w:hAnsi="Garamond" w:cs="Calibri"/>
          <w:sz w:val="24"/>
          <w:szCs w:val="24"/>
        </w:rPr>
        <w:t>Centers for Disease Control and Prevention Public Health Law Program</w:t>
      </w:r>
      <w:r w:rsidR="002C1C71" w:rsidRPr="007F6AC7">
        <w:rPr>
          <w:rFonts w:ascii="Garamond" w:hAnsi="Garamond" w:cs="Calibri"/>
          <w:sz w:val="24"/>
          <w:szCs w:val="24"/>
        </w:rPr>
        <w:t xml:space="preserve"> (with Dawn Pepin) </w:t>
      </w:r>
    </w:p>
    <w:p w14:paraId="0A5C5339" w14:textId="12F1772B" w:rsidR="002C1C71" w:rsidRPr="007F6AC7" w:rsidRDefault="002C1C71" w:rsidP="00AE1D0B">
      <w:pPr>
        <w:pStyle w:val="NoSpacing"/>
        <w:rPr>
          <w:rFonts w:ascii="Garamond" w:hAnsi="Garamond" w:cstheme="minorHAnsi"/>
          <w:sz w:val="24"/>
          <w:szCs w:val="24"/>
        </w:rPr>
      </w:pPr>
    </w:p>
    <w:p w14:paraId="4F152CB6" w14:textId="16079B52" w:rsidR="002C1C71" w:rsidRPr="007F6AC7" w:rsidRDefault="002C1C71" w:rsidP="00AE1D0B">
      <w:pPr>
        <w:pStyle w:val="NoSpacing"/>
        <w:ind w:left="720" w:hanging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 xml:space="preserve">2015 </w:t>
      </w:r>
      <w:r w:rsidRPr="007F6AC7">
        <w:rPr>
          <w:rFonts w:ascii="Garamond" w:hAnsi="Garamond" w:cstheme="minorHAnsi"/>
          <w:sz w:val="24"/>
          <w:szCs w:val="24"/>
        </w:rPr>
        <w:tab/>
      </w:r>
      <w:hyperlink r:id="rId89" w:history="1">
        <w:r w:rsidR="008A38EC" w:rsidRPr="007F6AC7">
          <w:rPr>
            <w:rStyle w:val="Hyperlink"/>
            <w:rFonts w:ascii="Garamond" w:hAnsi="Garamond" w:cstheme="minorHAnsi"/>
            <w:b/>
            <w:bCs/>
            <w:sz w:val="24"/>
            <w:szCs w:val="24"/>
            <w:u w:val="none"/>
          </w:rPr>
          <w:t>The Affordable Care Act and American Indian and Alaska Native Communities</w:t>
        </w:r>
        <w:r w:rsidR="00453FF6" w:rsidRPr="007F6AC7">
          <w:rPr>
            <w:rStyle w:val="Hyperlink"/>
            <w:rFonts w:ascii="Garamond" w:hAnsi="Garamond" w:cstheme="minorHAnsi"/>
            <w:b/>
            <w:bCs/>
            <w:sz w:val="24"/>
            <w:szCs w:val="24"/>
            <w:u w:val="none"/>
          </w:rPr>
          <w:t>: Selected Readings and Resources</w:t>
        </w:r>
      </w:hyperlink>
    </w:p>
    <w:p w14:paraId="7C8FD467" w14:textId="3325D6C0" w:rsidR="00453FF6" w:rsidRPr="007F6AC7" w:rsidRDefault="00453FF6" w:rsidP="00AE1D0B">
      <w:pPr>
        <w:pStyle w:val="NoSpacing"/>
        <w:ind w:left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Centers for Disease Control and Prevention Public Health Law Program</w:t>
      </w:r>
    </w:p>
    <w:p w14:paraId="4DAC5A84" w14:textId="681960D4" w:rsidR="002C1C71" w:rsidRPr="007F6AC7" w:rsidRDefault="002C1C71" w:rsidP="00AE1D0B">
      <w:pPr>
        <w:pStyle w:val="NoSpacing"/>
        <w:rPr>
          <w:rFonts w:ascii="Garamond" w:hAnsi="Garamond" w:cstheme="minorHAnsi"/>
          <w:sz w:val="24"/>
          <w:szCs w:val="24"/>
        </w:rPr>
      </w:pPr>
    </w:p>
    <w:p w14:paraId="4DD1BABC" w14:textId="4BF948B1" w:rsidR="002C1C71" w:rsidRPr="007F6AC7" w:rsidRDefault="002C1C71" w:rsidP="00AE1D0B">
      <w:pPr>
        <w:pStyle w:val="NoSpacing"/>
        <w:rPr>
          <w:rFonts w:ascii="Garamond" w:hAnsi="Garamond" w:cstheme="minorHAnsi"/>
          <w:b/>
          <w:bCs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 xml:space="preserve">2014 </w:t>
      </w:r>
      <w:r w:rsidRPr="007F6AC7">
        <w:rPr>
          <w:rFonts w:ascii="Garamond" w:hAnsi="Garamond" w:cstheme="minorHAnsi"/>
          <w:sz w:val="24"/>
          <w:szCs w:val="24"/>
        </w:rPr>
        <w:tab/>
      </w:r>
      <w:hyperlink r:id="rId90" w:history="1">
        <w:r w:rsidR="00652DA9" w:rsidRPr="007F6AC7">
          <w:rPr>
            <w:rStyle w:val="Hyperlink"/>
            <w:rFonts w:ascii="Garamond" w:hAnsi="Garamond" w:cstheme="minorHAnsi"/>
            <w:b/>
            <w:bCs/>
            <w:sz w:val="24"/>
            <w:szCs w:val="24"/>
            <w:u w:val="none"/>
          </w:rPr>
          <w:t>Tribal Laws Related to Infectious Disease Control</w:t>
        </w:r>
      </w:hyperlink>
    </w:p>
    <w:p w14:paraId="34D47D96" w14:textId="4E2005CD" w:rsidR="00652DA9" w:rsidRPr="007F6AC7" w:rsidRDefault="00652DA9" w:rsidP="00AE1D0B">
      <w:pPr>
        <w:pStyle w:val="NoSpacing"/>
        <w:ind w:firstLine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Centers for Disease Control and Prevention Public Health Law Program</w:t>
      </w:r>
      <w:r w:rsidR="00724BA5" w:rsidRPr="007F6AC7">
        <w:rPr>
          <w:rFonts w:ascii="Garamond" w:hAnsi="Garamond" w:cstheme="minorHAnsi"/>
          <w:sz w:val="24"/>
          <w:szCs w:val="24"/>
        </w:rPr>
        <w:t xml:space="preserve"> </w:t>
      </w:r>
    </w:p>
    <w:p w14:paraId="49190303" w14:textId="37D9E5AB" w:rsidR="002C1C71" w:rsidRDefault="002C1C71" w:rsidP="00AE1D0B">
      <w:pPr>
        <w:pStyle w:val="NoSpacing"/>
        <w:ind w:firstLine="720"/>
        <w:rPr>
          <w:rFonts w:ascii="Garamond" w:hAnsi="Garamond" w:cstheme="minorHAnsi"/>
          <w:sz w:val="24"/>
          <w:szCs w:val="24"/>
        </w:rPr>
      </w:pPr>
    </w:p>
    <w:p w14:paraId="3F375F7F" w14:textId="0B5CF286" w:rsidR="002C1C71" w:rsidRPr="007F6AC7" w:rsidRDefault="002C1C71" w:rsidP="00AE1D0B">
      <w:pPr>
        <w:pStyle w:val="NoSpacing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2014</w:t>
      </w:r>
      <w:r w:rsidRPr="007F6AC7">
        <w:rPr>
          <w:rFonts w:ascii="Garamond" w:hAnsi="Garamond" w:cstheme="minorHAnsi"/>
          <w:color w:val="FF0000"/>
          <w:sz w:val="24"/>
          <w:szCs w:val="24"/>
        </w:rPr>
        <w:tab/>
      </w:r>
      <w:hyperlink r:id="rId91" w:history="1">
        <w:r w:rsidR="00CF26FA" w:rsidRPr="007F6AC7">
          <w:rPr>
            <w:rStyle w:val="Hyperlink"/>
            <w:rFonts w:ascii="Garamond" w:hAnsi="Garamond" w:cstheme="minorHAnsi"/>
            <w:b/>
            <w:bCs/>
            <w:sz w:val="24"/>
            <w:szCs w:val="24"/>
            <w:u w:val="none"/>
          </w:rPr>
          <w:t>State Public Health Department Accreditation Laws</w:t>
        </w:r>
      </w:hyperlink>
    </w:p>
    <w:p w14:paraId="56E2BB3B" w14:textId="1131D14E" w:rsidR="001C01FD" w:rsidRDefault="00CF26FA" w:rsidP="00AE1D0B">
      <w:pPr>
        <w:pStyle w:val="NoSpacing"/>
        <w:ind w:firstLine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Centers for Disease Control and Prevention Public Health Law Program</w:t>
      </w:r>
    </w:p>
    <w:p w14:paraId="30A8D2B5" w14:textId="77777777" w:rsidR="00A038B2" w:rsidRDefault="00A038B2" w:rsidP="00AE1D0B">
      <w:pPr>
        <w:pStyle w:val="NoSpacing"/>
        <w:rPr>
          <w:rFonts w:ascii="Garamond" w:hAnsi="Garamond" w:cs="Times New Roman"/>
          <w:b/>
          <w:sz w:val="28"/>
          <w:szCs w:val="28"/>
          <w:u w:val="single"/>
        </w:rPr>
      </w:pPr>
    </w:p>
    <w:p w14:paraId="4F5A60AC" w14:textId="6BB60642" w:rsidR="005C47C2" w:rsidRPr="007F6AC7" w:rsidRDefault="00856C4F" w:rsidP="00AE1D0B">
      <w:pPr>
        <w:pStyle w:val="NoSpacing"/>
        <w:rPr>
          <w:rFonts w:ascii="Garamond" w:hAnsi="Garamond" w:cs="Times New Roman"/>
          <w:b/>
          <w:sz w:val="28"/>
          <w:szCs w:val="28"/>
          <w:u w:val="single"/>
        </w:rPr>
      </w:pPr>
      <w:r w:rsidRPr="007F6AC7">
        <w:rPr>
          <w:rFonts w:ascii="Garamond" w:hAnsi="Garamond" w:cs="Times New Roman"/>
          <w:b/>
          <w:sz w:val="28"/>
          <w:szCs w:val="28"/>
          <w:u w:val="single"/>
        </w:rPr>
        <w:t>PRESENTATIONS</w:t>
      </w:r>
      <w:r w:rsidR="00AC1173" w:rsidRPr="007F6AC7">
        <w:rPr>
          <w:rFonts w:ascii="Garamond" w:hAnsi="Garamond" w:cs="Times New Roman"/>
          <w:b/>
          <w:sz w:val="28"/>
          <w:szCs w:val="28"/>
          <w:u w:val="single"/>
        </w:rPr>
        <w:t xml:space="preserve"> </w:t>
      </w:r>
    </w:p>
    <w:p w14:paraId="3437E71B" w14:textId="5592B6E5" w:rsidR="004D480A" w:rsidRPr="007F6AC7" w:rsidRDefault="004D480A" w:rsidP="00AE1D0B">
      <w:pPr>
        <w:pStyle w:val="NoSpacing"/>
        <w:rPr>
          <w:rFonts w:ascii="Garamond" w:hAnsi="Garamond" w:cs="Times New Roman"/>
          <w:b/>
          <w:u w:val="single"/>
        </w:rPr>
      </w:pPr>
    </w:p>
    <w:p w14:paraId="7B0A8554" w14:textId="22BE8DE1" w:rsidR="001642FE" w:rsidRDefault="001642FE" w:rsidP="00AE1D0B">
      <w:pPr>
        <w:pStyle w:val="NoSpacing"/>
        <w:rPr>
          <w:rFonts w:ascii="Garamond" w:hAnsi="Garamond" w:cs="Times New Roman"/>
          <w:b/>
          <w:sz w:val="24"/>
          <w:szCs w:val="24"/>
        </w:rPr>
      </w:pPr>
      <w:r w:rsidRPr="001642FE">
        <w:rPr>
          <w:rFonts w:ascii="Garamond" w:hAnsi="Garamond" w:cs="Times New Roman"/>
          <w:bCs/>
          <w:sz w:val="24"/>
          <w:szCs w:val="24"/>
        </w:rPr>
        <w:t>2025</w:t>
      </w:r>
      <w:r>
        <w:rPr>
          <w:rFonts w:ascii="Garamond" w:hAnsi="Garamond" w:cs="Times New Roman"/>
          <w:bCs/>
          <w:sz w:val="24"/>
          <w:szCs w:val="24"/>
        </w:rPr>
        <w:tab/>
      </w:r>
      <w:r>
        <w:rPr>
          <w:rFonts w:ascii="Garamond" w:hAnsi="Garamond" w:cs="Times New Roman"/>
          <w:b/>
          <w:sz w:val="24"/>
          <w:szCs w:val="24"/>
        </w:rPr>
        <w:t>Yes, you need a lawyer</w:t>
      </w:r>
    </w:p>
    <w:p w14:paraId="0CA2A8F1" w14:textId="70B388A2" w:rsidR="001642FE" w:rsidRPr="001642FE" w:rsidRDefault="001642FE" w:rsidP="00AE1D0B">
      <w:pPr>
        <w:pStyle w:val="NoSpacing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ab/>
      </w:r>
      <w:r>
        <w:rPr>
          <w:rFonts w:ascii="Garamond" w:hAnsi="Garamond" w:cs="Times New Roman"/>
          <w:bCs/>
          <w:sz w:val="24"/>
          <w:szCs w:val="24"/>
        </w:rPr>
        <w:t>I</w:t>
      </w:r>
      <w:r w:rsidR="00793BF0">
        <w:rPr>
          <w:rFonts w:ascii="Garamond" w:hAnsi="Garamond" w:cs="Times New Roman"/>
          <w:bCs/>
          <w:sz w:val="24"/>
          <w:szCs w:val="24"/>
        </w:rPr>
        <w:t xml:space="preserve">ndiana University Indianapolis </w:t>
      </w:r>
      <w:r>
        <w:rPr>
          <w:rFonts w:ascii="Garamond" w:hAnsi="Garamond" w:cs="Times New Roman"/>
          <w:bCs/>
          <w:sz w:val="24"/>
          <w:szCs w:val="24"/>
        </w:rPr>
        <w:t>Research Revue, Indianapolis, Indiana</w:t>
      </w:r>
    </w:p>
    <w:p w14:paraId="59147C35" w14:textId="77777777" w:rsidR="001642FE" w:rsidRDefault="001642FE" w:rsidP="00AE1D0B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</w:p>
    <w:p w14:paraId="70FF76FD" w14:textId="691BD0E4" w:rsidR="00425EAC" w:rsidRDefault="00425EAC" w:rsidP="00AE1D0B">
      <w:pPr>
        <w:pStyle w:val="NoSpacing"/>
        <w:rPr>
          <w:rFonts w:ascii="Garamond" w:hAnsi="Garamond" w:cs="Times New Roman"/>
          <w:bCs/>
          <w:sz w:val="24"/>
          <w:szCs w:val="24"/>
        </w:rPr>
      </w:pPr>
      <w:r w:rsidRPr="00425EAC">
        <w:rPr>
          <w:rFonts w:ascii="Garamond" w:hAnsi="Garamond" w:cs="Times New Roman"/>
          <w:bCs/>
          <w:sz w:val="24"/>
          <w:szCs w:val="24"/>
        </w:rPr>
        <w:t>2025</w:t>
      </w:r>
      <w:r>
        <w:rPr>
          <w:rFonts w:ascii="Garamond" w:hAnsi="Garamond" w:cs="Times New Roman"/>
          <w:bCs/>
          <w:sz w:val="24"/>
          <w:szCs w:val="24"/>
        </w:rPr>
        <w:tab/>
      </w:r>
      <w:r w:rsidRPr="00425EAC">
        <w:rPr>
          <w:rFonts w:ascii="Garamond" w:hAnsi="Garamond" w:cs="Times New Roman"/>
          <w:b/>
          <w:sz w:val="24"/>
          <w:szCs w:val="24"/>
        </w:rPr>
        <w:t>Enforcing Indigenous Health Justice</w:t>
      </w:r>
    </w:p>
    <w:p w14:paraId="2B00F0DB" w14:textId="03E80E52" w:rsidR="00425EAC" w:rsidRDefault="00425EAC" w:rsidP="00425EAC">
      <w:pPr>
        <w:pStyle w:val="NoSpacing"/>
        <w:ind w:left="720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 xml:space="preserve">Health Disparities Among Under-Resourced Communities, Mitchell Hamline School of Law </w:t>
      </w:r>
      <w:r w:rsidRPr="00425EAC">
        <w:rPr>
          <w:rFonts w:ascii="Garamond" w:hAnsi="Garamond" w:cs="Times New Roman"/>
          <w:bCs/>
          <w:sz w:val="24"/>
          <w:szCs w:val="24"/>
        </w:rPr>
        <w:t>Journal of Public Policy and Practice</w:t>
      </w:r>
      <w:r>
        <w:rPr>
          <w:rFonts w:ascii="Garamond" w:hAnsi="Garamond" w:cs="Times New Roman"/>
          <w:bCs/>
          <w:sz w:val="24"/>
          <w:szCs w:val="24"/>
        </w:rPr>
        <w:t xml:space="preserve"> Symposium, St. Paul Minnesota (virtual) </w:t>
      </w:r>
    </w:p>
    <w:p w14:paraId="743420AF" w14:textId="77777777" w:rsidR="00425EAC" w:rsidRDefault="00425EAC" w:rsidP="00AE1D0B">
      <w:pPr>
        <w:pStyle w:val="NoSpacing"/>
        <w:rPr>
          <w:rFonts w:ascii="Garamond" w:hAnsi="Garamond" w:cs="Times New Roman"/>
          <w:bCs/>
          <w:sz w:val="24"/>
          <w:szCs w:val="24"/>
        </w:rPr>
      </w:pPr>
    </w:p>
    <w:p w14:paraId="4A4A3516" w14:textId="77777777" w:rsidR="00793BF0" w:rsidRDefault="00793BF0" w:rsidP="00793BF0">
      <w:pPr>
        <w:pStyle w:val="NoSpacing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2025</w:t>
      </w:r>
      <w:r>
        <w:rPr>
          <w:rFonts w:ascii="Garamond" w:hAnsi="Garamond" w:cstheme="minorHAnsi"/>
          <w:sz w:val="24"/>
          <w:szCs w:val="24"/>
        </w:rPr>
        <w:tab/>
      </w:r>
      <w:r w:rsidRPr="00F705C8">
        <w:rPr>
          <w:rFonts w:ascii="Garamond" w:hAnsi="Garamond" w:cstheme="minorHAnsi"/>
          <w:b/>
          <w:bCs/>
          <w:sz w:val="24"/>
          <w:szCs w:val="24"/>
        </w:rPr>
        <w:t>Understanding Registration and Selecting Course</w:t>
      </w:r>
      <w:r>
        <w:rPr>
          <w:rFonts w:ascii="Garamond" w:hAnsi="Garamond" w:cstheme="minorHAnsi"/>
          <w:b/>
          <w:bCs/>
          <w:sz w:val="24"/>
          <w:szCs w:val="24"/>
        </w:rPr>
        <w:t>s</w:t>
      </w:r>
      <w:r>
        <w:rPr>
          <w:rFonts w:ascii="Garamond" w:hAnsi="Garamond" w:cstheme="minorHAnsi"/>
          <w:sz w:val="24"/>
          <w:szCs w:val="24"/>
        </w:rPr>
        <w:t xml:space="preserve"> </w:t>
      </w:r>
    </w:p>
    <w:p w14:paraId="1BE35F44" w14:textId="77777777" w:rsidR="00793BF0" w:rsidRDefault="00793BF0" w:rsidP="00793BF0">
      <w:pPr>
        <w:pStyle w:val="NoSpacing"/>
        <w:ind w:left="72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First Generation Law Student Society, Indiana University McKinney School of Law, Indianapolis, Indiana</w:t>
      </w:r>
    </w:p>
    <w:p w14:paraId="7CCA781C" w14:textId="77777777" w:rsidR="00793BF0" w:rsidRDefault="00793BF0" w:rsidP="00793BF0">
      <w:pPr>
        <w:pStyle w:val="NoSpacing"/>
        <w:rPr>
          <w:rFonts w:ascii="Garamond" w:hAnsi="Garamond" w:cstheme="minorHAnsi"/>
          <w:sz w:val="24"/>
          <w:szCs w:val="24"/>
        </w:rPr>
      </w:pPr>
    </w:p>
    <w:p w14:paraId="7E6EC427" w14:textId="77777777" w:rsidR="00793BF0" w:rsidRDefault="00793BF0" w:rsidP="00793BF0">
      <w:pPr>
        <w:autoSpaceDE w:val="0"/>
        <w:autoSpaceDN w:val="0"/>
        <w:adjustRightInd w:val="0"/>
        <w:jc w:val="left"/>
        <w:rPr>
          <w:rFonts w:cstheme="minorHAnsi"/>
          <w:bCs/>
          <w:sz w:val="24"/>
          <w:szCs w:val="24"/>
        </w:rPr>
      </w:pPr>
      <w:r w:rsidRPr="00A97ECC">
        <w:rPr>
          <w:rFonts w:cstheme="minorHAnsi"/>
          <w:bCs/>
          <w:sz w:val="24"/>
          <w:szCs w:val="24"/>
        </w:rPr>
        <w:t>2025</w:t>
      </w:r>
      <w:r>
        <w:rPr>
          <w:rFonts w:cstheme="minorHAnsi"/>
          <w:bCs/>
          <w:sz w:val="24"/>
          <w:szCs w:val="24"/>
        </w:rPr>
        <w:tab/>
      </w:r>
      <w:r w:rsidRPr="00A97ECC">
        <w:rPr>
          <w:rFonts w:cstheme="minorHAnsi"/>
          <w:b/>
          <w:sz w:val="24"/>
          <w:szCs w:val="24"/>
        </w:rPr>
        <w:t>Exploring Alternative Publication Venues</w:t>
      </w:r>
    </w:p>
    <w:p w14:paraId="7A680147" w14:textId="77777777" w:rsidR="00793BF0" w:rsidRPr="00A97ECC" w:rsidRDefault="00793BF0" w:rsidP="00793BF0">
      <w:pPr>
        <w:autoSpaceDE w:val="0"/>
        <w:autoSpaceDN w:val="0"/>
        <w:adjustRightInd w:val="0"/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</w:r>
      <w:r w:rsidRPr="00CF6655">
        <w:rPr>
          <w:rFonts w:cstheme="minorHAnsi"/>
          <w:sz w:val="24"/>
          <w:szCs w:val="24"/>
        </w:rPr>
        <w:t>Indiana University McKinney School of Law</w:t>
      </w:r>
      <w:r>
        <w:rPr>
          <w:rFonts w:cstheme="minorHAnsi"/>
          <w:bCs/>
          <w:sz w:val="24"/>
          <w:szCs w:val="24"/>
        </w:rPr>
        <w:t xml:space="preserve">, Indianapolis, Indiana </w:t>
      </w:r>
    </w:p>
    <w:p w14:paraId="662C3DC2" w14:textId="77777777" w:rsidR="00793BF0" w:rsidRDefault="00793BF0" w:rsidP="00AE1D0B">
      <w:pPr>
        <w:pStyle w:val="NoSpacing"/>
        <w:rPr>
          <w:rFonts w:ascii="Garamond" w:hAnsi="Garamond" w:cs="Times New Roman"/>
          <w:bCs/>
          <w:sz w:val="24"/>
          <w:szCs w:val="24"/>
        </w:rPr>
      </w:pPr>
    </w:p>
    <w:p w14:paraId="39B9BAE4" w14:textId="77777777" w:rsidR="00793BF0" w:rsidRDefault="00793BF0" w:rsidP="00793BF0">
      <w:pPr>
        <w:autoSpaceDE w:val="0"/>
        <w:autoSpaceDN w:val="0"/>
        <w:adjustRightInd w:val="0"/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2025</w:t>
      </w:r>
      <w:r>
        <w:rPr>
          <w:rFonts w:cstheme="minorHAnsi"/>
          <w:bCs/>
          <w:sz w:val="24"/>
          <w:szCs w:val="24"/>
        </w:rPr>
        <w:tab/>
      </w:r>
      <w:r w:rsidRPr="009569C4">
        <w:rPr>
          <w:rFonts w:cstheme="minorHAnsi"/>
          <w:b/>
          <w:sz w:val="24"/>
          <w:szCs w:val="24"/>
        </w:rPr>
        <w:t>Kaveh Akbar in Conversation with Professor Aila Hoss</w:t>
      </w:r>
    </w:p>
    <w:p w14:paraId="25438D74" w14:textId="77777777" w:rsidR="00793BF0" w:rsidRPr="009569C4" w:rsidRDefault="00793BF0" w:rsidP="00793BF0">
      <w:pPr>
        <w:autoSpaceDE w:val="0"/>
        <w:autoSpaceDN w:val="0"/>
        <w:adjustRightInd w:val="0"/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  <w:t>Tomorrow Bookstore Event, Indianapolis, Indiana</w:t>
      </w:r>
    </w:p>
    <w:p w14:paraId="21B65BF3" w14:textId="77777777" w:rsidR="00793BF0" w:rsidRDefault="00793BF0" w:rsidP="00AE1D0B">
      <w:pPr>
        <w:pStyle w:val="NoSpacing"/>
        <w:rPr>
          <w:rFonts w:ascii="Garamond" w:hAnsi="Garamond" w:cs="Times New Roman"/>
          <w:bCs/>
          <w:sz w:val="24"/>
          <w:szCs w:val="24"/>
        </w:rPr>
      </w:pPr>
    </w:p>
    <w:p w14:paraId="562259E2" w14:textId="77777777" w:rsidR="00944D42" w:rsidRPr="00425EAC" w:rsidRDefault="00944D42" w:rsidP="00AE1D0B">
      <w:pPr>
        <w:pStyle w:val="NoSpacing"/>
        <w:rPr>
          <w:rFonts w:ascii="Garamond" w:hAnsi="Garamond" w:cs="Times New Roman"/>
          <w:bCs/>
          <w:sz w:val="24"/>
          <w:szCs w:val="24"/>
        </w:rPr>
      </w:pPr>
    </w:p>
    <w:p w14:paraId="6CE87C0A" w14:textId="600858DB" w:rsidR="001B796B" w:rsidRPr="001B796B" w:rsidRDefault="001B796B" w:rsidP="00AE1D0B">
      <w:pPr>
        <w:pStyle w:val="NoSpacing"/>
        <w:rPr>
          <w:rFonts w:ascii="Garamond" w:hAnsi="Garamond" w:cs="Times New Roman"/>
          <w:b/>
          <w:sz w:val="24"/>
          <w:szCs w:val="24"/>
        </w:rPr>
      </w:pPr>
      <w:r w:rsidRPr="001B796B">
        <w:rPr>
          <w:rFonts w:ascii="Garamond" w:hAnsi="Garamond" w:cs="Times New Roman"/>
          <w:bCs/>
          <w:sz w:val="24"/>
          <w:szCs w:val="24"/>
        </w:rPr>
        <w:lastRenderedPageBreak/>
        <w:t>2024</w:t>
      </w:r>
      <w:r>
        <w:rPr>
          <w:rFonts w:ascii="Garamond" w:hAnsi="Garamond" w:cs="Times New Roman"/>
          <w:bCs/>
          <w:sz w:val="24"/>
          <w:szCs w:val="24"/>
        </w:rPr>
        <w:tab/>
      </w:r>
      <w:r w:rsidRPr="001B796B">
        <w:rPr>
          <w:rFonts w:ascii="Garamond" w:hAnsi="Garamond" w:cs="Times New Roman"/>
          <w:b/>
          <w:sz w:val="24"/>
          <w:szCs w:val="24"/>
        </w:rPr>
        <w:t xml:space="preserve">A Year After Dobbs: Women’s Health in Indian Country </w:t>
      </w:r>
    </w:p>
    <w:p w14:paraId="7DD600F8" w14:textId="62162E02" w:rsidR="001B796B" w:rsidRPr="001B796B" w:rsidRDefault="001B796B" w:rsidP="00AE1D0B">
      <w:pPr>
        <w:pStyle w:val="NoSpacing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ab/>
        <w:t xml:space="preserve">Federal Bar Association Indian Law Conference, Albuquerque, New Mexico </w:t>
      </w:r>
    </w:p>
    <w:p w14:paraId="3B5E5C2B" w14:textId="77777777" w:rsidR="001B796B" w:rsidRDefault="001B796B" w:rsidP="00AE1D0B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</w:p>
    <w:p w14:paraId="2AEA8083" w14:textId="77777777" w:rsidR="00793BF0" w:rsidRDefault="00793BF0" w:rsidP="00793BF0">
      <w:pPr>
        <w:pStyle w:val="NoSpacing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>2024</w:t>
      </w:r>
      <w:r>
        <w:rPr>
          <w:rFonts w:ascii="Garamond" w:hAnsi="Garamond" w:cs="Times New Roman"/>
          <w:bCs/>
          <w:sz w:val="24"/>
          <w:szCs w:val="24"/>
        </w:rPr>
        <w:tab/>
      </w:r>
      <w:r w:rsidRPr="00937273">
        <w:rPr>
          <w:rFonts w:ascii="Garamond" w:hAnsi="Garamond" w:cs="Times New Roman"/>
          <w:b/>
          <w:sz w:val="24"/>
          <w:szCs w:val="24"/>
        </w:rPr>
        <w:t>Legal Epidemiology and Tribes</w:t>
      </w:r>
    </w:p>
    <w:p w14:paraId="0150FC8F" w14:textId="77777777" w:rsidR="00793BF0" w:rsidRDefault="00793BF0" w:rsidP="00793BF0">
      <w:pPr>
        <w:pStyle w:val="NoSpacing"/>
        <w:ind w:left="720"/>
        <w:rPr>
          <w:rFonts w:ascii="Garamond" w:hAnsi="Garamond" w:cs="Times New Roman"/>
          <w:bCs/>
          <w:sz w:val="24"/>
          <w:szCs w:val="24"/>
        </w:rPr>
      </w:pPr>
      <w:r w:rsidRPr="00937273">
        <w:rPr>
          <w:rFonts w:ascii="Garamond" w:hAnsi="Garamond" w:cs="Times New Roman"/>
          <w:bCs/>
          <w:sz w:val="24"/>
          <w:szCs w:val="24"/>
        </w:rPr>
        <w:t>Society for the Advancement of Violence &amp; Injury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Pr="00937273">
        <w:rPr>
          <w:rFonts w:ascii="Garamond" w:hAnsi="Garamond" w:cs="Times New Roman"/>
          <w:bCs/>
          <w:sz w:val="24"/>
          <w:szCs w:val="24"/>
        </w:rPr>
        <w:t>Research, Advocacy &amp; Policy Committee</w:t>
      </w:r>
      <w:r>
        <w:rPr>
          <w:rFonts w:ascii="Garamond" w:hAnsi="Garamond" w:cs="Times New Roman"/>
          <w:bCs/>
          <w:sz w:val="24"/>
          <w:szCs w:val="24"/>
        </w:rPr>
        <w:t xml:space="preserve"> (virtual) </w:t>
      </w:r>
    </w:p>
    <w:p w14:paraId="5B3C609A" w14:textId="77777777" w:rsidR="00793BF0" w:rsidRDefault="00793BF0" w:rsidP="00C62256">
      <w:pPr>
        <w:pStyle w:val="NoSpacing"/>
        <w:rPr>
          <w:rFonts w:ascii="Garamond" w:hAnsi="Garamond" w:cs="Times New Roman"/>
          <w:bCs/>
          <w:sz w:val="24"/>
          <w:szCs w:val="24"/>
        </w:rPr>
      </w:pPr>
    </w:p>
    <w:p w14:paraId="360153AB" w14:textId="1AF59AB2" w:rsidR="00C62256" w:rsidRPr="007F6AC7" w:rsidRDefault="00C62256" w:rsidP="00C62256">
      <w:pPr>
        <w:pStyle w:val="NoSpacing"/>
        <w:rPr>
          <w:rFonts w:ascii="Garamond" w:hAnsi="Garamond" w:cs="Times New Roman"/>
          <w:b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>202</w:t>
      </w:r>
      <w:r>
        <w:rPr>
          <w:rFonts w:ascii="Garamond" w:hAnsi="Garamond" w:cs="Times New Roman"/>
          <w:bCs/>
          <w:sz w:val="24"/>
          <w:szCs w:val="24"/>
        </w:rPr>
        <w:t>4</w:t>
      </w:r>
      <w:r w:rsidRPr="007F6AC7">
        <w:rPr>
          <w:rFonts w:ascii="Garamond" w:hAnsi="Garamond" w:cs="Times New Roman"/>
          <w:bCs/>
          <w:sz w:val="24"/>
          <w:szCs w:val="24"/>
        </w:rPr>
        <w:tab/>
      </w:r>
      <w:r>
        <w:rPr>
          <w:rFonts w:ascii="Garamond" w:hAnsi="Garamond" w:cs="Times New Roman"/>
          <w:b/>
          <w:sz w:val="24"/>
          <w:szCs w:val="24"/>
        </w:rPr>
        <w:t xml:space="preserve">Defining Indigeneity </w:t>
      </w:r>
      <w:r w:rsidRPr="007F6AC7">
        <w:rPr>
          <w:rFonts w:ascii="Garamond" w:hAnsi="Garamond" w:cs="Times New Roman"/>
          <w:b/>
          <w:sz w:val="24"/>
          <w:szCs w:val="24"/>
        </w:rPr>
        <w:t xml:space="preserve"> </w:t>
      </w:r>
    </w:p>
    <w:p w14:paraId="6BF3A5E7" w14:textId="08BD8912" w:rsidR="00C62256" w:rsidRPr="007F6AC7" w:rsidRDefault="00C62256" w:rsidP="00C62256">
      <w:pPr>
        <w:pStyle w:val="NoSpacing"/>
        <w:ind w:firstLine="720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>Indiana University McKinney School of Law Faculty Colloquium, Indianapolis, Indiana</w:t>
      </w:r>
    </w:p>
    <w:p w14:paraId="53430805" w14:textId="77777777" w:rsidR="00C62256" w:rsidRDefault="00C62256" w:rsidP="00AE1D0B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</w:p>
    <w:p w14:paraId="31AD1A52" w14:textId="1355585C" w:rsidR="00925D50" w:rsidRPr="007F6AC7" w:rsidRDefault="00925D50" w:rsidP="00925D50">
      <w:pPr>
        <w:pStyle w:val="NoSpacing"/>
        <w:rPr>
          <w:rFonts w:ascii="Garamond" w:hAnsi="Garamond" w:cs="Times New Roman"/>
          <w:b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>202</w:t>
      </w:r>
      <w:r>
        <w:rPr>
          <w:rFonts w:ascii="Garamond" w:hAnsi="Garamond" w:cs="Times New Roman"/>
          <w:bCs/>
          <w:sz w:val="24"/>
          <w:szCs w:val="24"/>
        </w:rPr>
        <w:t>4</w:t>
      </w:r>
      <w:r w:rsidRPr="007F6AC7">
        <w:rPr>
          <w:rFonts w:ascii="Garamond" w:hAnsi="Garamond" w:cs="Times New Roman"/>
          <w:bCs/>
          <w:sz w:val="24"/>
          <w:szCs w:val="24"/>
        </w:rPr>
        <w:tab/>
      </w:r>
      <w:r>
        <w:rPr>
          <w:rFonts w:ascii="Garamond" w:hAnsi="Garamond" w:cs="Times New Roman"/>
          <w:b/>
          <w:sz w:val="24"/>
          <w:szCs w:val="24"/>
        </w:rPr>
        <w:t xml:space="preserve">Defining Indigeneity </w:t>
      </w:r>
      <w:r w:rsidRPr="007F6AC7">
        <w:rPr>
          <w:rFonts w:ascii="Garamond" w:hAnsi="Garamond" w:cs="Times New Roman"/>
          <w:b/>
          <w:sz w:val="24"/>
          <w:szCs w:val="24"/>
        </w:rPr>
        <w:t xml:space="preserve"> </w:t>
      </w:r>
    </w:p>
    <w:p w14:paraId="58D77FD3" w14:textId="50F06621" w:rsidR="00925D50" w:rsidRPr="007F6AC7" w:rsidRDefault="00925D50" w:rsidP="00925D50">
      <w:pPr>
        <w:pStyle w:val="NoSpacing"/>
        <w:ind w:firstLine="720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>University of Cincinnati College of Law Faculty Colloquium, Cincinnati, Ohio</w:t>
      </w:r>
    </w:p>
    <w:p w14:paraId="2A3CA438" w14:textId="77777777" w:rsidR="00793BF0" w:rsidRDefault="00793BF0" w:rsidP="00AE1D0B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</w:p>
    <w:p w14:paraId="6A7E1F81" w14:textId="77777777" w:rsidR="006C35BB" w:rsidRDefault="006C35BB" w:rsidP="006C35BB">
      <w:pPr>
        <w:pStyle w:val="NoSpacing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2024</w:t>
      </w:r>
      <w:r>
        <w:rPr>
          <w:rFonts w:ascii="Garamond" w:hAnsi="Garamond" w:cstheme="minorHAnsi"/>
          <w:sz w:val="24"/>
          <w:szCs w:val="24"/>
        </w:rPr>
        <w:tab/>
      </w:r>
      <w:r w:rsidRPr="00CF6655">
        <w:rPr>
          <w:rFonts w:ascii="Garamond" w:hAnsi="Garamond" w:cstheme="minorHAnsi"/>
          <w:b/>
          <w:bCs/>
          <w:sz w:val="24"/>
          <w:szCs w:val="24"/>
        </w:rPr>
        <w:t>Asynchronous Media in Hybrid Property Law</w:t>
      </w:r>
    </w:p>
    <w:p w14:paraId="038B9273" w14:textId="77777777" w:rsidR="006C35BB" w:rsidRPr="00CF6655" w:rsidRDefault="006C35BB" w:rsidP="006C35BB">
      <w:pPr>
        <w:pStyle w:val="NoSpacing"/>
        <w:ind w:left="720"/>
        <w:rPr>
          <w:rFonts w:ascii="Garamond" w:hAnsi="Garamond" w:cstheme="minorHAnsi"/>
          <w:sz w:val="24"/>
          <w:szCs w:val="24"/>
        </w:rPr>
      </w:pPr>
      <w:r w:rsidRPr="00CF6655">
        <w:rPr>
          <w:rFonts w:ascii="Garamond" w:hAnsi="Garamond" w:cstheme="minorHAnsi"/>
          <w:sz w:val="24"/>
          <w:szCs w:val="24"/>
        </w:rPr>
        <w:t>Indiana University McKinney School of Law, Faculty Lunch and Learn, Indianapolis, Indiana</w:t>
      </w:r>
    </w:p>
    <w:p w14:paraId="1C7DFF8D" w14:textId="77777777" w:rsidR="006C35BB" w:rsidRDefault="006C35BB" w:rsidP="006C35BB">
      <w:pPr>
        <w:pStyle w:val="NoSpacing"/>
        <w:rPr>
          <w:rFonts w:ascii="Garamond" w:hAnsi="Garamond" w:cstheme="minorHAnsi"/>
          <w:sz w:val="24"/>
          <w:szCs w:val="24"/>
        </w:rPr>
      </w:pPr>
    </w:p>
    <w:p w14:paraId="28C1796C" w14:textId="77777777" w:rsidR="006C35BB" w:rsidRDefault="006C35BB" w:rsidP="006C35BB">
      <w:pPr>
        <w:pStyle w:val="NoSpacing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2024</w:t>
      </w:r>
      <w:r>
        <w:rPr>
          <w:rFonts w:ascii="Garamond" w:hAnsi="Garamond" w:cstheme="minorHAnsi"/>
          <w:sz w:val="24"/>
          <w:szCs w:val="24"/>
        </w:rPr>
        <w:tab/>
      </w:r>
      <w:r w:rsidRPr="002B4917">
        <w:rPr>
          <w:rFonts w:ascii="Garamond" w:hAnsi="Garamond" w:cstheme="minorHAnsi"/>
          <w:b/>
          <w:bCs/>
          <w:sz w:val="24"/>
          <w:szCs w:val="24"/>
        </w:rPr>
        <w:t>Informed Consent</w:t>
      </w:r>
    </w:p>
    <w:p w14:paraId="215BFCBA" w14:textId="77777777" w:rsidR="006C35BB" w:rsidRDefault="006C35BB" w:rsidP="006C35BB">
      <w:pPr>
        <w:pStyle w:val="NoSpacing"/>
        <w:ind w:left="72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Indiana University Indianapolis Fairbanks School of Public Health, Legal Aspects of Health Care Administration, Indianapolis, Indiana</w:t>
      </w:r>
    </w:p>
    <w:p w14:paraId="60FB32E6" w14:textId="77777777" w:rsidR="006C35BB" w:rsidRDefault="006C35BB" w:rsidP="006C35BB">
      <w:pPr>
        <w:pStyle w:val="NoSpacing"/>
        <w:rPr>
          <w:rFonts w:ascii="Garamond" w:hAnsi="Garamond" w:cstheme="minorHAnsi"/>
          <w:sz w:val="24"/>
          <w:szCs w:val="24"/>
        </w:rPr>
      </w:pPr>
    </w:p>
    <w:p w14:paraId="1FDC9EC3" w14:textId="77777777" w:rsidR="006C35BB" w:rsidRDefault="006C35BB" w:rsidP="006C35BB">
      <w:pPr>
        <w:pStyle w:val="NoSpacing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2024</w:t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b/>
          <w:bCs/>
          <w:sz w:val="24"/>
          <w:szCs w:val="24"/>
        </w:rPr>
        <w:t xml:space="preserve">Negligence </w:t>
      </w:r>
    </w:p>
    <w:p w14:paraId="6DC36652" w14:textId="77777777" w:rsidR="006C35BB" w:rsidRDefault="006C35BB" w:rsidP="006C35BB">
      <w:pPr>
        <w:pStyle w:val="NoSpacing"/>
        <w:ind w:left="72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Indiana University Indianapolis Fairbanks School of Public Health, Legal Aspects of Health Care Administration, Indianapolis, Indiana</w:t>
      </w:r>
    </w:p>
    <w:p w14:paraId="7C393C90" w14:textId="77777777" w:rsidR="006C35BB" w:rsidRDefault="006C35BB" w:rsidP="006C35BB">
      <w:pPr>
        <w:pStyle w:val="NoSpacing"/>
        <w:rPr>
          <w:rFonts w:ascii="Garamond" w:hAnsi="Garamond" w:cstheme="minorHAnsi"/>
          <w:sz w:val="24"/>
          <w:szCs w:val="24"/>
        </w:rPr>
      </w:pPr>
    </w:p>
    <w:p w14:paraId="3AD56C5B" w14:textId="77777777" w:rsidR="006C35BB" w:rsidRPr="00FC7D0D" w:rsidRDefault="006C35BB" w:rsidP="006C35BB">
      <w:pPr>
        <w:pStyle w:val="NoSpacing"/>
        <w:rPr>
          <w:rFonts w:ascii="Garamond" w:hAnsi="Garamond" w:cstheme="minorHAnsi"/>
          <w:sz w:val="24"/>
          <w:szCs w:val="24"/>
        </w:rPr>
      </w:pPr>
      <w:r w:rsidRPr="00FC7D0D">
        <w:rPr>
          <w:rFonts w:ascii="Garamond" w:hAnsi="Garamond" w:cstheme="minorHAnsi"/>
          <w:sz w:val="24"/>
          <w:szCs w:val="24"/>
        </w:rPr>
        <w:t>202</w:t>
      </w:r>
      <w:r>
        <w:rPr>
          <w:rFonts w:ascii="Garamond" w:hAnsi="Garamond" w:cstheme="minorHAnsi"/>
          <w:sz w:val="24"/>
          <w:szCs w:val="24"/>
        </w:rPr>
        <w:t>4</w:t>
      </w:r>
      <w:r w:rsidRPr="00FC7D0D">
        <w:rPr>
          <w:rFonts w:ascii="Garamond" w:hAnsi="Garamond" w:cstheme="minorHAnsi"/>
          <w:sz w:val="24"/>
          <w:szCs w:val="24"/>
        </w:rPr>
        <w:tab/>
      </w:r>
      <w:r w:rsidRPr="00FC7D0D">
        <w:rPr>
          <w:rFonts w:ascii="Garamond" w:hAnsi="Garamond" w:cstheme="minorHAnsi"/>
          <w:b/>
          <w:bCs/>
          <w:sz w:val="24"/>
          <w:szCs w:val="24"/>
        </w:rPr>
        <w:t>Structuring Your Law Review Note</w:t>
      </w:r>
      <w:r w:rsidRPr="00FC7D0D">
        <w:rPr>
          <w:rFonts w:ascii="Garamond" w:hAnsi="Garamond" w:cstheme="minorHAnsi"/>
          <w:sz w:val="24"/>
          <w:szCs w:val="24"/>
        </w:rPr>
        <w:t xml:space="preserve"> </w:t>
      </w:r>
    </w:p>
    <w:p w14:paraId="28AAA545" w14:textId="77777777" w:rsidR="006C35BB" w:rsidRPr="00FC7D0D" w:rsidRDefault="006C35BB" w:rsidP="006C35BB">
      <w:pPr>
        <w:autoSpaceDE w:val="0"/>
        <w:autoSpaceDN w:val="0"/>
        <w:adjustRightInd w:val="0"/>
        <w:ind w:left="700"/>
        <w:rPr>
          <w:rStyle w:val="normaltextrun1"/>
          <w:rFonts w:ascii="Times New Roman" w:hAnsi="Times New Roman" w:cs="Calibri"/>
          <w:sz w:val="24"/>
          <w:szCs w:val="24"/>
        </w:rPr>
      </w:pPr>
      <w:r w:rsidRPr="00FC7D0D">
        <w:rPr>
          <w:rStyle w:val="normaltextrun1"/>
          <w:rFonts w:cs="Calibri"/>
          <w:sz w:val="24"/>
          <w:szCs w:val="24"/>
        </w:rPr>
        <w:t xml:space="preserve">Indiana University McKinney School of Law, Law Review Orientation, Indianapolis, Indiana </w:t>
      </w:r>
    </w:p>
    <w:p w14:paraId="3593031C" w14:textId="77777777" w:rsidR="006C35BB" w:rsidRDefault="006C35BB" w:rsidP="006C35BB">
      <w:pPr>
        <w:pStyle w:val="NoSpacing"/>
        <w:rPr>
          <w:rFonts w:ascii="Garamond" w:hAnsi="Garamond" w:cstheme="minorHAnsi"/>
          <w:sz w:val="24"/>
          <w:szCs w:val="24"/>
        </w:rPr>
      </w:pPr>
    </w:p>
    <w:p w14:paraId="63EB281B" w14:textId="77777777" w:rsidR="006C35BB" w:rsidRDefault="006C35BB" w:rsidP="006C35BB">
      <w:pPr>
        <w:pStyle w:val="NoSpacing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2024</w:t>
      </w:r>
      <w:r>
        <w:rPr>
          <w:rFonts w:ascii="Garamond" w:hAnsi="Garamond" w:cstheme="minorHAnsi"/>
          <w:sz w:val="24"/>
          <w:szCs w:val="24"/>
        </w:rPr>
        <w:tab/>
      </w:r>
      <w:r w:rsidRPr="008865DF">
        <w:rPr>
          <w:rFonts w:ascii="Garamond" w:hAnsi="Garamond" w:cstheme="minorHAnsi"/>
          <w:b/>
          <w:bCs/>
          <w:sz w:val="24"/>
          <w:szCs w:val="24"/>
        </w:rPr>
        <w:t>Introduction to American Indian Health Law</w:t>
      </w:r>
    </w:p>
    <w:p w14:paraId="4F6E72F8" w14:textId="77777777" w:rsidR="006C35BB" w:rsidRDefault="006C35BB" w:rsidP="006C35BB">
      <w:pPr>
        <w:pStyle w:val="NoSpacing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ab/>
        <w:t xml:space="preserve">Lehigh University, Contemporary Indigenous Health, Bethlehem, Pennsylvania (virtual) </w:t>
      </w:r>
    </w:p>
    <w:p w14:paraId="4DB72D10" w14:textId="77777777" w:rsidR="006C35BB" w:rsidRDefault="006C35BB" w:rsidP="00AE1D0B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</w:p>
    <w:p w14:paraId="66D0855B" w14:textId="77777777" w:rsidR="006C35BB" w:rsidRPr="00071648" w:rsidRDefault="006C35BB" w:rsidP="006C35BB">
      <w:pPr>
        <w:autoSpaceDE w:val="0"/>
        <w:autoSpaceDN w:val="0"/>
        <w:adjustRightInd w:val="0"/>
        <w:jc w:val="left"/>
        <w:rPr>
          <w:rFonts w:cstheme="minorHAnsi"/>
          <w:b/>
          <w:sz w:val="24"/>
          <w:szCs w:val="24"/>
        </w:rPr>
      </w:pPr>
      <w:r w:rsidRPr="00071648">
        <w:rPr>
          <w:rFonts w:cstheme="minorHAnsi"/>
          <w:bCs/>
          <w:sz w:val="24"/>
          <w:szCs w:val="24"/>
        </w:rPr>
        <w:t>2024</w:t>
      </w:r>
      <w:r>
        <w:rPr>
          <w:rFonts w:cstheme="minorHAnsi"/>
          <w:bCs/>
          <w:sz w:val="24"/>
          <w:szCs w:val="24"/>
        </w:rPr>
        <w:tab/>
      </w:r>
      <w:r w:rsidRPr="00071648">
        <w:rPr>
          <w:rFonts w:cstheme="minorHAnsi"/>
          <w:b/>
          <w:sz w:val="24"/>
          <w:szCs w:val="24"/>
        </w:rPr>
        <w:t xml:space="preserve">Public Land Use Regulation </w:t>
      </w:r>
    </w:p>
    <w:p w14:paraId="6898EBDE" w14:textId="77777777" w:rsidR="006C35BB" w:rsidRPr="00071648" w:rsidRDefault="006C35BB" w:rsidP="006C35BB">
      <w:pPr>
        <w:autoSpaceDE w:val="0"/>
        <w:autoSpaceDN w:val="0"/>
        <w:adjustRightInd w:val="0"/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  <w:t>Indiana Real Estate Institute, Indianapolis, Indiana</w:t>
      </w:r>
    </w:p>
    <w:p w14:paraId="08B1E86D" w14:textId="77777777" w:rsidR="006C35BB" w:rsidRDefault="006C35BB" w:rsidP="00AE1D0B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</w:p>
    <w:p w14:paraId="2678477D" w14:textId="77777777" w:rsidR="006C35BB" w:rsidRDefault="006C35BB" w:rsidP="006C35BB">
      <w:pPr>
        <w:pStyle w:val="NoSpacing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>2024</w:t>
      </w:r>
      <w:r>
        <w:rPr>
          <w:rFonts w:ascii="Garamond" w:hAnsi="Garamond" w:cs="Times New Roman"/>
          <w:bCs/>
          <w:sz w:val="24"/>
          <w:szCs w:val="24"/>
        </w:rPr>
        <w:tab/>
      </w:r>
      <w:r>
        <w:rPr>
          <w:rFonts w:ascii="Garamond" w:hAnsi="Garamond" w:cs="Times New Roman"/>
          <w:b/>
          <w:sz w:val="24"/>
          <w:szCs w:val="24"/>
        </w:rPr>
        <w:t>Introduction to Water Law</w:t>
      </w:r>
    </w:p>
    <w:p w14:paraId="6F5B3F47" w14:textId="77777777" w:rsidR="006C35BB" w:rsidRPr="003A62CB" w:rsidRDefault="006C35BB" w:rsidP="006C35BB">
      <w:pPr>
        <w:pStyle w:val="NoSpacing"/>
        <w:ind w:left="720"/>
        <w:rPr>
          <w:rFonts w:ascii="Garamond" w:hAnsi="Garamond" w:cs="Times New Roman"/>
          <w:bCs/>
          <w:sz w:val="24"/>
          <w:szCs w:val="24"/>
        </w:rPr>
      </w:pPr>
      <w:r w:rsidRPr="003A62CB">
        <w:rPr>
          <w:rFonts w:ascii="Garamond" w:hAnsi="Garamond" w:cs="Times New Roman"/>
          <w:bCs/>
          <w:sz w:val="24"/>
          <w:szCs w:val="24"/>
        </w:rPr>
        <w:t>Climate Change Health Impacts &amp; Community Action Legal Epidemiology Training</w:t>
      </w:r>
      <w:r>
        <w:rPr>
          <w:rFonts w:ascii="Garamond" w:hAnsi="Garamond" w:cs="Times New Roman"/>
          <w:bCs/>
          <w:sz w:val="24"/>
          <w:szCs w:val="24"/>
        </w:rPr>
        <w:t>, Center for Health Innovation (virtual)</w:t>
      </w:r>
    </w:p>
    <w:p w14:paraId="2EF761BA" w14:textId="77777777" w:rsidR="006C35BB" w:rsidRDefault="006C35BB" w:rsidP="00AE1D0B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</w:p>
    <w:p w14:paraId="0E037BF5" w14:textId="0E27B4B3" w:rsidR="00AC27CE" w:rsidRPr="00AC27CE" w:rsidRDefault="00AC27CE" w:rsidP="00AE1D0B">
      <w:pPr>
        <w:pStyle w:val="NoSpacing"/>
        <w:rPr>
          <w:rFonts w:ascii="Garamond" w:hAnsi="Garamond" w:cs="Times New Roman"/>
          <w:b/>
          <w:sz w:val="24"/>
          <w:szCs w:val="24"/>
        </w:rPr>
      </w:pPr>
      <w:bookmarkStart w:id="9" w:name="_Hlk152233109"/>
      <w:r w:rsidRPr="00AC27CE">
        <w:rPr>
          <w:rFonts w:ascii="Garamond" w:hAnsi="Garamond" w:cs="Times New Roman"/>
          <w:bCs/>
          <w:sz w:val="24"/>
          <w:szCs w:val="24"/>
        </w:rPr>
        <w:t>2023</w:t>
      </w:r>
      <w:r>
        <w:rPr>
          <w:rFonts w:ascii="Garamond" w:hAnsi="Garamond" w:cs="Times New Roman"/>
          <w:bCs/>
          <w:sz w:val="24"/>
          <w:szCs w:val="24"/>
        </w:rPr>
        <w:tab/>
      </w:r>
      <w:r w:rsidRPr="00AC27CE">
        <w:rPr>
          <w:rFonts w:ascii="Garamond" w:hAnsi="Garamond" w:cs="Times New Roman"/>
          <w:b/>
          <w:sz w:val="24"/>
          <w:szCs w:val="24"/>
        </w:rPr>
        <w:t xml:space="preserve">Cultural Considerations in Judging: Tribal Sovereignty and Indigenous Communities </w:t>
      </w:r>
    </w:p>
    <w:p w14:paraId="6D6E804A" w14:textId="0C1F5044" w:rsidR="00AC27CE" w:rsidRPr="00AC27CE" w:rsidRDefault="00AC27CE" w:rsidP="00AE1D0B">
      <w:pPr>
        <w:pStyle w:val="NoSpacing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ab/>
        <w:t>National Association of Women Judges Annual Conference, Indianapolis, Indiana</w:t>
      </w:r>
    </w:p>
    <w:p w14:paraId="2A8447E8" w14:textId="77777777" w:rsidR="00AC27CE" w:rsidRDefault="00AC27CE" w:rsidP="00AE1D0B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</w:p>
    <w:p w14:paraId="2B9E4ADE" w14:textId="6EC57BC9" w:rsidR="003A62CB" w:rsidRDefault="003A62CB" w:rsidP="00AE1D0B">
      <w:pPr>
        <w:pStyle w:val="NoSpacing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>2023</w:t>
      </w:r>
      <w:r>
        <w:rPr>
          <w:rFonts w:ascii="Garamond" w:hAnsi="Garamond" w:cs="Times New Roman"/>
          <w:bCs/>
          <w:sz w:val="24"/>
          <w:szCs w:val="24"/>
        </w:rPr>
        <w:tab/>
      </w:r>
      <w:r w:rsidRPr="003A62CB">
        <w:rPr>
          <w:rFonts w:ascii="Garamond" w:hAnsi="Garamond" w:cs="Times New Roman"/>
          <w:b/>
          <w:sz w:val="24"/>
          <w:szCs w:val="24"/>
        </w:rPr>
        <w:t>Legal Epidemiology and Tribes</w:t>
      </w:r>
    </w:p>
    <w:p w14:paraId="24A35411" w14:textId="38CD7B8C" w:rsidR="003A62CB" w:rsidRPr="003A62CB" w:rsidRDefault="003A62CB" w:rsidP="003A62CB">
      <w:pPr>
        <w:pStyle w:val="NoSpacing"/>
        <w:ind w:left="720"/>
        <w:rPr>
          <w:rFonts w:ascii="Garamond" w:hAnsi="Garamond" w:cs="Times New Roman"/>
          <w:bCs/>
          <w:sz w:val="24"/>
          <w:szCs w:val="24"/>
        </w:rPr>
      </w:pPr>
      <w:r w:rsidRPr="003A62CB">
        <w:rPr>
          <w:rFonts w:ascii="Garamond" w:hAnsi="Garamond" w:cs="Times New Roman"/>
          <w:bCs/>
          <w:sz w:val="24"/>
          <w:szCs w:val="24"/>
        </w:rPr>
        <w:t>Climate Change Health Impacts &amp; Community Action Legal Epidemiology Training</w:t>
      </w:r>
      <w:r>
        <w:rPr>
          <w:rFonts w:ascii="Garamond" w:hAnsi="Garamond" w:cs="Times New Roman"/>
          <w:bCs/>
          <w:sz w:val="24"/>
          <w:szCs w:val="24"/>
        </w:rPr>
        <w:t>, Center for Health Innovation (virtual)</w:t>
      </w:r>
    </w:p>
    <w:p w14:paraId="3CD3FB18" w14:textId="77777777" w:rsidR="003A62CB" w:rsidRDefault="003A62CB" w:rsidP="00AE1D0B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</w:p>
    <w:p w14:paraId="2B6EB565" w14:textId="5131BDAE" w:rsidR="00793BF0" w:rsidRDefault="00F60D4F" w:rsidP="00AE1D0B">
      <w:pPr>
        <w:pStyle w:val="NoSpacing"/>
        <w:rPr>
          <w:rFonts w:ascii="Garamond" w:hAnsi="Garamond" w:cs="Times New Roman"/>
          <w:bCs/>
          <w:sz w:val="24"/>
          <w:szCs w:val="24"/>
        </w:rPr>
      </w:pPr>
      <w:r w:rsidRPr="00F60D4F">
        <w:rPr>
          <w:rFonts w:ascii="Garamond" w:hAnsi="Garamond" w:cs="Times New Roman"/>
          <w:bCs/>
          <w:sz w:val="24"/>
          <w:szCs w:val="24"/>
        </w:rPr>
        <w:t>2023</w:t>
      </w:r>
      <w:r w:rsidRPr="00F60D4F">
        <w:rPr>
          <w:rFonts w:ascii="Garamond" w:hAnsi="Garamond" w:cs="Times New Roman"/>
          <w:bCs/>
          <w:sz w:val="24"/>
          <w:szCs w:val="24"/>
        </w:rPr>
        <w:tab/>
      </w:r>
      <w:proofErr w:type="spellStart"/>
      <w:r w:rsidRPr="00F60D4F">
        <w:rPr>
          <w:rFonts w:ascii="Garamond" w:hAnsi="Garamond" w:cs="Times New Roman"/>
          <w:b/>
          <w:sz w:val="24"/>
          <w:szCs w:val="24"/>
        </w:rPr>
        <w:t>Haaland</w:t>
      </w:r>
      <w:proofErr w:type="spellEnd"/>
      <w:r w:rsidRPr="00F60D4F">
        <w:rPr>
          <w:rFonts w:ascii="Garamond" w:hAnsi="Garamond" w:cs="Times New Roman"/>
          <w:b/>
          <w:sz w:val="24"/>
          <w:szCs w:val="24"/>
        </w:rPr>
        <w:t xml:space="preserve"> v. </w:t>
      </w:r>
      <w:proofErr w:type="spellStart"/>
      <w:r w:rsidRPr="00F60D4F">
        <w:rPr>
          <w:rFonts w:ascii="Garamond" w:hAnsi="Garamond" w:cs="Times New Roman"/>
          <w:b/>
          <w:sz w:val="24"/>
          <w:szCs w:val="24"/>
        </w:rPr>
        <w:t>Brackeen</w:t>
      </w:r>
      <w:proofErr w:type="spellEnd"/>
    </w:p>
    <w:p w14:paraId="14ED83B5" w14:textId="692E2C84" w:rsidR="00F60D4F" w:rsidRPr="00F60D4F" w:rsidRDefault="00F60D4F" w:rsidP="00AE1D0B">
      <w:pPr>
        <w:pStyle w:val="NoSpacing"/>
        <w:rPr>
          <w:rFonts w:ascii="Garamond" w:hAnsi="Garamond" w:cs="Times New Roman"/>
          <w:bCs/>
          <w:sz w:val="24"/>
          <w:szCs w:val="24"/>
        </w:rPr>
      </w:pPr>
      <w:r w:rsidRPr="00F60D4F">
        <w:rPr>
          <w:rFonts w:ascii="Garamond" w:hAnsi="Garamond" w:cs="Times New Roman"/>
          <w:bCs/>
          <w:sz w:val="24"/>
          <w:szCs w:val="24"/>
        </w:rPr>
        <w:tab/>
      </w:r>
      <w:r>
        <w:rPr>
          <w:rFonts w:ascii="Garamond" w:hAnsi="Garamond" w:cs="Times New Roman"/>
          <w:bCs/>
          <w:sz w:val="24"/>
          <w:szCs w:val="24"/>
        </w:rPr>
        <w:t>Constitution Day, Indiana University McKinney School of Law, Indianapolis, Indiana</w:t>
      </w:r>
    </w:p>
    <w:p w14:paraId="1F26B790" w14:textId="77777777" w:rsidR="00F60D4F" w:rsidRDefault="00F60D4F" w:rsidP="00AE1D0B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</w:p>
    <w:p w14:paraId="1B8BD871" w14:textId="77777777" w:rsidR="00793BF0" w:rsidRPr="009A1A96" w:rsidRDefault="00793BF0" w:rsidP="00793BF0">
      <w:pPr>
        <w:pStyle w:val="NoSpacing"/>
        <w:ind w:left="720" w:hanging="720"/>
        <w:rPr>
          <w:rFonts w:ascii="Garamond" w:hAnsi="Garamond" w:cs="Times New Roman"/>
          <w:bCs/>
          <w:sz w:val="24"/>
          <w:szCs w:val="24"/>
        </w:rPr>
      </w:pPr>
      <w:bookmarkStart w:id="10" w:name="_Hlk152233070"/>
      <w:r>
        <w:rPr>
          <w:rFonts w:ascii="Garamond" w:hAnsi="Garamond" w:cs="Times New Roman"/>
          <w:bCs/>
          <w:sz w:val="24"/>
          <w:szCs w:val="24"/>
        </w:rPr>
        <w:lastRenderedPageBreak/>
        <w:t>2023</w:t>
      </w:r>
      <w:r>
        <w:rPr>
          <w:rFonts w:ascii="Garamond" w:hAnsi="Garamond" w:cs="Times New Roman"/>
          <w:bCs/>
          <w:sz w:val="24"/>
          <w:szCs w:val="24"/>
        </w:rPr>
        <w:tab/>
      </w:r>
      <w:hyperlink r:id="rId92" w:history="1">
        <w:r w:rsidRPr="009A1A96">
          <w:rPr>
            <w:rStyle w:val="Hyperlink"/>
            <w:rFonts w:ascii="Garamond" w:hAnsi="Garamond" w:cs="Times New Roman"/>
            <w:b/>
            <w:sz w:val="24"/>
            <w:szCs w:val="24"/>
            <w:u w:val="none"/>
          </w:rPr>
          <w:t>Collecting and Disseminating Public Health Data Disaggregated by Race and Ethnicity to Advance Health Equity: Navigating the Legal Issues</w:t>
        </w:r>
      </w:hyperlink>
    </w:p>
    <w:p w14:paraId="5EFB2C22" w14:textId="77777777" w:rsidR="00793BF0" w:rsidRDefault="00793BF0" w:rsidP="00793BF0">
      <w:pPr>
        <w:pStyle w:val="NoSpacing"/>
        <w:ind w:left="720" w:hanging="720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ab/>
        <w:t xml:space="preserve">Network for Public Health Law </w:t>
      </w:r>
    </w:p>
    <w:bookmarkEnd w:id="10"/>
    <w:p w14:paraId="0541E2C8" w14:textId="77777777" w:rsidR="00793BF0" w:rsidRDefault="00793BF0" w:rsidP="00AE1D0B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</w:p>
    <w:p w14:paraId="26D5CD7B" w14:textId="77777777" w:rsidR="00514B25" w:rsidRDefault="00514B25" w:rsidP="00514B25">
      <w:pPr>
        <w:pStyle w:val="NoSpacing"/>
        <w:rPr>
          <w:rFonts w:ascii="Garamond" w:hAnsi="Garamond" w:cs="Times New Roman"/>
          <w:bCs/>
          <w:sz w:val="24"/>
          <w:szCs w:val="24"/>
        </w:rPr>
      </w:pPr>
      <w:bookmarkStart w:id="11" w:name="_Hlk139015185"/>
      <w:r>
        <w:rPr>
          <w:rFonts w:ascii="Garamond" w:hAnsi="Garamond" w:cs="Times New Roman"/>
          <w:bCs/>
          <w:sz w:val="24"/>
          <w:szCs w:val="24"/>
        </w:rPr>
        <w:t>2023</w:t>
      </w:r>
      <w:r>
        <w:rPr>
          <w:rFonts w:ascii="Garamond" w:hAnsi="Garamond" w:cs="Times New Roman"/>
          <w:bCs/>
          <w:sz w:val="24"/>
          <w:szCs w:val="24"/>
        </w:rPr>
        <w:tab/>
      </w:r>
      <w:r>
        <w:rPr>
          <w:rFonts w:ascii="Garamond" w:hAnsi="Garamond" w:cs="Times New Roman"/>
          <w:b/>
          <w:sz w:val="24"/>
          <w:szCs w:val="24"/>
        </w:rPr>
        <w:t>Can We Talk: Women, Life, and the Law</w:t>
      </w:r>
    </w:p>
    <w:p w14:paraId="7338A965" w14:textId="77777777" w:rsidR="00514B25" w:rsidRDefault="00514B25" w:rsidP="00514B25">
      <w:pPr>
        <w:pStyle w:val="NoSpacing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ab/>
        <w:t>Indiana University McKinney School of Law, Indianapolis, Indiana</w:t>
      </w:r>
    </w:p>
    <w:p w14:paraId="4AD34A4A" w14:textId="77777777" w:rsidR="00514B25" w:rsidRDefault="00514B25" w:rsidP="00AE1D0B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</w:p>
    <w:p w14:paraId="27813C84" w14:textId="77777777" w:rsidR="006C35BB" w:rsidRPr="006D45B7" w:rsidRDefault="006C35BB" w:rsidP="006C35BB">
      <w:pPr>
        <w:autoSpaceDE w:val="0"/>
        <w:autoSpaceDN w:val="0"/>
        <w:adjustRightInd w:val="0"/>
        <w:jc w:val="left"/>
        <w:rPr>
          <w:rFonts w:cstheme="minorHAnsi"/>
          <w:bCs/>
          <w:sz w:val="24"/>
          <w:szCs w:val="24"/>
        </w:rPr>
      </w:pPr>
      <w:bookmarkStart w:id="12" w:name="_Hlk152233062"/>
      <w:r w:rsidRPr="006D45B7">
        <w:rPr>
          <w:rFonts w:cstheme="minorHAnsi"/>
          <w:bCs/>
          <w:sz w:val="24"/>
          <w:szCs w:val="24"/>
        </w:rPr>
        <w:t>2023</w:t>
      </w:r>
      <w:r w:rsidRPr="006D45B7">
        <w:rPr>
          <w:rFonts w:cstheme="minorHAnsi"/>
          <w:bCs/>
          <w:sz w:val="24"/>
          <w:szCs w:val="24"/>
        </w:rPr>
        <w:tab/>
      </w:r>
      <w:r w:rsidRPr="006D45B7">
        <w:rPr>
          <w:rFonts w:cstheme="minorHAnsi"/>
          <w:b/>
          <w:sz w:val="24"/>
          <w:szCs w:val="24"/>
        </w:rPr>
        <w:t>Special Briefing on Women’s Healthcare</w:t>
      </w:r>
    </w:p>
    <w:p w14:paraId="23FB6135" w14:textId="77777777" w:rsidR="006C35BB" w:rsidRPr="006D45B7" w:rsidRDefault="006C35BB" w:rsidP="006C35BB">
      <w:pPr>
        <w:autoSpaceDE w:val="0"/>
        <w:autoSpaceDN w:val="0"/>
        <w:adjustRightInd w:val="0"/>
        <w:jc w:val="left"/>
        <w:rPr>
          <w:rFonts w:cstheme="minorHAnsi"/>
          <w:bCs/>
          <w:sz w:val="24"/>
          <w:szCs w:val="24"/>
        </w:rPr>
      </w:pPr>
      <w:r w:rsidRPr="006D45B7">
        <w:rPr>
          <w:rFonts w:cstheme="minorHAnsi"/>
          <w:bCs/>
          <w:sz w:val="24"/>
          <w:szCs w:val="24"/>
        </w:rPr>
        <w:tab/>
        <w:t>Women4Change Indiana, Indianapolis, Indiana</w:t>
      </w:r>
    </w:p>
    <w:bookmarkEnd w:id="12"/>
    <w:p w14:paraId="1AF4417E" w14:textId="77777777" w:rsidR="006C35BB" w:rsidRDefault="006C35BB" w:rsidP="00AE1D0B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</w:p>
    <w:p w14:paraId="02239408" w14:textId="49ACFF26" w:rsidR="001B3281" w:rsidRPr="00307FE3" w:rsidRDefault="001B3281" w:rsidP="001B3281">
      <w:pPr>
        <w:pStyle w:val="NoSpacing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>2023</w:t>
      </w:r>
      <w:r>
        <w:rPr>
          <w:rFonts w:ascii="Garamond" w:hAnsi="Garamond" w:cs="Times New Roman"/>
          <w:bCs/>
          <w:sz w:val="24"/>
          <w:szCs w:val="24"/>
        </w:rPr>
        <w:tab/>
      </w:r>
      <w:r w:rsidRPr="00307FE3">
        <w:rPr>
          <w:rFonts w:ascii="Garamond" w:hAnsi="Garamond" w:cs="Times New Roman"/>
          <w:b/>
          <w:sz w:val="24"/>
          <w:szCs w:val="24"/>
        </w:rPr>
        <w:t>The Structural Violence of Federal Indian Law</w:t>
      </w:r>
    </w:p>
    <w:p w14:paraId="29F29A6D" w14:textId="1C09DEA2" w:rsidR="001B3281" w:rsidRPr="00307FE3" w:rsidRDefault="001B3281" w:rsidP="001B3281">
      <w:pPr>
        <w:pStyle w:val="NoSpacing"/>
        <w:ind w:left="720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 xml:space="preserve">MMK Award Lecture &amp; Panel: Structural </w:t>
      </w:r>
      <w:r w:rsidR="005E55F9">
        <w:rPr>
          <w:rFonts w:ascii="Garamond" w:hAnsi="Garamond" w:cs="Times New Roman"/>
          <w:bCs/>
          <w:sz w:val="24"/>
          <w:szCs w:val="24"/>
        </w:rPr>
        <w:t>Racism</w:t>
      </w:r>
      <w:r>
        <w:rPr>
          <w:rFonts w:ascii="Garamond" w:hAnsi="Garamond" w:cs="Times New Roman"/>
          <w:bCs/>
          <w:sz w:val="24"/>
          <w:szCs w:val="24"/>
        </w:rPr>
        <w:t xml:space="preserve"> in Law and Medicine: The Root Cause of Health Inequities, IU McKinney School of Law, Indianapolis, Indiana</w:t>
      </w:r>
    </w:p>
    <w:p w14:paraId="32A1BEDB" w14:textId="77777777" w:rsidR="001B3281" w:rsidRPr="007F6AC7" w:rsidRDefault="001B3281" w:rsidP="00AE1D0B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</w:p>
    <w:p w14:paraId="78A56BEA" w14:textId="77777777" w:rsidR="00A81810" w:rsidRPr="007F6AC7" w:rsidRDefault="00A81810" w:rsidP="00A81810">
      <w:pPr>
        <w:pStyle w:val="NoSpacing"/>
        <w:rPr>
          <w:rFonts w:ascii="Garamond" w:hAnsi="Garamond" w:cs="Times New Roman"/>
          <w:b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>2023</w:t>
      </w:r>
      <w:r w:rsidRPr="007F6AC7">
        <w:rPr>
          <w:rFonts w:ascii="Garamond" w:hAnsi="Garamond" w:cs="Times New Roman"/>
          <w:bCs/>
          <w:sz w:val="24"/>
          <w:szCs w:val="24"/>
        </w:rPr>
        <w:tab/>
      </w:r>
      <w:r w:rsidRPr="007F6AC7">
        <w:rPr>
          <w:rFonts w:ascii="Garamond" w:hAnsi="Garamond" w:cs="Times New Roman"/>
          <w:b/>
          <w:sz w:val="24"/>
          <w:szCs w:val="24"/>
        </w:rPr>
        <w:t>Reproductive Health Access in Indian Country</w:t>
      </w:r>
    </w:p>
    <w:p w14:paraId="7D29F5C0" w14:textId="46E333AA" w:rsidR="00A81810" w:rsidRPr="007F6AC7" w:rsidRDefault="00A81810" w:rsidP="00A81810">
      <w:pPr>
        <w:pStyle w:val="NoSpacing"/>
        <w:ind w:left="697" w:hanging="697"/>
        <w:rPr>
          <w:rFonts w:ascii="Garamond" w:hAnsi="Garamond" w:cs="Times New Roman"/>
          <w:bCs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ab/>
      </w:r>
      <w:hyperlink r:id="rId93" w:history="1">
        <w:r w:rsidRPr="005E55F9">
          <w:rPr>
            <w:rStyle w:val="Hyperlink"/>
            <w:rFonts w:ascii="Garamond" w:hAnsi="Garamond" w:cs="Times New Roman"/>
            <w:bCs/>
            <w:sz w:val="24"/>
            <w:szCs w:val="24"/>
            <w:u w:val="none"/>
          </w:rPr>
          <w:t>Mainstreaming Reproductive Health in Health Law, Policy, and Ethics Conference</w:t>
        </w:r>
      </w:hyperlink>
      <w:r w:rsidRPr="007F6AC7">
        <w:rPr>
          <w:rFonts w:ascii="Garamond" w:hAnsi="Garamond" w:cs="Times New Roman"/>
          <w:bCs/>
          <w:sz w:val="24"/>
          <w:szCs w:val="24"/>
        </w:rPr>
        <w:t xml:space="preserve">, UCLA </w:t>
      </w:r>
      <w:r w:rsidR="006E0875" w:rsidRPr="007F6AC7">
        <w:rPr>
          <w:rFonts w:ascii="Garamond" w:hAnsi="Garamond" w:cs="Times New Roman"/>
          <w:bCs/>
          <w:sz w:val="24"/>
          <w:szCs w:val="24"/>
        </w:rPr>
        <w:t xml:space="preserve">School of </w:t>
      </w:r>
      <w:r w:rsidRPr="007F6AC7">
        <w:rPr>
          <w:rFonts w:ascii="Garamond" w:hAnsi="Garamond" w:cs="Times New Roman"/>
          <w:bCs/>
          <w:sz w:val="24"/>
          <w:szCs w:val="24"/>
        </w:rPr>
        <w:t>Law, Los Angeles, California</w:t>
      </w:r>
    </w:p>
    <w:bookmarkEnd w:id="9"/>
    <w:p w14:paraId="4DC5CFCB" w14:textId="77777777" w:rsidR="00A81810" w:rsidRPr="007F6AC7" w:rsidRDefault="00A81810" w:rsidP="00A81810">
      <w:pPr>
        <w:pStyle w:val="NoSpacing"/>
        <w:rPr>
          <w:rFonts w:ascii="Garamond" w:hAnsi="Garamond" w:cs="Times New Roman"/>
          <w:bCs/>
          <w:sz w:val="24"/>
          <w:szCs w:val="24"/>
        </w:rPr>
      </w:pPr>
    </w:p>
    <w:p w14:paraId="38C18121" w14:textId="77777777" w:rsidR="00A81810" w:rsidRPr="007F6AC7" w:rsidRDefault="00A81810" w:rsidP="00A81810">
      <w:pPr>
        <w:pStyle w:val="NoSpacing"/>
        <w:rPr>
          <w:rFonts w:ascii="Garamond" w:hAnsi="Garamond" w:cs="Times New Roman"/>
          <w:b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>2023</w:t>
      </w:r>
      <w:r w:rsidRPr="007F6AC7">
        <w:rPr>
          <w:rFonts w:ascii="Garamond" w:hAnsi="Garamond" w:cs="Times New Roman"/>
          <w:bCs/>
          <w:sz w:val="24"/>
          <w:szCs w:val="24"/>
        </w:rPr>
        <w:tab/>
      </w:r>
      <w:r w:rsidRPr="007F6AC7">
        <w:rPr>
          <w:rFonts w:ascii="Garamond" w:hAnsi="Garamond" w:cs="Times New Roman"/>
          <w:b/>
          <w:sz w:val="24"/>
          <w:szCs w:val="24"/>
        </w:rPr>
        <w:t>Violence Against Native Women: Women’s Health Care</w:t>
      </w:r>
    </w:p>
    <w:p w14:paraId="7283956B" w14:textId="77777777" w:rsidR="00A81810" w:rsidRPr="007F6AC7" w:rsidRDefault="00A81810" w:rsidP="00A81810">
      <w:pPr>
        <w:pStyle w:val="NoSpacing"/>
        <w:rPr>
          <w:rFonts w:ascii="Garamond" w:hAnsi="Garamond" w:cs="Times New Roman"/>
          <w:bCs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ab/>
        <w:t xml:space="preserve">Hot Topics in Indian Law Symposium, University of Idaho College of Law (virtual) </w:t>
      </w:r>
    </w:p>
    <w:p w14:paraId="3D08202F" w14:textId="77777777" w:rsidR="00A81810" w:rsidRDefault="00A81810" w:rsidP="00A81810">
      <w:pPr>
        <w:pStyle w:val="NoSpacing"/>
        <w:rPr>
          <w:rFonts w:ascii="Garamond" w:hAnsi="Garamond" w:cs="Times New Roman"/>
          <w:bCs/>
          <w:sz w:val="24"/>
          <w:szCs w:val="24"/>
        </w:rPr>
      </w:pPr>
    </w:p>
    <w:p w14:paraId="583AE3C5" w14:textId="77777777" w:rsidR="006C35BB" w:rsidRPr="00FC7D0D" w:rsidRDefault="006C35BB" w:rsidP="006C35BB">
      <w:pPr>
        <w:pStyle w:val="NoSpacing"/>
        <w:rPr>
          <w:rFonts w:ascii="Garamond" w:hAnsi="Garamond" w:cstheme="minorHAnsi"/>
          <w:sz w:val="24"/>
          <w:szCs w:val="24"/>
        </w:rPr>
      </w:pPr>
      <w:bookmarkStart w:id="13" w:name="_Hlk152233083"/>
      <w:r w:rsidRPr="00FC7D0D">
        <w:rPr>
          <w:rFonts w:ascii="Garamond" w:hAnsi="Garamond" w:cstheme="minorHAnsi"/>
          <w:sz w:val="24"/>
          <w:szCs w:val="24"/>
        </w:rPr>
        <w:t>2023</w:t>
      </w:r>
      <w:r w:rsidRPr="00FC7D0D">
        <w:rPr>
          <w:rFonts w:ascii="Garamond" w:hAnsi="Garamond" w:cstheme="minorHAnsi"/>
          <w:sz w:val="24"/>
          <w:szCs w:val="24"/>
        </w:rPr>
        <w:tab/>
      </w:r>
      <w:r w:rsidRPr="00FC7D0D">
        <w:rPr>
          <w:rFonts w:ascii="Garamond" w:hAnsi="Garamond" w:cstheme="minorHAnsi"/>
          <w:b/>
          <w:bCs/>
          <w:sz w:val="24"/>
          <w:szCs w:val="24"/>
        </w:rPr>
        <w:t>Structuring Your Law Review Note</w:t>
      </w:r>
      <w:r w:rsidRPr="00FC7D0D">
        <w:rPr>
          <w:rFonts w:ascii="Garamond" w:hAnsi="Garamond" w:cstheme="minorHAnsi"/>
          <w:sz w:val="24"/>
          <w:szCs w:val="24"/>
        </w:rPr>
        <w:t xml:space="preserve"> </w:t>
      </w:r>
    </w:p>
    <w:p w14:paraId="6640D0EF" w14:textId="77777777" w:rsidR="006C35BB" w:rsidRPr="00FC7D0D" w:rsidRDefault="006C35BB" w:rsidP="006C35BB">
      <w:pPr>
        <w:autoSpaceDE w:val="0"/>
        <w:autoSpaceDN w:val="0"/>
        <w:adjustRightInd w:val="0"/>
        <w:ind w:left="700"/>
        <w:rPr>
          <w:rStyle w:val="normaltextrun1"/>
          <w:rFonts w:ascii="Times New Roman" w:hAnsi="Times New Roman" w:cs="Calibri"/>
          <w:sz w:val="24"/>
          <w:szCs w:val="24"/>
        </w:rPr>
      </w:pPr>
      <w:r w:rsidRPr="00FC7D0D">
        <w:rPr>
          <w:rStyle w:val="normaltextrun1"/>
          <w:rFonts w:cs="Calibri"/>
          <w:sz w:val="24"/>
          <w:szCs w:val="24"/>
        </w:rPr>
        <w:t xml:space="preserve">Indiana University McKinney School of Law, Law Review Orientation, Indianapolis, Indiana </w:t>
      </w:r>
    </w:p>
    <w:p w14:paraId="5F9C4EE4" w14:textId="77777777" w:rsidR="006C35BB" w:rsidRDefault="006C35BB" w:rsidP="006C35BB">
      <w:pPr>
        <w:pStyle w:val="NoSpacing"/>
        <w:rPr>
          <w:rFonts w:ascii="Garamond" w:hAnsi="Garamond" w:cstheme="minorHAnsi"/>
          <w:sz w:val="24"/>
          <w:szCs w:val="24"/>
        </w:rPr>
      </w:pPr>
    </w:p>
    <w:p w14:paraId="0A8B7A84" w14:textId="77777777" w:rsidR="006C35BB" w:rsidRDefault="006C35BB" w:rsidP="006C35BB">
      <w:pPr>
        <w:pStyle w:val="NoSpacing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2023</w:t>
      </w:r>
      <w:r>
        <w:rPr>
          <w:rFonts w:ascii="Garamond" w:hAnsi="Garamond" w:cstheme="minorHAnsi"/>
          <w:sz w:val="24"/>
          <w:szCs w:val="24"/>
        </w:rPr>
        <w:tab/>
      </w:r>
      <w:r w:rsidRPr="00E20613">
        <w:rPr>
          <w:rFonts w:ascii="Garamond" w:hAnsi="Garamond" w:cstheme="minorHAnsi"/>
          <w:b/>
          <w:bCs/>
          <w:sz w:val="24"/>
          <w:szCs w:val="24"/>
        </w:rPr>
        <w:t>Introduction to Health Law</w:t>
      </w:r>
      <w:r>
        <w:rPr>
          <w:rFonts w:ascii="Garamond" w:hAnsi="Garamond" w:cstheme="minorHAnsi"/>
          <w:sz w:val="24"/>
          <w:szCs w:val="24"/>
        </w:rPr>
        <w:t xml:space="preserve"> </w:t>
      </w:r>
    </w:p>
    <w:p w14:paraId="23E7CCD5" w14:textId="77777777" w:rsidR="006C35BB" w:rsidRPr="007F6AC7" w:rsidRDefault="006C35BB" w:rsidP="006C35BB">
      <w:pPr>
        <w:autoSpaceDE w:val="0"/>
        <w:autoSpaceDN w:val="0"/>
        <w:adjustRightInd w:val="0"/>
        <w:ind w:firstLine="720"/>
        <w:rPr>
          <w:rStyle w:val="normaltextrun1"/>
          <w:rFonts w:cs="Calibri"/>
          <w:sz w:val="24"/>
          <w:szCs w:val="24"/>
        </w:rPr>
      </w:pPr>
      <w:r w:rsidRPr="007F6AC7">
        <w:rPr>
          <w:rStyle w:val="normaltextrun1"/>
          <w:rFonts w:cs="Calibri"/>
          <w:sz w:val="24"/>
          <w:szCs w:val="24"/>
        </w:rPr>
        <w:t xml:space="preserve">Indiana University Summer Law and Leadership Academy, Indianapolis, Indiana </w:t>
      </w:r>
      <w:r>
        <w:rPr>
          <w:rStyle w:val="normaltextrun1"/>
          <w:rFonts w:cs="Calibri"/>
          <w:sz w:val="24"/>
          <w:szCs w:val="24"/>
        </w:rPr>
        <w:t>(virtual)</w:t>
      </w:r>
    </w:p>
    <w:p w14:paraId="0EA9C7AC" w14:textId="77777777" w:rsidR="006C35BB" w:rsidRDefault="006C35BB" w:rsidP="006C35BB">
      <w:pPr>
        <w:pStyle w:val="NoSpacing"/>
        <w:rPr>
          <w:rFonts w:ascii="Garamond" w:hAnsi="Garamond" w:cstheme="minorHAnsi"/>
          <w:sz w:val="24"/>
          <w:szCs w:val="24"/>
        </w:rPr>
      </w:pPr>
    </w:p>
    <w:p w14:paraId="225DBF1E" w14:textId="77777777" w:rsidR="006C35BB" w:rsidRDefault="006C35BB" w:rsidP="006C35BB">
      <w:pPr>
        <w:pStyle w:val="NoSpacing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2023</w:t>
      </w:r>
      <w:r>
        <w:rPr>
          <w:rFonts w:ascii="Garamond" w:hAnsi="Garamond" w:cstheme="minorHAnsi"/>
          <w:sz w:val="24"/>
          <w:szCs w:val="24"/>
        </w:rPr>
        <w:tab/>
      </w:r>
      <w:r w:rsidRPr="00B47D86">
        <w:rPr>
          <w:rFonts w:ascii="Garamond" w:hAnsi="Garamond" w:cstheme="minorHAnsi"/>
          <w:b/>
          <w:bCs/>
          <w:sz w:val="24"/>
          <w:szCs w:val="24"/>
        </w:rPr>
        <w:t>Introduction to Tribal Public Health Law</w:t>
      </w:r>
      <w:r>
        <w:rPr>
          <w:rFonts w:ascii="Garamond" w:hAnsi="Garamond" w:cstheme="minorHAnsi"/>
          <w:sz w:val="24"/>
          <w:szCs w:val="24"/>
        </w:rPr>
        <w:t xml:space="preserve"> </w:t>
      </w:r>
    </w:p>
    <w:p w14:paraId="0179AD21" w14:textId="77777777" w:rsidR="006C35BB" w:rsidRPr="00B47D86" w:rsidRDefault="006C35BB" w:rsidP="006C35BB">
      <w:pPr>
        <w:pStyle w:val="NoSpacing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ab/>
      </w:r>
      <w:r w:rsidRPr="00B47D86">
        <w:rPr>
          <w:rFonts w:ascii="Garamond" w:hAnsi="Garamond" w:cstheme="minorHAnsi"/>
          <w:sz w:val="24"/>
          <w:szCs w:val="24"/>
        </w:rPr>
        <w:t xml:space="preserve">University of Miami Miller School of Medicine, Division of Public Health </w:t>
      </w:r>
    </w:p>
    <w:p w14:paraId="4D9CDE18" w14:textId="2163D498" w:rsidR="006C35BB" w:rsidRPr="006C35BB" w:rsidRDefault="006C35BB" w:rsidP="006C35BB">
      <w:pPr>
        <w:pStyle w:val="NoSpacing"/>
        <w:ind w:firstLine="720"/>
        <w:rPr>
          <w:rFonts w:ascii="Garamond" w:hAnsi="Garamond" w:cstheme="minorHAnsi"/>
          <w:sz w:val="24"/>
          <w:szCs w:val="24"/>
        </w:rPr>
      </w:pPr>
      <w:r w:rsidRPr="00B47D86">
        <w:rPr>
          <w:rFonts w:ascii="Garamond" w:hAnsi="Garamond" w:cstheme="minorHAnsi"/>
          <w:sz w:val="24"/>
          <w:szCs w:val="24"/>
        </w:rPr>
        <w:t>Sciences</w:t>
      </w:r>
      <w:r>
        <w:rPr>
          <w:rFonts w:ascii="Garamond" w:hAnsi="Garamond" w:cstheme="minorHAnsi"/>
          <w:sz w:val="24"/>
          <w:szCs w:val="24"/>
        </w:rPr>
        <w:t xml:space="preserve">, Public Health Law, Miami, Florida (virtual) </w:t>
      </w:r>
      <w:bookmarkEnd w:id="13"/>
    </w:p>
    <w:p w14:paraId="21B5D862" w14:textId="77777777" w:rsidR="006C35BB" w:rsidRDefault="006C35BB" w:rsidP="00A81810">
      <w:pPr>
        <w:pStyle w:val="NoSpacing"/>
        <w:rPr>
          <w:rFonts w:ascii="Garamond" w:hAnsi="Garamond" w:cs="Times New Roman"/>
          <w:bCs/>
          <w:sz w:val="24"/>
          <w:szCs w:val="24"/>
        </w:rPr>
      </w:pPr>
    </w:p>
    <w:p w14:paraId="13D563EC" w14:textId="77777777" w:rsidR="006C35BB" w:rsidRDefault="006C35BB" w:rsidP="006C35BB">
      <w:pPr>
        <w:pStyle w:val="NoSpacing"/>
        <w:rPr>
          <w:rFonts w:ascii="Garamond" w:hAnsi="Garamond" w:cs="Times New Roman"/>
          <w:bCs/>
          <w:sz w:val="24"/>
          <w:szCs w:val="24"/>
        </w:rPr>
      </w:pPr>
      <w:bookmarkStart w:id="14" w:name="_Hlk152233094"/>
      <w:r>
        <w:rPr>
          <w:rFonts w:ascii="Garamond" w:hAnsi="Garamond" w:cs="Times New Roman"/>
          <w:bCs/>
          <w:sz w:val="24"/>
          <w:szCs w:val="24"/>
        </w:rPr>
        <w:t>2023</w:t>
      </w:r>
      <w:r>
        <w:rPr>
          <w:rFonts w:ascii="Garamond" w:hAnsi="Garamond" w:cs="Times New Roman"/>
          <w:bCs/>
          <w:sz w:val="24"/>
          <w:szCs w:val="24"/>
        </w:rPr>
        <w:tab/>
      </w:r>
      <w:r w:rsidRPr="00EE24E1">
        <w:rPr>
          <w:rFonts w:ascii="Garamond" w:hAnsi="Garamond" w:cs="Times New Roman"/>
          <w:b/>
          <w:sz w:val="24"/>
          <w:szCs w:val="24"/>
        </w:rPr>
        <w:t>Federal Data Sharing Obligations to Tribes</w:t>
      </w:r>
    </w:p>
    <w:p w14:paraId="7C6704FC" w14:textId="77777777" w:rsidR="006C35BB" w:rsidRPr="00EE24E1" w:rsidRDefault="006C35BB" w:rsidP="006C35BB">
      <w:pPr>
        <w:pStyle w:val="NoSpacing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ab/>
        <w:t>Tribal Health Equity Data Symposium, National Indian Health Board, Washington, DC</w:t>
      </w:r>
    </w:p>
    <w:p w14:paraId="173736DA" w14:textId="77777777" w:rsidR="006C35BB" w:rsidRDefault="006C35BB" w:rsidP="006C35BB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</w:p>
    <w:p w14:paraId="3C40140D" w14:textId="77777777" w:rsidR="006C35BB" w:rsidRPr="00824CF9" w:rsidRDefault="006C35BB" w:rsidP="006C35BB">
      <w:pPr>
        <w:pStyle w:val="NoSpacing"/>
        <w:rPr>
          <w:rFonts w:ascii="Garamond" w:hAnsi="Garamond"/>
          <w:b/>
          <w:bCs/>
          <w:sz w:val="24"/>
          <w:szCs w:val="24"/>
        </w:rPr>
      </w:pPr>
      <w:r w:rsidRPr="00824CF9">
        <w:rPr>
          <w:rFonts w:ascii="Garamond" w:hAnsi="Garamond" w:cs="Times New Roman"/>
          <w:bCs/>
          <w:sz w:val="24"/>
          <w:szCs w:val="24"/>
        </w:rPr>
        <w:t>2023</w:t>
      </w:r>
      <w:r w:rsidRPr="00824CF9">
        <w:rPr>
          <w:rFonts w:ascii="Garamond" w:hAnsi="Garamond" w:cs="Times New Roman"/>
          <w:bCs/>
          <w:sz w:val="24"/>
          <w:szCs w:val="24"/>
        </w:rPr>
        <w:tab/>
      </w:r>
      <w:r w:rsidRPr="00824CF9">
        <w:rPr>
          <w:rFonts w:ascii="Garamond" w:hAnsi="Garamond"/>
          <w:b/>
          <w:bCs/>
          <w:sz w:val="24"/>
          <w:szCs w:val="24"/>
        </w:rPr>
        <w:t>The Indian Health Service: Improving Health Equity or Failing to Meet Obligations?</w:t>
      </w:r>
    </w:p>
    <w:p w14:paraId="014DFBD0" w14:textId="77777777" w:rsidR="006C35BB" w:rsidRPr="00824CF9" w:rsidRDefault="006C35BB" w:rsidP="006C35BB">
      <w:pPr>
        <w:pStyle w:val="NoSpacing"/>
        <w:rPr>
          <w:rFonts w:ascii="Garamond" w:hAnsi="Garamond" w:cs="Times New Roman"/>
          <w:bCs/>
          <w:sz w:val="24"/>
          <w:szCs w:val="24"/>
        </w:rPr>
      </w:pPr>
      <w:r w:rsidRPr="00824CF9">
        <w:rPr>
          <w:rFonts w:ascii="Garamond" w:hAnsi="Garamond"/>
          <w:sz w:val="24"/>
          <w:szCs w:val="24"/>
        </w:rPr>
        <w:tab/>
        <w:t>Bioethics Consortium, Harvard Medical School, Boston, Massachusetts</w:t>
      </w:r>
    </w:p>
    <w:p w14:paraId="27C1F9CF" w14:textId="77777777" w:rsidR="006C35BB" w:rsidRDefault="006C35BB" w:rsidP="006C35BB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</w:p>
    <w:p w14:paraId="57994A39" w14:textId="77777777" w:rsidR="006C35BB" w:rsidRDefault="006C35BB" w:rsidP="006C35BB">
      <w:pPr>
        <w:pStyle w:val="NoSpacing"/>
        <w:rPr>
          <w:rFonts w:ascii="Garamond" w:hAnsi="Garamond" w:cs="Times New Roman"/>
          <w:bCs/>
          <w:sz w:val="24"/>
          <w:szCs w:val="24"/>
        </w:rPr>
      </w:pPr>
      <w:r w:rsidRPr="00472471">
        <w:rPr>
          <w:rFonts w:ascii="Garamond" w:hAnsi="Garamond" w:cs="Times New Roman"/>
          <w:bCs/>
          <w:sz w:val="24"/>
          <w:szCs w:val="24"/>
        </w:rPr>
        <w:t>2023</w:t>
      </w:r>
      <w:r>
        <w:rPr>
          <w:rFonts w:ascii="Garamond" w:hAnsi="Garamond" w:cs="Times New Roman"/>
          <w:bCs/>
          <w:sz w:val="24"/>
          <w:szCs w:val="24"/>
        </w:rPr>
        <w:tab/>
      </w:r>
      <w:r w:rsidRPr="00472471">
        <w:rPr>
          <w:rFonts w:ascii="Garamond" w:hAnsi="Garamond" w:cs="Times New Roman"/>
          <w:b/>
          <w:sz w:val="24"/>
          <w:szCs w:val="24"/>
        </w:rPr>
        <w:t>Legal Epidemiology and Tribes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</w:p>
    <w:p w14:paraId="2EC151C0" w14:textId="77777777" w:rsidR="006C35BB" w:rsidRPr="00472471" w:rsidRDefault="006C35BB" w:rsidP="006C35BB">
      <w:pPr>
        <w:pStyle w:val="NoSpacing"/>
        <w:ind w:left="720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 xml:space="preserve">University of New Mexico Center for Native American Health, Native American Life Discrepancy in 2023: A Disease of Injustice </w:t>
      </w:r>
    </w:p>
    <w:p w14:paraId="4969F73C" w14:textId="77777777" w:rsidR="006C35BB" w:rsidRPr="007F6AC7" w:rsidRDefault="006C35BB" w:rsidP="006C35BB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</w:p>
    <w:p w14:paraId="013E9364" w14:textId="77777777" w:rsidR="006C35BB" w:rsidRDefault="006C35BB" w:rsidP="006C35BB">
      <w:pPr>
        <w:pStyle w:val="NoSpacing"/>
        <w:rPr>
          <w:rFonts w:ascii="Garamond" w:hAnsi="Garamond" w:cs="Times New Roman"/>
          <w:bCs/>
          <w:sz w:val="24"/>
          <w:szCs w:val="24"/>
        </w:rPr>
      </w:pPr>
      <w:bookmarkStart w:id="15" w:name="_Hlk139015213"/>
      <w:r>
        <w:rPr>
          <w:rFonts w:ascii="Garamond" w:hAnsi="Garamond" w:cs="Times New Roman"/>
          <w:bCs/>
          <w:sz w:val="24"/>
          <w:szCs w:val="24"/>
        </w:rPr>
        <w:t>2023</w:t>
      </w:r>
      <w:r>
        <w:rPr>
          <w:rFonts w:ascii="Garamond" w:hAnsi="Garamond" w:cs="Times New Roman"/>
          <w:bCs/>
          <w:sz w:val="24"/>
          <w:szCs w:val="24"/>
        </w:rPr>
        <w:tab/>
      </w:r>
      <w:r w:rsidRPr="00347A9A">
        <w:rPr>
          <w:rFonts w:ascii="Garamond" w:hAnsi="Garamond" w:cs="Times New Roman"/>
          <w:b/>
          <w:sz w:val="24"/>
          <w:szCs w:val="24"/>
        </w:rPr>
        <w:t>Legal Epidemiology and Tribes</w:t>
      </w:r>
    </w:p>
    <w:p w14:paraId="58A90798" w14:textId="77777777" w:rsidR="006C35BB" w:rsidRDefault="006C35BB" w:rsidP="006C35BB">
      <w:pPr>
        <w:pStyle w:val="NoSpacing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ab/>
        <w:t>Northern Arizona University Center for Health Equity Research, Flagstaff, Arizona</w:t>
      </w:r>
    </w:p>
    <w:p w14:paraId="679528C3" w14:textId="77777777" w:rsidR="006C35BB" w:rsidRDefault="006C35BB" w:rsidP="006C35BB">
      <w:pPr>
        <w:pStyle w:val="NoSpacing"/>
        <w:rPr>
          <w:rFonts w:ascii="Garamond" w:hAnsi="Garamond" w:cs="Times New Roman"/>
          <w:bCs/>
          <w:sz w:val="24"/>
          <w:szCs w:val="24"/>
        </w:rPr>
      </w:pPr>
    </w:p>
    <w:p w14:paraId="60499E46" w14:textId="77777777" w:rsidR="006C35BB" w:rsidRDefault="006C35BB" w:rsidP="006C35BB">
      <w:pPr>
        <w:pStyle w:val="NoSpacing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>2023</w:t>
      </w:r>
      <w:r>
        <w:rPr>
          <w:rFonts w:ascii="Garamond" w:hAnsi="Garamond" w:cs="Times New Roman"/>
          <w:bCs/>
          <w:sz w:val="24"/>
          <w:szCs w:val="24"/>
        </w:rPr>
        <w:tab/>
      </w:r>
      <w:r>
        <w:rPr>
          <w:rFonts w:ascii="Garamond" w:hAnsi="Garamond" w:cs="Times New Roman"/>
          <w:b/>
          <w:sz w:val="24"/>
          <w:szCs w:val="24"/>
        </w:rPr>
        <w:t xml:space="preserve">Tribes are Public Health Authorities </w:t>
      </w:r>
    </w:p>
    <w:p w14:paraId="0349D0AE" w14:textId="77777777" w:rsidR="006C35BB" w:rsidRDefault="006C35BB" w:rsidP="006C35BB">
      <w:pPr>
        <w:pStyle w:val="NoSpacing"/>
        <w:ind w:left="720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>Centers for Disease Control and Prevention National Center for Injury Prevention and Control, Tribal Workgroup, Atlanta, Georgia (virtual)</w:t>
      </w:r>
    </w:p>
    <w:bookmarkEnd w:id="14"/>
    <w:bookmarkEnd w:id="15"/>
    <w:p w14:paraId="1F8386C1" w14:textId="77777777" w:rsidR="006C35BB" w:rsidRPr="007F6AC7" w:rsidRDefault="006C35BB" w:rsidP="00A81810">
      <w:pPr>
        <w:pStyle w:val="NoSpacing"/>
        <w:rPr>
          <w:rFonts w:ascii="Garamond" w:hAnsi="Garamond" w:cs="Times New Roman"/>
          <w:bCs/>
          <w:sz w:val="24"/>
          <w:szCs w:val="24"/>
        </w:rPr>
      </w:pPr>
    </w:p>
    <w:p w14:paraId="7BC77DB8" w14:textId="77777777" w:rsidR="00A81810" w:rsidRPr="007F6AC7" w:rsidRDefault="00A81810" w:rsidP="00A81810">
      <w:pPr>
        <w:pStyle w:val="NoSpacing"/>
        <w:rPr>
          <w:rFonts w:ascii="Garamond" w:hAnsi="Garamond" w:cs="Times New Roman"/>
          <w:b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>2022</w:t>
      </w:r>
      <w:r w:rsidRPr="007F6AC7">
        <w:rPr>
          <w:rFonts w:ascii="Garamond" w:hAnsi="Garamond" w:cs="Times New Roman"/>
          <w:bCs/>
          <w:sz w:val="24"/>
          <w:szCs w:val="24"/>
        </w:rPr>
        <w:tab/>
      </w:r>
      <w:r w:rsidRPr="007F6AC7">
        <w:rPr>
          <w:rFonts w:ascii="Garamond" w:hAnsi="Garamond" w:cs="Times New Roman"/>
          <w:b/>
          <w:sz w:val="24"/>
          <w:szCs w:val="24"/>
        </w:rPr>
        <w:t>Liability and Damages in Public Health Litigation</w:t>
      </w:r>
    </w:p>
    <w:p w14:paraId="2F2EE319" w14:textId="078C6EC0" w:rsidR="00A81810" w:rsidRPr="007F6AC7" w:rsidRDefault="00A81810" w:rsidP="00A81810">
      <w:pPr>
        <w:pStyle w:val="NoSpacing"/>
        <w:ind w:left="697"/>
        <w:rPr>
          <w:rFonts w:ascii="Garamond" w:hAnsi="Garamond" w:cs="Times New Roman"/>
          <w:bCs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ab/>
        <w:t xml:space="preserve">Droit Compare de la </w:t>
      </w:r>
      <w:proofErr w:type="spellStart"/>
      <w:r w:rsidRPr="007F6AC7">
        <w:rPr>
          <w:rFonts w:ascii="Garamond" w:hAnsi="Garamond" w:cs="Times New Roman"/>
          <w:bCs/>
          <w:sz w:val="24"/>
          <w:szCs w:val="24"/>
        </w:rPr>
        <w:t>Responsibilite</w:t>
      </w:r>
      <w:proofErr w:type="spellEnd"/>
      <w:r w:rsidRPr="007F6AC7">
        <w:rPr>
          <w:rFonts w:ascii="Garamond" w:hAnsi="Garamond" w:cs="Times New Roman"/>
          <w:bCs/>
          <w:sz w:val="24"/>
          <w:szCs w:val="24"/>
        </w:rPr>
        <w:t xml:space="preserve"> Civil </w:t>
      </w:r>
      <w:proofErr w:type="spellStart"/>
      <w:r w:rsidRPr="007F6AC7">
        <w:rPr>
          <w:rFonts w:ascii="Garamond" w:hAnsi="Garamond" w:cs="Times New Roman"/>
          <w:bCs/>
          <w:sz w:val="24"/>
          <w:szCs w:val="24"/>
        </w:rPr>
        <w:t>Affairiste</w:t>
      </w:r>
      <w:proofErr w:type="spellEnd"/>
      <w:r w:rsidRPr="007F6AC7">
        <w:rPr>
          <w:rFonts w:ascii="Garamond" w:hAnsi="Garamond" w:cs="Times New Roman"/>
          <w:bCs/>
          <w:sz w:val="24"/>
          <w:szCs w:val="24"/>
        </w:rPr>
        <w:t xml:space="preserve">, Université de Toulouse </w:t>
      </w:r>
      <w:proofErr w:type="spellStart"/>
      <w:r w:rsidRPr="007F6AC7">
        <w:rPr>
          <w:rFonts w:ascii="Garamond" w:hAnsi="Garamond" w:cs="Times New Roman"/>
          <w:bCs/>
          <w:sz w:val="24"/>
          <w:szCs w:val="24"/>
        </w:rPr>
        <w:t>Capitole</w:t>
      </w:r>
      <w:proofErr w:type="spellEnd"/>
      <w:r w:rsidR="00B344CF">
        <w:rPr>
          <w:rFonts w:ascii="Garamond" w:hAnsi="Garamond" w:cs="Times New Roman"/>
          <w:bCs/>
          <w:sz w:val="24"/>
          <w:szCs w:val="24"/>
        </w:rPr>
        <w:t>,</w:t>
      </w:r>
      <w:r w:rsidRPr="007F6AC7">
        <w:rPr>
          <w:rFonts w:ascii="Garamond" w:hAnsi="Garamond" w:cs="Times New Roman"/>
          <w:bCs/>
          <w:sz w:val="24"/>
          <w:szCs w:val="24"/>
        </w:rPr>
        <w:t xml:space="preserve"> Toulouse, France</w:t>
      </w:r>
    </w:p>
    <w:bookmarkEnd w:id="11"/>
    <w:p w14:paraId="4C77679F" w14:textId="77777777" w:rsidR="00AC36A0" w:rsidRPr="007F6AC7" w:rsidRDefault="00AC36A0" w:rsidP="00AE1D0B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</w:p>
    <w:p w14:paraId="1D8645DE" w14:textId="038E7744" w:rsidR="00A558EF" w:rsidRPr="007F6AC7" w:rsidRDefault="00A558EF" w:rsidP="00AE1D0B">
      <w:pPr>
        <w:pStyle w:val="NoSpacing"/>
        <w:rPr>
          <w:rFonts w:ascii="Garamond" w:hAnsi="Garamond" w:cs="Times New Roman"/>
          <w:b/>
          <w:sz w:val="24"/>
          <w:szCs w:val="24"/>
        </w:rPr>
      </w:pPr>
      <w:bookmarkStart w:id="16" w:name="_Hlk112234702"/>
      <w:r w:rsidRPr="007F6AC7">
        <w:rPr>
          <w:rFonts w:ascii="Garamond" w:hAnsi="Garamond" w:cs="Times New Roman"/>
          <w:bCs/>
          <w:sz w:val="24"/>
          <w:szCs w:val="24"/>
        </w:rPr>
        <w:t>2022</w:t>
      </w:r>
      <w:r w:rsidRPr="007F6AC7">
        <w:rPr>
          <w:rFonts w:ascii="Garamond" w:hAnsi="Garamond" w:cs="Times New Roman"/>
          <w:bCs/>
          <w:sz w:val="24"/>
          <w:szCs w:val="24"/>
        </w:rPr>
        <w:tab/>
      </w:r>
      <w:hyperlink r:id="rId94" w:history="1">
        <w:r w:rsidRPr="007F6AC7">
          <w:rPr>
            <w:rStyle w:val="Hyperlink"/>
            <w:rFonts w:ascii="Garamond" w:hAnsi="Garamond" w:cs="Times New Roman"/>
            <w:b/>
            <w:sz w:val="24"/>
            <w:szCs w:val="24"/>
            <w:u w:val="none"/>
          </w:rPr>
          <w:t>Dobbs v. Jackson: The Impact on Native Reproductive Health</w:t>
        </w:r>
      </w:hyperlink>
    </w:p>
    <w:p w14:paraId="7AF4C5E2" w14:textId="484BF743" w:rsidR="00A558EF" w:rsidRPr="007F6AC7" w:rsidRDefault="00A558EF" w:rsidP="00AE1D0B">
      <w:pPr>
        <w:pStyle w:val="NoSpacing"/>
        <w:rPr>
          <w:rFonts w:ascii="Garamond" w:hAnsi="Garamond" w:cs="Times New Roman"/>
          <w:bCs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ab/>
        <w:t>UCLA Native Nations Law and Policy Center (virtual)</w:t>
      </w:r>
    </w:p>
    <w:p w14:paraId="19F74B05" w14:textId="77777777" w:rsidR="00A558EF" w:rsidRPr="007F6AC7" w:rsidRDefault="00A558EF" w:rsidP="00AE1D0B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</w:p>
    <w:p w14:paraId="2F681CA9" w14:textId="627D36C9" w:rsidR="00C73C06" w:rsidRPr="007F6AC7" w:rsidRDefault="00C73C06" w:rsidP="00AE1D0B">
      <w:pPr>
        <w:pStyle w:val="NoSpacing"/>
        <w:rPr>
          <w:rFonts w:ascii="Garamond" w:hAnsi="Garamond" w:cstheme="minorHAnsi"/>
          <w:bCs/>
          <w:sz w:val="24"/>
          <w:szCs w:val="24"/>
        </w:rPr>
      </w:pPr>
      <w:r w:rsidRPr="007F6AC7">
        <w:rPr>
          <w:rFonts w:ascii="Garamond" w:hAnsi="Garamond" w:cstheme="minorHAnsi"/>
          <w:bCs/>
          <w:sz w:val="24"/>
          <w:szCs w:val="24"/>
        </w:rPr>
        <w:t>2022</w:t>
      </w:r>
      <w:r w:rsidRPr="007F6AC7">
        <w:rPr>
          <w:rFonts w:ascii="Garamond" w:hAnsi="Garamond" w:cstheme="minorHAnsi"/>
          <w:bCs/>
          <w:sz w:val="24"/>
          <w:szCs w:val="24"/>
        </w:rPr>
        <w:tab/>
      </w:r>
      <w:r w:rsidRPr="007F6AC7">
        <w:rPr>
          <w:rFonts w:ascii="Garamond" w:hAnsi="Garamond" w:cstheme="minorHAnsi"/>
          <w:b/>
          <w:sz w:val="24"/>
          <w:szCs w:val="24"/>
        </w:rPr>
        <w:t xml:space="preserve">Unpacking 25 USC </w:t>
      </w:r>
      <w:r w:rsidRPr="007F6AC7">
        <w:rPr>
          <w:rFonts w:ascii="Garamond" w:hAnsi="Garamond" w:cstheme="minorHAnsi"/>
          <w:b/>
          <w:color w:val="202124"/>
          <w:sz w:val="24"/>
          <w:szCs w:val="24"/>
          <w:shd w:val="clear" w:color="auto" w:fill="FFFFFF"/>
        </w:rPr>
        <w:t>§</w:t>
      </w:r>
      <w:r w:rsidRPr="007F6AC7">
        <w:rPr>
          <w:rFonts w:ascii="Garamond" w:hAnsi="Garamond" w:cstheme="minorHAnsi"/>
          <w:b/>
          <w:sz w:val="24"/>
          <w:szCs w:val="24"/>
        </w:rPr>
        <w:t xml:space="preserve"> 231</w:t>
      </w:r>
    </w:p>
    <w:p w14:paraId="78ABA3D1" w14:textId="66A8F85E" w:rsidR="00C73C06" w:rsidRPr="007F6AC7" w:rsidRDefault="00C73C06" w:rsidP="00AE1D0B">
      <w:pPr>
        <w:pStyle w:val="NoSpacing"/>
        <w:rPr>
          <w:rFonts w:ascii="Garamond" w:hAnsi="Garamond" w:cstheme="minorHAnsi"/>
          <w:bCs/>
          <w:sz w:val="24"/>
          <w:szCs w:val="24"/>
        </w:rPr>
      </w:pPr>
      <w:r w:rsidRPr="007F6AC7">
        <w:rPr>
          <w:rFonts w:ascii="Garamond" w:hAnsi="Garamond" w:cstheme="minorHAnsi"/>
          <w:bCs/>
          <w:sz w:val="24"/>
          <w:szCs w:val="24"/>
        </w:rPr>
        <w:tab/>
        <w:t>Health Law Professors Conference, Phoenix, Arizona</w:t>
      </w:r>
    </w:p>
    <w:bookmarkEnd w:id="16"/>
    <w:p w14:paraId="1BA788FF" w14:textId="77777777" w:rsidR="00C73C06" w:rsidRPr="007F6AC7" w:rsidRDefault="00C73C06" w:rsidP="00AE1D0B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</w:p>
    <w:p w14:paraId="21FC11B6" w14:textId="08655EA5" w:rsidR="000745B3" w:rsidRPr="007F6AC7" w:rsidRDefault="00EC3A5E" w:rsidP="00AE1D0B">
      <w:pPr>
        <w:pStyle w:val="NoSpacing"/>
        <w:rPr>
          <w:rFonts w:ascii="Garamond" w:hAnsi="Garamond" w:cs="Times New Roman"/>
          <w:b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>2022</w:t>
      </w:r>
      <w:r w:rsidRPr="007F6AC7">
        <w:rPr>
          <w:rFonts w:ascii="Garamond" w:hAnsi="Garamond" w:cs="Times New Roman"/>
          <w:bCs/>
          <w:sz w:val="24"/>
          <w:szCs w:val="24"/>
        </w:rPr>
        <w:tab/>
      </w:r>
      <w:r w:rsidR="000745B3" w:rsidRPr="007F6AC7">
        <w:rPr>
          <w:rFonts w:ascii="Garamond" w:hAnsi="Garamond" w:cs="Times New Roman"/>
          <w:b/>
          <w:sz w:val="24"/>
          <w:szCs w:val="24"/>
        </w:rPr>
        <w:t xml:space="preserve">Toward Tribal Health Sovereignty </w:t>
      </w:r>
    </w:p>
    <w:p w14:paraId="7EFD97C6" w14:textId="4A66FAF0" w:rsidR="00EC3A5E" w:rsidRPr="007F6AC7" w:rsidRDefault="00EC3A5E" w:rsidP="000745B3">
      <w:pPr>
        <w:pStyle w:val="NoSpacing"/>
        <w:ind w:firstLine="720"/>
        <w:rPr>
          <w:rFonts w:ascii="Garamond" w:hAnsi="Garamond" w:cs="Times New Roman"/>
          <w:bCs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>Drexel</w:t>
      </w:r>
      <w:r w:rsidR="000745B3" w:rsidRPr="007F6AC7">
        <w:rPr>
          <w:rFonts w:ascii="Garamond" w:hAnsi="Garamond" w:cs="Times New Roman"/>
          <w:bCs/>
          <w:sz w:val="24"/>
          <w:szCs w:val="24"/>
        </w:rPr>
        <w:t xml:space="preserve"> Kline School of Law Faculty Workshop</w:t>
      </w:r>
      <w:r w:rsidR="00A558EF" w:rsidRPr="007F6AC7">
        <w:rPr>
          <w:rFonts w:ascii="Garamond" w:hAnsi="Garamond" w:cs="Times New Roman"/>
          <w:bCs/>
          <w:sz w:val="24"/>
          <w:szCs w:val="24"/>
        </w:rPr>
        <w:t xml:space="preserve"> (virtual) </w:t>
      </w:r>
    </w:p>
    <w:p w14:paraId="65B0F519" w14:textId="77777777" w:rsidR="00EC3A5E" w:rsidRDefault="00EC3A5E" w:rsidP="00AE1D0B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</w:p>
    <w:p w14:paraId="6571B240" w14:textId="77777777" w:rsidR="006C35BB" w:rsidRPr="007F6AC7" w:rsidRDefault="006C35BB" w:rsidP="006C35BB">
      <w:pPr>
        <w:pStyle w:val="NoSpacing"/>
        <w:rPr>
          <w:rFonts w:ascii="Garamond" w:hAnsi="Garamond" w:cstheme="minorHAnsi"/>
          <w:b/>
          <w:bCs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2022</w:t>
      </w:r>
      <w:r w:rsidRPr="007F6AC7">
        <w:rPr>
          <w:rFonts w:ascii="Garamond" w:hAnsi="Garamond" w:cstheme="minorHAnsi"/>
          <w:sz w:val="24"/>
          <w:szCs w:val="24"/>
        </w:rPr>
        <w:tab/>
      </w:r>
      <w:r w:rsidRPr="007F6AC7">
        <w:rPr>
          <w:rFonts w:ascii="Garamond" w:hAnsi="Garamond" w:cstheme="minorHAnsi"/>
          <w:b/>
          <w:bCs/>
          <w:sz w:val="24"/>
          <w:szCs w:val="24"/>
        </w:rPr>
        <w:t>Heuristics, Schemas, &amp; Bias</w:t>
      </w:r>
    </w:p>
    <w:p w14:paraId="55D01DA3" w14:textId="77777777" w:rsidR="006C35BB" w:rsidRPr="007F6AC7" w:rsidRDefault="006C35BB" w:rsidP="006C35BB">
      <w:pPr>
        <w:pStyle w:val="NoSpacing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b/>
          <w:bCs/>
          <w:sz w:val="24"/>
          <w:szCs w:val="24"/>
        </w:rPr>
        <w:tab/>
      </w:r>
      <w:r w:rsidRPr="007F6AC7">
        <w:rPr>
          <w:rFonts w:ascii="Garamond" w:hAnsi="Garamond" w:cstheme="minorHAnsi"/>
          <w:sz w:val="24"/>
          <w:szCs w:val="24"/>
        </w:rPr>
        <w:t xml:space="preserve">University of Tulsa College of Law, Terry West Civil Legal Clinic, Tulsa, Oklahoma </w:t>
      </w:r>
    </w:p>
    <w:p w14:paraId="2C0DCEA2" w14:textId="77777777" w:rsidR="006C35BB" w:rsidRPr="007F6AC7" w:rsidRDefault="006C35BB" w:rsidP="006C35BB">
      <w:pPr>
        <w:pStyle w:val="NoSpacing"/>
        <w:rPr>
          <w:rFonts w:ascii="Garamond" w:hAnsi="Garamond" w:cstheme="minorHAnsi"/>
          <w:sz w:val="24"/>
          <w:szCs w:val="24"/>
        </w:rPr>
      </w:pPr>
    </w:p>
    <w:p w14:paraId="28BCDD37" w14:textId="77777777" w:rsidR="006C35BB" w:rsidRPr="007F6AC7" w:rsidRDefault="006C35BB" w:rsidP="006C35BB">
      <w:pPr>
        <w:pStyle w:val="NoSpacing"/>
        <w:rPr>
          <w:rFonts w:ascii="Garamond" w:hAnsi="Garamond" w:cstheme="minorHAnsi"/>
          <w:b/>
          <w:bCs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2022</w:t>
      </w:r>
      <w:r w:rsidRPr="007F6AC7">
        <w:rPr>
          <w:rFonts w:ascii="Garamond" w:hAnsi="Garamond" w:cstheme="minorHAnsi"/>
          <w:sz w:val="24"/>
          <w:szCs w:val="24"/>
        </w:rPr>
        <w:tab/>
      </w:r>
      <w:r w:rsidRPr="007F6AC7">
        <w:rPr>
          <w:rFonts w:ascii="Garamond" w:hAnsi="Garamond" w:cstheme="minorHAnsi"/>
          <w:b/>
          <w:bCs/>
          <w:sz w:val="24"/>
          <w:szCs w:val="24"/>
        </w:rPr>
        <w:t>Introduction to Tribal Public Health Law</w:t>
      </w:r>
    </w:p>
    <w:p w14:paraId="707F61F1" w14:textId="77777777" w:rsidR="006C35BB" w:rsidRPr="007F6AC7" w:rsidRDefault="006C35BB" w:rsidP="006C35BB">
      <w:pPr>
        <w:pStyle w:val="NoSpacing"/>
        <w:ind w:left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Arizona State University Sandra Day O’Connor College of Law, Health Law Society and Native American Law Students Association, Phoenix, Arizona (virtual)</w:t>
      </w:r>
    </w:p>
    <w:p w14:paraId="7DD16737" w14:textId="77777777" w:rsidR="006C35BB" w:rsidRDefault="006C35BB" w:rsidP="00AE1D0B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</w:p>
    <w:p w14:paraId="71F6D720" w14:textId="77777777" w:rsidR="006C35BB" w:rsidRPr="007F6AC7" w:rsidRDefault="006C35BB" w:rsidP="006C35BB">
      <w:pPr>
        <w:pStyle w:val="NoSpacing"/>
        <w:rPr>
          <w:rFonts w:ascii="Garamond" w:hAnsi="Garamond" w:cs="Times New Roman"/>
          <w:b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>2022</w:t>
      </w:r>
      <w:r w:rsidRPr="007F6AC7">
        <w:rPr>
          <w:rFonts w:ascii="Garamond" w:hAnsi="Garamond" w:cs="Times New Roman"/>
          <w:bCs/>
          <w:sz w:val="24"/>
          <w:szCs w:val="24"/>
        </w:rPr>
        <w:tab/>
      </w:r>
      <w:r w:rsidRPr="007F6AC7">
        <w:rPr>
          <w:rFonts w:ascii="Garamond" w:hAnsi="Garamond" w:cs="Times New Roman"/>
          <w:b/>
          <w:sz w:val="24"/>
          <w:szCs w:val="24"/>
        </w:rPr>
        <w:t>Health Law in the Supreme Court: Year in Review</w:t>
      </w:r>
    </w:p>
    <w:p w14:paraId="25A7CE07" w14:textId="77777777" w:rsidR="006C35BB" w:rsidRPr="007F6AC7" w:rsidRDefault="006C35BB" w:rsidP="006C35BB">
      <w:pPr>
        <w:pStyle w:val="NoSpacing"/>
        <w:rPr>
          <w:rFonts w:ascii="Garamond" w:hAnsi="Garamond" w:cs="Times New Roman"/>
          <w:bCs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ab/>
        <w:t>IU Health Center for Medical Ethics, Indianapolis, Indiana</w:t>
      </w:r>
    </w:p>
    <w:p w14:paraId="4B435A95" w14:textId="77777777" w:rsidR="006C35BB" w:rsidRPr="007F6AC7" w:rsidRDefault="006C35BB" w:rsidP="00AE1D0B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</w:p>
    <w:p w14:paraId="6F541C20" w14:textId="539BC362" w:rsidR="00912570" w:rsidRPr="007F6AC7" w:rsidRDefault="00912570" w:rsidP="009344AF">
      <w:pPr>
        <w:pStyle w:val="NoSpacing"/>
        <w:rPr>
          <w:rFonts w:ascii="Garamond" w:hAnsi="Garamond"/>
          <w:b/>
          <w:bCs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>2021</w:t>
      </w:r>
      <w:r w:rsidRPr="007F6AC7">
        <w:rPr>
          <w:rFonts w:ascii="Garamond" w:hAnsi="Garamond" w:cs="Times New Roman"/>
          <w:bCs/>
          <w:sz w:val="24"/>
          <w:szCs w:val="24"/>
        </w:rPr>
        <w:tab/>
      </w:r>
      <w:r w:rsidRPr="007F6AC7">
        <w:rPr>
          <w:rFonts w:ascii="Garamond" w:hAnsi="Garamond"/>
          <w:b/>
          <w:bCs/>
          <w:sz w:val="24"/>
          <w:szCs w:val="24"/>
        </w:rPr>
        <w:t>Publishing a Public Health Law Textbook in Times of CV19</w:t>
      </w:r>
    </w:p>
    <w:p w14:paraId="19A35D25" w14:textId="3B798E0B" w:rsidR="00912570" w:rsidRPr="007F6AC7" w:rsidRDefault="00912570" w:rsidP="009344AF">
      <w:pPr>
        <w:pStyle w:val="NoSpacing"/>
        <w:rPr>
          <w:rFonts w:ascii="Garamond" w:hAnsi="Garamond" w:cs="Times New Roman"/>
          <w:sz w:val="24"/>
          <w:szCs w:val="24"/>
        </w:rPr>
      </w:pPr>
      <w:r w:rsidRPr="007F6AC7">
        <w:rPr>
          <w:rFonts w:ascii="Garamond" w:hAnsi="Garamond"/>
          <w:b/>
          <w:bCs/>
          <w:sz w:val="24"/>
          <w:szCs w:val="24"/>
        </w:rPr>
        <w:tab/>
      </w:r>
      <w:r w:rsidRPr="007F6AC7">
        <w:rPr>
          <w:rFonts w:ascii="Garamond" w:hAnsi="Garamond"/>
          <w:sz w:val="24"/>
          <w:szCs w:val="24"/>
        </w:rPr>
        <w:t xml:space="preserve">University of Tulsa College of Law Faculty Workshop </w:t>
      </w:r>
    </w:p>
    <w:p w14:paraId="7833CBF0" w14:textId="77777777" w:rsidR="00912570" w:rsidRPr="007F6AC7" w:rsidRDefault="00912570" w:rsidP="009344AF">
      <w:pPr>
        <w:pStyle w:val="NoSpacing"/>
        <w:rPr>
          <w:rFonts w:ascii="Garamond" w:hAnsi="Garamond" w:cs="Times New Roman"/>
          <w:bCs/>
          <w:sz w:val="24"/>
          <w:szCs w:val="24"/>
        </w:rPr>
      </w:pPr>
    </w:p>
    <w:p w14:paraId="5417CCC7" w14:textId="08C7E89F" w:rsidR="00E73CEB" w:rsidRPr="007F6AC7" w:rsidRDefault="00E73CEB" w:rsidP="009344AF">
      <w:pPr>
        <w:pStyle w:val="NoSpacing"/>
        <w:rPr>
          <w:rFonts w:ascii="Garamond" w:hAnsi="Garamond" w:cs="Times New Roman"/>
          <w:bCs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>2021</w:t>
      </w:r>
      <w:r w:rsidRPr="007F6AC7">
        <w:rPr>
          <w:rFonts w:ascii="Garamond" w:hAnsi="Garamond" w:cs="Times New Roman"/>
          <w:bCs/>
          <w:sz w:val="24"/>
          <w:szCs w:val="24"/>
        </w:rPr>
        <w:tab/>
      </w:r>
      <w:r w:rsidRPr="007F6AC7">
        <w:rPr>
          <w:rFonts w:ascii="Garamond" w:hAnsi="Garamond" w:cs="Times New Roman"/>
          <w:b/>
          <w:sz w:val="24"/>
          <w:szCs w:val="24"/>
        </w:rPr>
        <w:t>Tribal Public Health Data and Surveillance</w:t>
      </w:r>
      <w:r w:rsidRPr="007F6AC7">
        <w:rPr>
          <w:rFonts w:ascii="Garamond" w:hAnsi="Garamond" w:cs="Times New Roman"/>
          <w:bCs/>
          <w:sz w:val="24"/>
          <w:szCs w:val="24"/>
        </w:rPr>
        <w:t xml:space="preserve"> </w:t>
      </w:r>
    </w:p>
    <w:p w14:paraId="1A554AEF" w14:textId="140BFE57" w:rsidR="00E73CEB" w:rsidRPr="007F6AC7" w:rsidRDefault="00E73CEB" w:rsidP="009344AF">
      <w:pPr>
        <w:pStyle w:val="NoSpacing"/>
        <w:rPr>
          <w:rFonts w:ascii="Garamond" w:hAnsi="Garamond" w:cs="Times New Roman"/>
          <w:bCs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ab/>
        <w:t>Public Health Law Conference</w:t>
      </w:r>
      <w:r w:rsidR="009E1F67" w:rsidRPr="007F6AC7">
        <w:rPr>
          <w:rFonts w:ascii="Garamond" w:hAnsi="Garamond" w:cs="Times New Roman"/>
          <w:bCs/>
          <w:sz w:val="24"/>
          <w:szCs w:val="24"/>
        </w:rPr>
        <w:t>: Building and Supporting Healthy Communities for All</w:t>
      </w:r>
    </w:p>
    <w:p w14:paraId="1D9EB86B" w14:textId="77777777" w:rsidR="00E73CEB" w:rsidRPr="007F6AC7" w:rsidRDefault="00E73CEB" w:rsidP="009344AF">
      <w:pPr>
        <w:pStyle w:val="NoSpacing"/>
        <w:rPr>
          <w:rFonts w:ascii="Garamond" w:hAnsi="Garamond" w:cs="Times New Roman"/>
          <w:bCs/>
          <w:sz w:val="24"/>
          <w:szCs w:val="24"/>
        </w:rPr>
      </w:pPr>
    </w:p>
    <w:p w14:paraId="50E5A4B0" w14:textId="74AB96A0" w:rsidR="00D02E7D" w:rsidRPr="007F6AC7" w:rsidRDefault="00D02E7D" w:rsidP="009344AF">
      <w:pPr>
        <w:pStyle w:val="NoSpacing"/>
        <w:rPr>
          <w:rFonts w:ascii="Garamond" w:hAnsi="Garamond" w:cs="Times New Roman"/>
          <w:b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>2021</w:t>
      </w:r>
      <w:r w:rsidRPr="007F6AC7">
        <w:rPr>
          <w:rFonts w:ascii="Garamond" w:hAnsi="Garamond" w:cs="Times New Roman"/>
          <w:bCs/>
          <w:sz w:val="24"/>
          <w:szCs w:val="24"/>
        </w:rPr>
        <w:tab/>
      </w:r>
      <w:hyperlink r:id="rId95" w:history="1">
        <w:r w:rsidRPr="007F6AC7">
          <w:rPr>
            <w:rStyle w:val="Hyperlink"/>
            <w:rFonts w:ascii="Garamond" w:hAnsi="Garamond" w:cs="Times New Roman"/>
            <w:b/>
            <w:sz w:val="24"/>
            <w:szCs w:val="24"/>
            <w:u w:val="none"/>
          </w:rPr>
          <w:t>Tribal Consultation and Health</w:t>
        </w:r>
      </w:hyperlink>
    </w:p>
    <w:p w14:paraId="4F686F17" w14:textId="76C84FC9" w:rsidR="00D02E7D" w:rsidRPr="007F6AC7" w:rsidRDefault="00D02E7D" w:rsidP="00D02E7D">
      <w:pPr>
        <w:pStyle w:val="NoSpacing"/>
        <w:ind w:left="720"/>
        <w:rPr>
          <w:rFonts w:ascii="Garamond" w:hAnsi="Garamond" w:cs="Times New Roman"/>
          <w:bCs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 xml:space="preserve">Northeastern University Health Law Symposium: Health and the Body Politic: Undermining Democracy, Undermining Health </w:t>
      </w:r>
    </w:p>
    <w:p w14:paraId="2A29CE56" w14:textId="2EF056A5" w:rsidR="00D02E7D" w:rsidRPr="007F6AC7" w:rsidRDefault="00D02E7D" w:rsidP="009344AF">
      <w:pPr>
        <w:pStyle w:val="NoSpacing"/>
        <w:rPr>
          <w:rFonts w:ascii="Garamond" w:hAnsi="Garamond" w:cs="Times New Roman"/>
          <w:bCs/>
          <w:sz w:val="24"/>
          <w:szCs w:val="24"/>
        </w:rPr>
      </w:pPr>
    </w:p>
    <w:p w14:paraId="43709129" w14:textId="32931DBE" w:rsidR="00A15E0C" w:rsidRPr="007F6AC7" w:rsidRDefault="00F843EE" w:rsidP="009344AF">
      <w:pPr>
        <w:pStyle w:val="NoSpacing"/>
        <w:rPr>
          <w:rFonts w:ascii="Garamond" w:hAnsi="Garamond" w:cs="Times New Roman"/>
          <w:bCs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>2</w:t>
      </w:r>
      <w:r w:rsidR="00A15E0C" w:rsidRPr="007F6AC7">
        <w:rPr>
          <w:rFonts w:ascii="Garamond" w:hAnsi="Garamond" w:cs="Times New Roman"/>
          <w:bCs/>
          <w:sz w:val="24"/>
          <w:szCs w:val="24"/>
        </w:rPr>
        <w:t>021</w:t>
      </w:r>
      <w:r w:rsidR="00A15E0C" w:rsidRPr="007F6AC7">
        <w:rPr>
          <w:rFonts w:ascii="Garamond" w:hAnsi="Garamond" w:cs="Times New Roman"/>
          <w:bCs/>
          <w:sz w:val="24"/>
          <w:szCs w:val="24"/>
        </w:rPr>
        <w:tab/>
      </w:r>
      <w:r w:rsidR="00E50314" w:rsidRPr="007F6AC7">
        <w:rPr>
          <w:rFonts w:ascii="Garamond" w:hAnsi="Garamond"/>
          <w:b/>
          <w:bCs/>
          <w:sz w:val="24"/>
          <w:szCs w:val="24"/>
        </w:rPr>
        <w:t>Water Pollution and the Impacts on Human Health</w:t>
      </w:r>
      <w:r w:rsidR="00E50314" w:rsidRPr="007F6AC7">
        <w:rPr>
          <w:rFonts w:ascii="Garamond" w:hAnsi="Garamond"/>
          <w:sz w:val="24"/>
          <w:szCs w:val="24"/>
        </w:rPr>
        <w:t xml:space="preserve"> </w:t>
      </w:r>
    </w:p>
    <w:p w14:paraId="74A02AD8" w14:textId="65E2C1EF" w:rsidR="00E50314" w:rsidRPr="007F6AC7" w:rsidRDefault="00E50314" w:rsidP="00E50314">
      <w:pPr>
        <w:pStyle w:val="NoSpacing"/>
        <w:ind w:left="720"/>
        <w:rPr>
          <w:rFonts w:ascii="Garamond" w:hAnsi="Garamond" w:cs="Times New Roman"/>
          <w:bCs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>American University Washington College of Law Sustainable Development Law &amp; Policy Brief Symposium</w:t>
      </w:r>
      <w:r w:rsidR="009E3E99" w:rsidRPr="007F6AC7">
        <w:rPr>
          <w:rFonts w:ascii="Garamond" w:hAnsi="Garamond" w:cs="Times New Roman"/>
          <w:bCs/>
          <w:sz w:val="24"/>
          <w:szCs w:val="24"/>
        </w:rPr>
        <w:t xml:space="preserve">: </w:t>
      </w:r>
      <w:r w:rsidRPr="007F6AC7">
        <w:rPr>
          <w:rFonts w:ascii="Garamond" w:hAnsi="Garamond"/>
          <w:sz w:val="24"/>
          <w:szCs w:val="24"/>
        </w:rPr>
        <w:t>Water Infrastructure, Equity, and Environmental Justice</w:t>
      </w:r>
    </w:p>
    <w:p w14:paraId="197A91DF" w14:textId="77777777" w:rsidR="00E50314" w:rsidRDefault="00E50314" w:rsidP="009344AF">
      <w:pPr>
        <w:pStyle w:val="NoSpacing"/>
        <w:rPr>
          <w:rFonts w:ascii="Garamond" w:hAnsi="Garamond" w:cs="Times New Roman"/>
          <w:bCs/>
          <w:sz w:val="24"/>
          <w:szCs w:val="24"/>
        </w:rPr>
      </w:pPr>
    </w:p>
    <w:p w14:paraId="0B931A31" w14:textId="77777777" w:rsidR="00793BF0" w:rsidRPr="007F6AC7" w:rsidRDefault="00793BF0" w:rsidP="00793BF0">
      <w:pPr>
        <w:pStyle w:val="NoSpacing"/>
        <w:ind w:left="720" w:hanging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>2021</w:t>
      </w:r>
      <w:r w:rsidRPr="007F6AC7">
        <w:rPr>
          <w:rFonts w:ascii="Garamond" w:hAnsi="Garamond" w:cs="Times New Roman"/>
          <w:bCs/>
          <w:sz w:val="24"/>
          <w:szCs w:val="24"/>
        </w:rPr>
        <w:tab/>
      </w:r>
      <w:r w:rsidRPr="007F6AC7">
        <w:rPr>
          <w:rFonts w:ascii="Garamond" w:hAnsi="Garamond" w:cstheme="minorHAnsi"/>
          <w:b/>
          <w:bCs/>
          <w:sz w:val="24"/>
          <w:szCs w:val="24"/>
        </w:rPr>
        <w:t>Working with Tribal Governments: Effective Public Health Partnerships</w:t>
      </w:r>
    </w:p>
    <w:p w14:paraId="25608260" w14:textId="77777777" w:rsidR="00793BF0" w:rsidRPr="007F6AC7" w:rsidRDefault="00793BF0" w:rsidP="00793BF0">
      <w:pPr>
        <w:pStyle w:val="NoSpacing"/>
        <w:rPr>
          <w:rFonts w:ascii="Garamond" w:hAnsi="Garamond" w:cs="Times New Roman"/>
          <w:bCs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ab/>
        <w:t>Great Lakes Inter-Tribal Epidemiology Center</w:t>
      </w:r>
    </w:p>
    <w:p w14:paraId="027655AD" w14:textId="77777777" w:rsidR="00793BF0" w:rsidRPr="007F6AC7" w:rsidRDefault="00793BF0" w:rsidP="00793BF0">
      <w:pPr>
        <w:pStyle w:val="NoSpacing"/>
        <w:rPr>
          <w:rFonts w:ascii="Garamond" w:hAnsi="Garamond" w:cs="Times New Roman"/>
          <w:bCs/>
          <w:sz w:val="24"/>
          <w:szCs w:val="24"/>
        </w:rPr>
      </w:pPr>
    </w:p>
    <w:p w14:paraId="10C17530" w14:textId="77777777" w:rsidR="00793BF0" w:rsidRPr="007F6AC7" w:rsidRDefault="00793BF0" w:rsidP="00793BF0">
      <w:pPr>
        <w:pStyle w:val="NoSpacing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>2021</w:t>
      </w:r>
      <w:r w:rsidRPr="007F6AC7">
        <w:rPr>
          <w:rFonts w:ascii="Garamond" w:hAnsi="Garamond" w:cs="Times New Roman"/>
          <w:bCs/>
          <w:sz w:val="24"/>
          <w:szCs w:val="24"/>
        </w:rPr>
        <w:tab/>
      </w:r>
      <w:r w:rsidRPr="007F6AC7">
        <w:rPr>
          <w:rFonts w:ascii="Garamond" w:hAnsi="Garamond" w:cstheme="minorHAnsi"/>
          <w:b/>
          <w:bCs/>
          <w:sz w:val="24"/>
          <w:szCs w:val="24"/>
        </w:rPr>
        <w:t>Opioid Use Disorder Law and Policy: Impacts on American Indians and Alaska Natives</w:t>
      </w:r>
    </w:p>
    <w:p w14:paraId="68B973C6" w14:textId="77777777" w:rsidR="00793BF0" w:rsidRPr="007F6AC7" w:rsidRDefault="00793BF0" w:rsidP="00793BF0">
      <w:pPr>
        <w:pStyle w:val="NoSpacing"/>
        <w:rPr>
          <w:rFonts w:ascii="Garamond" w:hAnsi="Garamond" w:cs="Times New Roman"/>
          <w:bCs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ab/>
        <w:t xml:space="preserve">Bristol Bay Health Corporation </w:t>
      </w:r>
    </w:p>
    <w:p w14:paraId="2D9B72C2" w14:textId="77777777" w:rsidR="00793BF0" w:rsidRPr="007F6AC7" w:rsidRDefault="00793BF0" w:rsidP="00793BF0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</w:p>
    <w:p w14:paraId="3F8E51AC" w14:textId="77777777" w:rsidR="00793BF0" w:rsidRPr="007F6AC7" w:rsidRDefault="00793BF0" w:rsidP="00793BF0">
      <w:pPr>
        <w:pStyle w:val="NoSpacing"/>
        <w:ind w:left="720" w:hanging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>2021</w:t>
      </w:r>
      <w:r w:rsidRPr="007F6AC7">
        <w:rPr>
          <w:rFonts w:ascii="Garamond" w:hAnsi="Garamond" w:cs="Times New Roman"/>
          <w:bCs/>
          <w:sz w:val="24"/>
          <w:szCs w:val="24"/>
        </w:rPr>
        <w:tab/>
      </w:r>
      <w:r w:rsidRPr="007F6AC7">
        <w:rPr>
          <w:rFonts w:ascii="Garamond" w:hAnsi="Garamond" w:cstheme="minorHAnsi"/>
          <w:b/>
          <w:bCs/>
          <w:sz w:val="24"/>
          <w:szCs w:val="24"/>
        </w:rPr>
        <w:t>Tribes are Public Health Authorities: Protecting Tribal Sovereignty in Times of Public Health Crisis</w:t>
      </w:r>
    </w:p>
    <w:p w14:paraId="780B0795" w14:textId="51DFFB1D" w:rsidR="00793BF0" w:rsidRDefault="00793BF0" w:rsidP="00793BF0">
      <w:pPr>
        <w:pStyle w:val="NoSpacing"/>
        <w:rPr>
          <w:rFonts w:ascii="Garamond" w:hAnsi="Garamond" w:cs="Times New Roman"/>
          <w:bCs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ab/>
        <w:t>Great Lakes Inter-Tribal Epidemiology Center</w:t>
      </w:r>
    </w:p>
    <w:p w14:paraId="4F40FF68" w14:textId="77777777" w:rsidR="00793BF0" w:rsidRPr="007F6AC7" w:rsidRDefault="00793BF0" w:rsidP="009344AF">
      <w:pPr>
        <w:pStyle w:val="NoSpacing"/>
        <w:rPr>
          <w:rFonts w:ascii="Garamond" w:hAnsi="Garamond" w:cs="Times New Roman"/>
          <w:bCs/>
          <w:sz w:val="24"/>
          <w:szCs w:val="24"/>
        </w:rPr>
      </w:pPr>
    </w:p>
    <w:p w14:paraId="4BDDC20D" w14:textId="38D0A4B6" w:rsidR="00B523DA" w:rsidRPr="007F6AC7" w:rsidRDefault="00B523DA" w:rsidP="009344AF">
      <w:pPr>
        <w:pStyle w:val="NoSpacing"/>
        <w:rPr>
          <w:rFonts w:ascii="Garamond" w:hAnsi="Garamond" w:cs="Times New Roman"/>
          <w:bCs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>2020</w:t>
      </w:r>
      <w:r w:rsidRPr="007F6AC7">
        <w:rPr>
          <w:rFonts w:ascii="Garamond" w:hAnsi="Garamond" w:cs="Times New Roman"/>
          <w:bCs/>
          <w:sz w:val="24"/>
          <w:szCs w:val="24"/>
        </w:rPr>
        <w:tab/>
      </w:r>
      <w:r w:rsidRPr="007F6AC7">
        <w:rPr>
          <w:rFonts w:ascii="Garamond" w:hAnsi="Garamond" w:cs="Times New Roman"/>
          <w:b/>
          <w:sz w:val="24"/>
          <w:szCs w:val="24"/>
        </w:rPr>
        <w:t>COVID-19 and Tribes: The Structural Violence of Federal Indian Law</w:t>
      </w:r>
    </w:p>
    <w:p w14:paraId="374B9A08" w14:textId="74312EC8" w:rsidR="00B523DA" w:rsidRDefault="00B523DA" w:rsidP="009344AF">
      <w:pPr>
        <w:pStyle w:val="NoSpacing"/>
        <w:rPr>
          <w:rFonts w:ascii="Garamond" w:hAnsi="Garamond" w:cs="Times New Roman"/>
          <w:bCs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ab/>
        <w:t>Arizona State University Law Journal/Academy for Justice</w:t>
      </w:r>
    </w:p>
    <w:p w14:paraId="70A8D116" w14:textId="77777777" w:rsidR="00FD0AED" w:rsidRPr="007F6AC7" w:rsidRDefault="00FD0AED" w:rsidP="009344AF">
      <w:pPr>
        <w:pStyle w:val="NoSpacing"/>
        <w:rPr>
          <w:rFonts w:ascii="Garamond" w:hAnsi="Garamond" w:cs="Times New Roman"/>
          <w:bCs/>
          <w:sz w:val="24"/>
          <w:szCs w:val="24"/>
        </w:rPr>
      </w:pPr>
    </w:p>
    <w:p w14:paraId="5D93F29A" w14:textId="3BE1BF43" w:rsidR="00611127" w:rsidRPr="007F6AC7" w:rsidRDefault="00611127" w:rsidP="00611127">
      <w:pPr>
        <w:pStyle w:val="Heading2"/>
        <w:shd w:val="clear" w:color="auto" w:fill="FFFFFF"/>
        <w:spacing w:before="0"/>
        <w:textAlignment w:val="baseline"/>
        <w:rPr>
          <w:rFonts w:ascii="Garamond" w:hAnsi="Garamond" w:cstheme="minorHAnsi"/>
          <w:b/>
          <w:bCs/>
          <w:color w:val="auto"/>
          <w:sz w:val="24"/>
          <w:szCs w:val="24"/>
        </w:rPr>
      </w:pPr>
      <w:r w:rsidRPr="007F6AC7">
        <w:rPr>
          <w:rFonts w:ascii="Garamond" w:hAnsi="Garamond" w:cstheme="minorHAnsi"/>
          <w:color w:val="auto"/>
          <w:sz w:val="24"/>
          <w:szCs w:val="24"/>
        </w:rPr>
        <w:t>2020</w:t>
      </w:r>
      <w:r w:rsidRPr="007F6AC7">
        <w:rPr>
          <w:rFonts w:ascii="Garamond" w:hAnsi="Garamond" w:cstheme="minorHAnsi"/>
          <w:color w:val="auto"/>
          <w:sz w:val="24"/>
          <w:szCs w:val="24"/>
        </w:rPr>
        <w:tab/>
      </w:r>
      <w:hyperlink r:id="rId96" w:history="1">
        <w:r w:rsidRPr="007F6AC7">
          <w:rPr>
            <w:rStyle w:val="Hyperlink"/>
            <w:rFonts w:ascii="Garamond" w:hAnsi="Garamond" w:cstheme="minorHAnsi"/>
            <w:b/>
            <w:bCs/>
            <w:sz w:val="24"/>
            <w:szCs w:val="24"/>
            <w:u w:val="none"/>
          </w:rPr>
          <w:t>Governance and Decision-Making in a Pandemic</w:t>
        </w:r>
      </w:hyperlink>
    </w:p>
    <w:p w14:paraId="752289B8" w14:textId="480D79D4" w:rsidR="00611127" w:rsidRPr="007F6AC7" w:rsidRDefault="00611127" w:rsidP="00611127">
      <w:pPr>
        <w:pStyle w:val="NoSpacing"/>
        <w:ind w:firstLine="720"/>
        <w:rPr>
          <w:rFonts w:ascii="Garamond" w:hAnsi="Garamond" w:cstheme="minorHAnsi"/>
          <w:bCs/>
          <w:sz w:val="24"/>
          <w:szCs w:val="24"/>
        </w:rPr>
      </w:pPr>
      <w:r w:rsidRPr="007F6AC7">
        <w:rPr>
          <w:rFonts w:ascii="Garamond" w:hAnsi="Garamond" w:cstheme="minorHAnsi"/>
          <w:bCs/>
          <w:sz w:val="24"/>
          <w:szCs w:val="24"/>
        </w:rPr>
        <w:t xml:space="preserve">Public Health Law Summit: COVID-19 Response and Recovery </w:t>
      </w:r>
    </w:p>
    <w:p w14:paraId="291501D2" w14:textId="162A5CE9" w:rsidR="00611127" w:rsidRPr="007F6AC7" w:rsidRDefault="00611127" w:rsidP="009344AF">
      <w:pPr>
        <w:pStyle w:val="NoSpacing"/>
        <w:rPr>
          <w:rFonts w:ascii="Garamond" w:hAnsi="Garamond" w:cstheme="minorHAnsi"/>
          <w:bCs/>
          <w:sz w:val="24"/>
          <w:szCs w:val="24"/>
        </w:rPr>
      </w:pPr>
    </w:p>
    <w:p w14:paraId="4AD0E054" w14:textId="6E5A2C53" w:rsidR="00A44ADD" w:rsidRPr="007F6AC7" w:rsidRDefault="00A44ADD" w:rsidP="00AE1D0B">
      <w:pPr>
        <w:pStyle w:val="NoSpacing"/>
        <w:rPr>
          <w:rFonts w:ascii="Garamond" w:hAnsi="Garamond" w:cs="Times New Roman"/>
          <w:bCs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>2020</w:t>
      </w:r>
      <w:r w:rsidRPr="007F6AC7">
        <w:rPr>
          <w:rFonts w:ascii="Garamond" w:hAnsi="Garamond" w:cs="Times New Roman"/>
          <w:bCs/>
          <w:sz w:val="24"/>
          <w:szCs w:val="24"/>
        </w:rPr>
        <w:tab/>
      </w:r>
      <w:r w:rsidRPr="007F6AC7">
        <w:rPr>
          <w:rFonts w:ascii="Garamond" w:hAnsi="Garamond" w:cs="Times New Roman"/>
          <w:b/>
          <w:sz w:val="24"/>
          <w:szCs w:val="24"/>
        </w:rPr>
        <w:t>Federal Indian Law as a Structural Determinant of Health</w:t>
      </w:r>
    </w:p>
    <w:p w14:paraId="14635B59" w14:textId="6349465F" w:rsidR="00A44ADD" w:rsidRPr="007F6AC7" w:rsidRDefault="00A44ADD" w:rsidP="00AE1D0B">
      <w:pPr>
        <w:pStyle w:val="NoSpacing"/>
        <w:rPr>
          <w:rFonts w:ascii="Garamond" w:hAnsi="Garamond" w:cs="Times New Roman"/>
          <w:bCs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ab/>
        <w:t xml:space="preserve">Arizona State University Native American Law Students Association </w:t>
      </w:r>
    </w:p>
    <w:p w14:paraId="4B8379CF" w14:textId="77777777" w:rsidR="00A44ADD" w:rsidRPr="007F6AC7" w:rsidRDefault="00A44ADD" w:rsidP="00AE1D0B">
      <w:pPr>
        <w:pStyle w:val="NoSpacing"/>
        <w:rPr>
          <w:rFonts w:ascii="Garamond" w:hAnsi="Garamond" w:cs="Times New Roman"/>
          <w:bCs/>
          <w:sz w:val="24"/>
          <w:szCs w:val="24"/>
        </w:rPr>
      </w:pPr>
    </w:p>
    <w:p w14:paraId="47C50F6E" w14:textId="099AF78D" w:rsidR="00B33DD7" w:rsidRPr="007F6AC7" w:rsidRDefault="0030100F" w:rsidP="00AE1D0B">
      <w:pPr>
        <w:pStyle w:val="NoSpacing"/>
        <w:rPr>
          <w:rFonts w:ascii="Garamond" w:hAnsi="Garamond" w:cs="Times New Roman"/>
          <w:bCs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>2</w:t>
      </w:r>
      <w:r w:rsidR="006A3B82" w:rsidRPr="007F6AC7">
        <w:rPr>
          <w:rFonts w:ascii="Garamond" w:hAnsi="Garamond" w:cs="Times New Roman"/>
          <w:bCs/>
          <w:sz w:val="24"/>
          <w:szCs w:val="24"/>
        </w:rPr>
        <w:t>0</w:t>
      </w:r>
      <w:r w:rsidR="00557AA0" w:rsidRPr="007F6AC7">
        <w:rPr>
          <w:rFonts w:ascii="Garamond" w:hAnsi="Garamond" w:cs="Times New Roman"/>
          <w:bCs/>
          <w:sz w:val="24"/>
          <w:szCs w:val="24"/>
        </w:rPr>
        <w:t>20</w:t>
      </w:r>
      <w:r w:rsidR="006A3B82" w:rsidRPr="007F6AC7">
        <w:rPr>
          <w:rFonts w:ascii="Garamond" w:hAnsi="Garamond" w:cs="Times New Roman"/>
          <w:bCs/>
          <w:sz w:val="24"/>
          <w:szCs w:val="24"/>
        </w:rPr>
        <w:tab/>
      </w:r>
      <w:r w:rsidR="00B33DD7" w:rsidRPr="007F6AC7">
        <w:rPr>
          <w:rFonts w:ascii="Garamond" w:hAnsi="Garamond" w:cs="Times New Roman"/>
          <w:b/>
          <w:sz w:val="24"/>
          <w:szCs w:val="24"/>
        </w:rPr>
        <w:t>Public Health Responses Adopted by Police and Prosecutors</w:t>
      </w:r>
      <w:r w:rsidR="00B33DD7" w:rsidRPr="007F6AC7">
        <w:rPr>
          <w:rFonts w:ascii="Garamond" w:hAnsi="Garamond" w:cs="Times New Roman"/>
          <w:bCs/>
          <w:sz w:val="24"/>
          <w:szCs w:val="24"/>
        </w:rPr>
        <w:t xml:space="preserve"> </w:t>
      </w:r>
    </w:p>
    <w:p w14:paraId="3C7C1E6A" w14:textId="7DC3E4D4" w:rsidR="009E60BD" w:rsidRPr="007F6AC7" w:rsidRDefault="009E60BD" w:rsidP="00B33DD7">
      <w:pPr>
        <w:pStyle w:val="NoSpacing"/>
        <w:ind w:firstLine="720"/>
        <w:rPr>
          <w:rFonts w:ascii="Garamond" w:hAnsi="Garamond" w:cs="Times New Roman"/>
          <w:bCs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>A</w:t>
      </w:r>
      <w:r w:rsidR="00B33DD7" w:rsidRPr="007F6AC7">
        <w:rPr>
          <w:rFonts w:ascii="Garamond" w:hAnsi="Garamond" w:cs="Times New Roman"/>
          <w:bCs/>
          <w:sz w:val="24"/>
          <w:szCs w:val="24"/>
        </w:rPr>
        <w:t xml:space="preserve">rizona </w:t>
      </w:r>
      <w:r w:rsidRPr="007F6AC7">
        <w:rPr>
          <w:rFonts w:ascii="Garamond" w:hAnsi="Garamond" w:cs="Times New Roman"/>
          <w:bCs/>
          <w:sz w:val="24"/>
          <w:szCs w:val="24"/>
        </w:rPr>
        <w:t>S</w:t>
      </w:r>
      <w:r w:rsidR="00B33DD7" w:rsidRPr="007F6AC7">
        <w:rPr>
          <w:rFonts w:ascii="Garamond" w:hAnsi="Garamond" w:cs="Times New Roman"/>
          <w:bCs/>
          <w:sz w:val="24"/>
          <w:szCs w:val="24"/>
        </w:rPr>
        <w:t xml:space="preserve">tate </w:t>
      </w:r>
      <w:r w:rsidRPr="007F6AC7">
        <w:rPr>
          <w:rFonts w:ascii="Garamond" w:hAnsi="Garamond" w:cs="Times New Roman"/>
          <w:bCs/>
          <w:sz w:val="24"/>
          <w:szCs w:val="24"/>
        </w:rPr>
        <w:t>U</w:t>
      </w:r>
      <w:r w:rsidR="00B33DD7" w:rsidRPr="007F6AC7">
        <w:rPr>
          <w:rFonts w:ascii="Garamond" w:hAnsi="Garamond" w:cs="Times New Roman"/>
          <w:bCs/>
          <w:sz w:val="24"/>
          <w:szCs w:val="24"/>
        </w:rPr>
        <w:t>niversity Symposium: The Controlled Substances Act at 50 Years</w:t>
      </w:r>
    </w:p>
    <w:p w14:paraId="5F2E8F7A" w14:textId="6743CFF1" w:rsidR="00B33DD7" w:rsidRPr="007F6AC7" w:rsidRDefault="00B33DD7" w:rsidP="00B33DD7">
      <w:pPr>
        <w:pStyle w:val="NoSpacing"/>
        <w:ind w:firstLine="720"/>
        <w:rPr>
          <w:rFonts w:ascii="Garamond" w:hAnsi="Garamond" w:cs="Times New Roman"/>
          <w:bCs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>Phoenix, Arizona</w:t>
      </w:r>
    </w:p>
    <w:p w14:paraId="69E8973A" w14:textId="1AFE87A2" w:rsidR="006A3B82" w:rsidRDefault="006A3B82" w:rsidP="00AE1D0B">
      <w:pPr>
        <w:pStyle w:val="NoSpacing"/>
        <w:rPr>
          <w:rFonts w:ascii="Garamond" w:hAnsi="Garamond" w:cs="Times New Roman"/>
          <w:bCs/>
          <w:sz w:val="24"/>
          <w:szCs w:val="24"/>
          <w:highlight w:val="yellow"/>
        </w:rPr>
      </w:pPr>
    </w:p>
    <w:p w14:paraId="6B3EC938" w14:textId="77777777" w:rsidR="00793BF0" w:rsidRPr="007F6AC7" w:rsidRDefault="00793BF0" w:rsidP="00793BF0">
      <w:pPr>
        <w:pStyle w:val="NoSpacing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>2020</w:t>
      </w:r>
      <w:r w:rsidRPr="007F6AC7">
        <w:rPr>
          <w:rFonts w:ascii="Garamond" w:hAnsi="Garamond" w:cs="Times New Roman"/>
          <w:bCs/>
          <w:sz w:val="24"/>
          <w:szCs w:val="24"/>
        </w:rPr>
        <w:tab/>
      </w:r>
      <w:r w:rsidRPr="007F6AC7">
        <w:rPr>
          <w:rFonts w:ascii="Garamond" w:hAnsi="Garamond" w:cstheme="minorHAnsi"/>
          <w:b/>
          <w:bCs/>
          <w:sz w:val="24"/>
          <w:szCs w:val="24"/>
        </w:rPr>
        <w:t>Opioid Use Disorder Law and Policy: Impacts on American Indians and Alaska Natives</w:t>
      </w:r>
    </w:p>
    <w:p w14:paraId="62BA590F" w14:textId="77777777" w:rsidR="00793BF0" w:rsidRPr="007F6AC7" w:rsidRDefault="00793BF0" w:rsidP="00793BF0">
      <w:pPr>
        <w:pStyle w:val="NoSpacing"/>
        <w:rPr>
          <w:rFonts w:ascii="Garamond" w:hAnsi="Garamond" w:cs="Times New Roman"/>
          <w:bCs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ab/>
        <w:t>Great Lakes Inter-Tribal Epidemiology Center</w:t>
      </w:r>
    </w:p>
    <w:p w14:paraId="21F78E0F" w14:textId="77777777" w:rsidR="00793BF0" w:rsidRPr="007F6AC7" w:rsidRDefault="00793BF0" w:rsidP="00793BF0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</w:p>
    <w:p w14:paraId="3111A7B9" w14:textId="77777777" w:rsidR="00793BF0" w:rsidRPr="007F6AC7" w:rsidRDefault="00793BF0" w:rsidP="00793BF0">
      <w:pPr>
        <w:pStyle w:val="NoSpacing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>2020</w:t>
      </w:r>
      <w:r w:rsidRPr="007F6AC7">
        <w:rPr>
          <w:rFonts w:ascii="Garamond" w:hAnsi="Garamond" w:cs="Times New Roman"/>
          <w:bCs/>
          <w:sz w:val="24"/>
          <w:szCs w:val="24"/>
        </w:rPr>
        <w:tab/>
      </w:r>
      <w:r w:rsidRPr="007F6AC7">
        <w:rPr>
          <w:rFonts w:ascii="Garamond" w:hAnsi="Garamond" w:cstheme="minorHAnsi"/>
          <w:b/>
          <w:bCs/>
          <w:sz w:val="24"/>
          <w:szCs w:val="24"/>
        </w:rPr>
        <w:t xml:space="preserve">Tribal Public Health Law </w:t>
      </w:r>
    </w:p>
    <w:p w14:paraId="0D5C289F" w14:textId="77777777" w:rsidR="00793BF0" w:rsidRPr="007F6AC7" w:rsidRDefault="00793BF0" w:rsidP="00793BF0">
      <w:pPr>
        <w:pStyle w:val="NoSpacing"/>
        <w:rPr>
          <w:rFonts w:ascii="Garamond" w:hAnsi="Garamond" w:cs="Times New Roman"/>
          <w:bCs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ab/>
        <w:t>Great Lakes Inter-Tribal Epidemiology Center</w:t>
      </w:r>
    </w:p>
    <w:p w14:paraId="238F0905" w14:textId="77777777" w:rsidR="00793BF0" w:rsidRDefault="00793BF0" w:rsidP="00793BF0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</w:p>
    <w:p w14:paraId="4159D391" w14:textId="77777777" w:rsidR="00793BF0" w:rsidRPr="007F6AC7" w:rsidRDefault="00793BF0" w:rsidP="00793BF0">
      <w:pPr>
        <w:pStyle w:val="NoSpacing"/>
        <w:rPr>
          <w:rFonts w:ascii="Garamond" w:hAnsi="Garamond"/>
          <w:b/>
          <w:bCs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>2020</w:t>
      </w:r>
      <w:r w:rsidRPr="007F6AC7">
        <w:rPr>
          <w:rFonts w:ascii="Garamond" w:hAnsi="Garamond" w:cs="Times New Roman"/>
          <w:bCs/>
          <w:sz w:val="24"/>
          <w:szCs w:val="24"/>
        </w:rPr>
        <w:tab/>
      </w:r>
      <w:hyperlink r:id="rId97" w:history="1">
        <w:r w:rsidRPr="007F6AC7">
          <w:rPr>
            <w:rStyle w:val="Hyperlink"/>
            <w:rFonts w:ascii="Garamond" w:hAnsi="Garamond"/>
            <w:b/>
            <w:bCs/>
            <w:sz w:val="24"/>
            <w:szCs w:val="24"/>
            <w:u w:val="none"/>
          </w:rPr>
          <w:t>McGirt’s Civil Jurisdiction Implications</w:t>
        </w:r>
      </w:hyperlink>
    </w:p>
    <w:p w14:paraId="2E1637D8" w14:textId="77777777" w:rsidR="00793BF0" w:rsidRPr="007F6AC7" w:rsidRDefault="00793BF0" w:rsidP="00793BF0">
      <w:pPr>
        <w:pStyle w:val="NoSpacing"/>
        <w:rPr>
          <w:rFonts w:ascii="Garamond" w:hAnsi="Garamond" w:cs="Times New Roman"/>
          <w:bCs/>
          <w:sz w:val="24"/>
          <w:szCs w:val="24"/>
        </w:rPr>
      </w:pPr>
      <w:r w:rsidRPr="007F6AC7">
        <w:rPr>
          <w:rFonts w:ascii="Garamond" w:hAnsi="Garamond"/>
          <w:sz w:val="24"/>
          <w:szCs w:val="24"/>
        </w:rPr>
        <w:tab/>
        <w:t xml:space="preserve">University of Tulsa Native American Law Students Association </w:t>
      </w:r>
    </w:p>
    <w:p w14:paraId="25692EF7" w14:textId="77777777" w:rsidR="00793BF0" w:rsidRPr="007F6AC7" w:rsidRDefault="00793BF0" w:rsidP="00793BF0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</w:p>
    <w:p w14:paraId="4F3B76DF" w14:textId="77777777" w:rsidR="00793BF0" w:rsidRPr="007F6AC7" w:rsidRDefault="00793BF0" w:rsidP="00793BF0">
      <w:pPr>
        <w:pStyle w:val="Heading1"/>
        <w:spacing w:before="0"/>
        <w:rPr>
          <w:rFonts w:ascii="Garamond" w:hAnsi="Garamond" w:cstheme="minorHAnsi"/>
          <w:b/>
          <w:color w:val="auto"/>
          <w:sz w:val="24"/>
          <w:szCs w:val="24"/>
        </w:rPr>
      </w:pPr>
      <w:r w:rsidRPr="007F6AC7">
        <w:rPr>
          <w:rFonts w:ascii="Garamond" w:hAnsi="Garamond" w:cstheme="minorHAnsi"/>
          <w:bCs/>
          <w:color w:val="auto"/>
          <w:sz w:val="24"/>
          <w:szCs w:val="24"/>
        </w:rPr>
        <w:t>2020</w:t>
      </w:r>
      <w:r w:rsidRPr="007F6AC7">
        <w:rPr>
          <w:rFonts w:ascii="Garamond" w:hAnsi="Garamond" w:cstheme="minorHAnsi"/>
          <w:bCs/>
          <w:color w:val="auto"/>
          <w:sz w:val="24"/>
          <w:szCs w:val="24"/>
        </w:rPr>
        <w:tab/>
      </w:r>
      <w:hyperlink r:id="rId98" w:history="1">
        <w:r w:rsidRPr="007F6AC7">
          <w:rPr>
            <w:rStyle w:val="Hyperlink"/>
            <w:rFonts w:ascii="Garamond" w:hAnsi="Garamond" w:cstheme="minorHAnsi"/>
            <w:b/>
            <w:sz w:val="24"/>
            <w:szCs w:val="24"/>
            <w:u w:val="none"/>
          </w:rPr>
          <w:t>COVID-19 in Indian Country: Past Policy, Current Responses, and Future Implications</w:t>
        </w:r>
      </w:hyperlink>
    </w:p>
    <w:p w14:paraId="374C2B3E" w14:textId="77777777" w:rsidR="00793BF0" w:rsidRPr="007F6AC7" w:rsidRDefault="00793BF0" w:rsidP="00793BF0">
      <w:pPr>
        <w:pStyle w:val="NoSpacing"/>
        <w:rPr>
          <w:rFonts w:ascii="Garamond" w:hAnsi="Garamond" w:cs="Times New Roman"/>
          <w:bCs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ab/>
        <w:t xml:space="preserve">Network for Public Health Law </w:t>
      </w:r>
    </w:p>
    <w:p w14:paraId="0023C863" w14:textId="77777777" w:rsidR="00793BF0" w:rsidRPr="007F6AC7" w:rsidRDefault="00793BF0" w:rsidP="00793BF0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</w:p>
    <w:p w14:paraId="77CB2FCA" w14:textId="77777777" w:rsidR="00793BF0" w:rsidRPr="007F6AC7" w:rsidRDefault="00793BF0" w:rsidP="00793BF0">
      <w:pPr>
        <w:autoSpaceDE w:val="0"/>
        <w:autoSpaceDN w:val="0"/>
        <w:adjustRightInd w:val="0"/>
        <w:ind w:left="720" w:hanging="720"/>
        <w:rPr>
          <w:rFonts w:cstheme="minorHAnsi"/>
          <w:b/>
          <w:sz w:val="24"/>
          <w:szCs w:val="24"/>
        </w:rPr>
      </w:pPr>
      <w:r w:rsidRPr="007F6AC7">
        <w:rPr>
          <w:rFonts w:cstheme="minorHAnsi"/>
          <w:bCs/>
          <w:sz w:val="24"/>
          <w:szCs w:val="24"/>
        </w:rPr>
        <w:t>2020</w:t>
      </w:r>
      <w:r w:rsidRPr="007F6AC7">
        <w:rPr>
          <w:rFonts w:cstheme="minorHAnsi"/>
          <w:bCs/>
          <w:sz w:val="24"/>
          <w:szCs w:val="24"/>
        </w:rPr>
        <w:tab/>
      </w:r>
      <w:hyperlink r:id="rId99" w:history="1">
        <w:r w:rsidRPr="007F6AC7">
          <w:rPr>
            <w:rStyle w:val="Hyperlink"/>
            <w:rFonts w:cstheme="minorHAnsi"/>
            <w:b/>
            <w:sz w:val="24"/>
            <w:szCs w:val="24"/>
            <w:u w:val="none"/>
          </w:rPr>
          <w:t>Exploring Legal Considerations for Tribes During the COVID-19 Pandemic</w:t>
        </w:r>
      </w:hyperlink>
    </w:p>
    <w:p w14:paraId="48F55092" w14:textId="77777777" w:rsidR="00793BF0" w:rsidRPr="007F6AC7" w:rsidRDefault="00793BF0" w:rsidP="00793BF0">
      <w:pPr>
        <w:autoSpaceDE w:val="0"/>
        <w:autoSpaceDN w:val="0"/>
        <w:adjustRightInd w:val="0"/>
        <w:ind w:left="720" w:hanging="720"/>
        <w:rPr>
          <w:rFonts w:cstheme="minorHAnsi"/>
          <w:bCs/>
          <w:sz w:val="24"/>
          <w:szCs w:val="24"/>
        </w:rPr>
      </w:pPr>
      <w:r w:rsidRPr="007F6AC7">
        <w:rPr>
          <w:rFonts w:cstheme="minorHAnsi"/>
          <w:bCs/>
          <w:sz w:val="24"/>
          <w:szCs w:val="24"/>
        </w:rPr>
        <w:tab/>
        <w:t xml:space="preserve">California Rural Indian Health Board </w:t>
      </w:r>
    </w:p>
    <w:p w14:paraId="27A61F99" w14:textId="77777777" w:rsidR="00793BF0" w:rsidRDefault="00793BF0" w:rsidP="00AE1D0B">
      <w:pPr>
        <w:pStyle w:val="NoSpacing"/>
        <w:rPr>
          <w:rFonts w:ascii="Garamond" w:hAnsi="Garamond" w:cs="Times New Roman"/>
          <w:bCs/>
          <w:sz w:val="24"/>
          <w:szCs w:val="24"/>
          <w:highlight w:val="yellow"/>
        </w:rPr>
      </w:pPr>
    </w:p>
    <w:p w14:paraId="665FE33A" w14:textId="77777777" w:rsidR="006C35BB" w:rsidRPr="007F6AC7" w:rsidRDefault="006C35BB" w:rsidP="006C35BB">
      <w:pPr>
        <w:autoSpaceDE w:val="0"/>
        <w:autoSpaceDN w:val="0"/>
        <w:adjustRightInd w:val="0"/>
        <w:jc w:val="left"/>
        <w:rPr>
          <w:rFonts w:cstheme="minorHAnsi"/>
          <w:bCs/>
          <w:sz w:val="24"/>
          <w:szCs w:val="24"/>
        </w:rPr>
      </w:pPr>
      <w:r w:rsidRPr="007F6AC7">
        <w:rPr>
          <w:rFonts w:cstheme="minorHAnsi"/>
          <w:bCs/>
          <w:sz w:val="24"/>
          <w:szCs w:val="24"/>
        </w:rPr>
        <w:t>2020</w:t>
      </w:r>
      <w:r w:rsidRPr="007F6AC7">
        <w:rPr>
          <w:rFonts w:cstheme="minorHAnsi"/>
          <w:bCs/>
          <w:sz w:val="24"/>
          <w:szCs w:val="24"/>
        </w:rPr>
        <w:tab/>
      </w:r>
      <w:hyperlink r:id="rId100" w:history="1">
        <w:r w:rsidRPr="007F6AC7">
          <w:rPr>
            <w:rStyle w:val="Hyperlink"/>
            <w:rFonts w:cstheme="minorHAnsi"/>
            <w:b/>
            <w:sz w:val="24"/>
            <w:szCs w:val="24"/>
            <w:u w:val="none"/>
          </w:rPr>
          <w:t>Federal Indian Law at a Crossroads: Examining the Impact of McGirt v. Oklahoma</w:t>
        </w:r>
      </w:hyperlink>
    </w:p>
    <w:p w14:paraId="079D1372" w14:textId="77777777" w:rsidR="006C35BB" w:rsidRPr="007F6AC7" w:rsidRDefault="006C35BB" w:rsidP="006C35BB">
      <w:pPr>
        <w:autoSpaceDE w:val="0"/>
        <w:autoSpaceDN w:val="0"/>
        <w:adjustRightInd w:val="0"/>
        <w:jc w:val="left"/>
        <w:rPr>
          <w:rFonts w:cstheme="minorHAnsi"/>
          <w:bCs/>
          <w:sz w:val="24"/>
          <w:szCs w:val="24"/>
        </w:rPr>
      </w:pPr>
      <w:r w:rsidRPr="007F6AC7">
        <w:rPr>
          <w:rFonts w:cstheme="minorHAnsi"/>
          <w:bCs/>
          <w:sz w:val="24"/>
          <w:szCs w:val="24"/>
        </w:rPr>
        <w:tab/>
        <w:t>University of Tulsa, Tulsa, Oklahoma (virtual)</w:t>
      </w:r>
    </w:p>
    <w:p w14:paraId="2FFFBB0E" w14:textId="77777777" w:rsidR="006C35BB" w:rsidRPr="007F6AC7" w:rsidRDefault="006C35BB" w:rsidP="006C35BB">
      <w:pPr>
        <w:autoSpaceDE w:val="0"/>
        <w:autoSpaceDN w:val="0"/>
        <w:adjustRightInd w:val="0"/>
        <w:jc w:val="left"/>
        <w:rPr>
          <w:rFonts w:cstheme="minorHAnsi"/>
          <w:b/>
          <w:sz w:val="24"/>
          <w:szCs w:val="24"/>
          <w:u w:val="single"/>
        </w:rPr>
      </w:pPr>
    </w:p>
    <w:p w14:paraId="00B7DC3C" w14:textId="77777777" w:rsidR="006C35BB" w:rsidRPr="007F6AC7" w:rsidRDefault="006C35BB" w:rsidP="006C35BB">
      <w:pPr>
        <w:pStyle w:val="NoSpacing"/>
        <w:rPr>
          <w:rFonts w:ascii="Garamond" w:hAnsi="Garamond" w:cstheme="minorHAnsi"/>
          <w:b/>
          <w:sz w:val="24"/>
          <w:szCs w:val="24"/>
        </w:rPr>
      </w:pPr>
      <w:r w:rsidRPr="007F6AC7">
        <w:rPr>
          <w:rFonts w:ascii="Garamond" w:hAnsi="Garamond" w:cstheme="minorHAnsi"/>
          <w:bCs/>
          <w:sz w:val="24"/>
          <w:szCs w:val="24"/>
        </w:rPr>
        <w:t>2020</w:t>
      </w:r>
      <w:r w:rsidRPr="007F6AC7">
        <w:rPr>
          <w:rFonts w:ascii="Garamond" w:hAnsi="Garamond" w:cstheme="minorHAnsi"/>
          <w:bCs/>
          <w:sz w:val="24"/>
          <w:szCs w:val="24"/>
        </w:rPr>
        <w:tab/>
      </w:r>
      <w:r w:rsidRPr="007F6AC7">
        <w:rPr>
          <w:rFonts w:ascii="Garamond" w:hAnsi="Garamond" w:cstheme="minorHAnsi"/>
          <w:b/>
          <w:sz w:val="24"/>
          <w:szCs w:val="24"/>
        </w:rPr>
        <w:t>Oklahoma Tribal Lands: Understanding the Recent Supreme Court Decision</w:t>
      </w:r>
    </w:p>
    <w:p w14:paraId="28889C9A" w14:textId="77777777" w:rsidR="006C35BB" w:rsidRPr="007F6AC7" w:rsidRDefault="006C35BB" w:rsidP="006C35BB">
      <w:pPr>
        <w:pStyle w:val="NoSpacing"/>
        <w:rPr>
          <w:rFonts w:ascii="Garamond" w:hAnsi="Garamond" w:cs="Times New Roman"/>
          <w:bCs/>
          <w:sz w:val="24"/>
          <w:szCs w:val="24"/>
        </w:rPr>
      </w:pPr>
      <w:r w:rsidRPr="007F6AC7">
        <w:rPr>
          <w:rFonts w:ascii="Garamond" w:hAnsi="Garamond" w:cstheme="minorHAnsi"/>
          <w:bCs/>
          <w:sz w:val="24"/>
          <w:szCs w:val="24"/>
        </w:rPr>
        <w:tab/>
        <w:t>University of Tulsa Office of Diversity and</w:t>
      </w:r>
      <w:r w:rsidRPr="007F6AC7">
        <w:rPr>
          <w:rFonts w:ascii="Garamond" w:hAnsi="Garamond" w:cs="Times New Roman"/>
          <w:bCs/>
          <w:sz w:val="24"/>
          <w:szCs w:val="24"/>
        </w:rPr>
        <w:t xml:space="preserve"> Engagement</w:t>
      </w:r>
    </w:p>
    <w:p w14:paraId="1BEC7945" w14:textId="77777777" w:rsidR="006C35BB" w:rsidRPr="007F6AC7" w:rsidRDefault="006C35BB" w:rsidP="006C35BB">
      <w:pPr>
        <w:autoSpaceDE w:val="0"/>
        <w:autoSpaceDN w:val="0"/>
        <w:adjustRightInd w:val="0"/>
        <w:jc w:val="left"/>
        <w:rPr>
          <w:rFonts w:cstheme="minorHAnsi"/>
          <w:b/>
          <w:sz w:val="24"/>
          <w:szCs w:val="24"/>
          <w:u w:val="single"/>
        </w:rPr>
      </w:pPr>
    </w:p>
    <w:p w14:paraId="59F50952" w14:textId="77777777" w:rsidR="006C35BB" w:rsidRPr="007F6AC7" w:rsidRDefault="006C35BB" w:rsidP="006C35BB">
      <w:pPr>
        <w:pStyle w:val="NoSpacing"/>
        <w:rPr>
          <w:rFonts w:ascii="Garamond" w:hAnsi="Garamond" w:cstheme="minorHAnsi"/>
          <w:bCs/>
          <w:sz w:val="24"/>
          <w:szCs w:val="24"/>
        </w:rPr>
      </w:pPr>
      <w:r w:rsidRPr="007F6AC7">
        <w:rPr>
          <w:rStyle w:val="normaltextrun1"/>
          <w:rFonts w:ascii="Garamond" w:hAnsi="Garamond"/>
          <w:sz w:val="24"/>
          <w:szCs w:val="24"/>
        </w:rPr>
        <w:t>2020</w:t>
      </w:r>
      <w:r w:rsidRPr="007F6AC7">
        <w:rPr>
          <w:rStyle w:val="normaltextrun1"/>
          <w:rFonts w:ascii="Garamond" w:hAnsi="Garamond"/>
          <w:sz w:val="24"/>
          <w:szCs w:val="24"/>
        </w:rPr>
        <w:tab/>
      </w:r>
      <w:r w:rsidRPr="007F6AC7">
        <w:rPr>
          <w:rFonts w:ascii="Garamond" w:hAnsi="Garamond" w:cstheme="minorHAnsi"/>
          <w:b/>
          <w:sz w:val="24"/>
          <w:szCs w:val="24"/>
        </w:rPr>
        <w:t xml:space="preserve">Delaware County Substance Use Disorder Symposium </w:t>
      </w:r>
    </w:p>
    <w:p w14:paraId="2873684B" w14:textId="77777777" w:rsidR="006C35BB" w:rsidRPr="007F6AC7" w:rsidRDefault="006C35BB" w:rsidP="006C35BB">
      <w:pPr>
        <w:pStyle w:val="NoSpacing"/>
        <w:ind w:firstLine="720"/>
        <w:rPr>
          <w:rFonts w:ascii="Garamond" w:hAnsi="Garamond"/>
          <w:sz w:val="24"/>
          <w:szCs w:val="24"/>
        </w:rPr>
      </w:pPr>
      <w:r w:rsidRPr="007F6AC7">
        <w:rPr>
          <w:rFonts w:ascii="Garamond" w:hAnsi="Garamond" w:cstheme="minorHAnsi"/>
          <w:bCs/>
          <w:sz w:val="24"/>
          <w:szCs w:val="24"/>
        </w:rPr>
        <w:t xml:space="preserve">Ball State University, Muncie, Indiana </w:t>
      </w:r>
    </w:p>
    <w:p w14:paraId="68D2F4B6" w14:textId="77777777" w:rsidR="006C35BB" w:rsidRDefault="006C35BB" w:rsidP="00AE1D0B">
      <w:pPr>
        <w:pStyle w:val="NoSpacing"/>
        <w:rPr>
          <w:rFonts w:ascii="Garamond" w:hAnsi="Garamond" w:cs="Times New Roman"/>
          <w:bCs/>
          <w:sz w:val="24"/>
          <w:szCs w:val="24"/>
          <w:highlight w:val="yellow"/>
        </w:rPr>
      </w:pPr>
    </w:p>
    <w:p w14:paraId="20E16B82" w14:textId="77777777" w:rsidR="006C35BB" w:rsidRPr="007F6AC7" w:rsidRDefault="006C35BB" w:rsidP="006C35BB">
      <w:pPr>
        <w:pStyle w:val="NoSpacing"/>
        <w:rPr>
          <w:rFonts w:ascii="Garamond" w:hAnsi="Garamond" w:cstheme="minorHAnsi"/>
          <w:b/>
          <w:bCs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2020</w:t>
      </w:r>
      <w:r w:rsidRPr="007F6AC7">
        <w:rPr>
          <w:rFonts w:ascii="Garamond" w:hAnsi="Garamond" w:cstheme="minorHAnsi"/>
          <w:sz w:val="24"/>
          <w:szCs w:val="24"/>
        </w:rPr>
        <w:tab/>
      </w:r>
      <w:r w:rsidRPr="007F6AC7">
        <w:rPr>
          <w:rFonts w:ascii="Garamond" w:hAnsi="Garamond" w:cstheme="minorHAnsi"/>
          <w:b/>
          <w:bCs/>
          <w:sz w:val="24"/>
          <w:szCs w:val="24"/>
        </w:rPr>
        <w:t>McGirt v. Oklahoma</w:t>
      </w:r>
    </w:p>
    <w:p w14:paraId="02E60B29" w14:textId="77777777" w:rsidR="006C35BB" w:rsidRPr="007F6AC7" w:rsidRDefault="006C35BB" w:rsidP="006C35BB">
      <w:pPr>
        <w:pStyle w:val="NoSpacing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ab/>
        <w:t>Rogers State University, Federal Indian Law Class, Claremore, Oklahoma (virtual)</w:t>
      </w:r>
    </w:p>
    <w:p w14:paraId="4E46C876" w14:textId="77777777" w:rsidR="006C35BB" w:rsidRPr="007F6AC7" w:rsidRDefault="006C35BB" w:rsidP="006C35BB">
      <w:pPr>
        <w:pStyle w:val="NoSpacing"/>
        <w:rPr>
          <w:rFonts w:ascii="Garamond" w:hAnsi="Garamond" w:cstheme="minorHAnsi"/>
          <w:sz w:val="24"/>
          <w:szCs w:val="24"/>
        </w:rPr>
      </w:pPr>
    </w:p>
    <w:p w14:paraId="0C8522ED" w14:textId="77777777" w:rsidR="006C35BB" w:rsidRPr="007F6AC7" w:rsidRDefault="006C35BB" w:rsidP="006C35BB">
      <w:pPr>
        <w:pStyle w:val="NoSpacing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2020</w:t>
      </w:r>
      <w:r w:rsidRPr="007F6AC7">
        <w:rPr>
          <w:rFonts w:ascii="Garamond" w:hAnsi="Garamond" w:cstheme="minorHAnsi"/>
          <w:sz w:val="24"/>
          <w:szCs w:val="24"/>
        </w:rPr>
        <w:tab/>
      </w:r>
      <w:r w:rsidRPr="007F6AC7">
        <w:rPr>
          <w:rFonts w:ascii="Garamond" w:hAnsi="Garamond" w:cstheme="minorHAnsi"/>
          <w:b/>
          <w:bCs/>
          <w:sz w:val="24"/>
          <w:szCs w:val="24"/>
        </w:rPr>
        <w:t>Syringe Service Programs and the Law</w:t>
      </w:r>
    </w:p>
    <w:p w14:paraId="2001BE62" w14:textId="6A999039" w:rsidR="006C35BB" w:rsidRDefault="006C35BB" w:rsidP="006C35BB">
      <w:pPr>
        <w:pStyle w:val="NoSpacing"/>
        <w:ind w:left="720"/>
        <w:rPr>
          <w:rFonts w:ascii="Garamond" w:hAnsi="Garamond" w:cs="Times New Roman"/>
          <w:bCs/>
          <w:sz w:val="24"/>
          <w:szCs w:val="24"/>
          <w:highlight w:val="yellow"/>
        </w:rPr>
      </w:pPr>
      <w:r w:rsidRPr="007F6AC7">
        <w:rPr>
          <w:rFonts w:ascii="Garamond" w:hAnsi="Garamond" w:cstheme="minorHAnsi"/>
          <w:sz w:val="24"/>
          <w:szCs w:val="24"/>
        </w:rPr>
        <w:t>Elon University School of Law, Addiction Law and Policy Class, Greensboro, North Carolina (virtual)</w:t>
      </w:r>
    </w:p>
    <w:p w14:paraId="348F10F4" w14:textId="77777777" w:rsidR="006C35BB" w:rsidRDefault="006C35BB" w:rsidP="00AE1D0B">
      <w:pPr>
        <w:pStyle w:val="NoSpacing"/>
        <w:rPr>
          <w:rFonts w:ascii="Garamond" w:hAnsi="Garamond" w:cs="Times New Roman"/>
          <w:bCs/>
          <w:sz w:val="24"/>
          <w:szCs w:val="24"/>
          <w:highlight w:val="yellow"/>
        </w:rPr>
      </w:pPr>
    </w:p>
    <w:p w14:paraId="1D3AFFD7" w14:textId="77777777" w:rsidR="006C35BB" w:rsidRPr="007F6AC7" w:rsidRDefault="006C35BB" w:rsidP="006C35BB">
      <w:pPr>
        <w:pStyle w:val="NoSpacing"/>
        <w:tabs>
          <w:tab w:val="left" w:pos="2397"/>
        </w:tabs>
        <w:rPr>
          <w:rFonts w:ascii="Garamond" w:hAnsi="Garamond" w:cs="Times New Roman"/>
          <w:bCs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 xml:space="preserve">2020    </w:t>
      </w:r>
      <w:r w:rsidRPr="007F6AC7">
        <w:rPr>
          <w:rFonts w:ascii="Garamond" w:hAnsi="Garamond" w:cs="Times New Roman"/>
          <w:b/>
          <w:sz w:val="24"/>
          <w:szCs w:val="24"/>
        </w:rPr>
        <w:t>Federal Indian Law as a Structural Determinant of Health</w:t>
      </w:r>
      <w:r w:rsidRPr="007F6AC7">
        <w:rPr>
          <w:rFonts w:ascii="Garamond" w:hAnsi="Garamond" w:cs="Times New Roman"/>
          <w:bCs/>
          <w:sz w:val="24"/>
          <w:szCs w:val="24"/>
        </w:rPr>
        <w:t xml:space="preserve"> </w:t>
      </w:r>
    </w:p>
    <w:p w14:paraId="7B75994B" w14:textId="77777777" w:rsidR="006C35BB" w:rsidRPr="007F6AC7" w:rsidRDefault="006C35BB" w:rsidP="006C35BB">
      <w:pPr>
        <w:pStyle w:val="NoSpacing"/>
        <w:rPr>
          <w:rFonts w:ascii="Garamond" w:hAnsi="Garamond" w:cs="Times New Roman"/>
          <w:bCs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ab/>
        <w:t>Salt River Pima Maricopa Indiana Community</w:t>
      </w:r>
    </w:p>
    <w:p w14:paraId="21431AB7" w14:textId="77777777" w:rsidR="006C35BB" w:rsidRPr="007F6AC7" w:rsidRDefault="006C35BB" w:rsidP="00AE1D0B">
      <w:pPr>
        <w:pStyle w:val="NoSpacing"/>
        <w:rPr>
          <w:rFonts w:ascii="Garamond" w:hAnsi="Garamond" w:cs="Times New Roman"/>
          <w:bCs/>
          <w:sz w:val="24"/>
          <w:szCs w:val="24"/>
          <w:highlight w:val="yellow"/>
        </w:rPr>
      </w:pPr>
    </w:p>
    <w:p w14:paraId="38B6739A" w14:textId="7CC03EB2" w:rsidR="009C2A15" w:rsidRPr="007F6AC7" w:rsidRDefault="00FC3A3A" w:rsidP="00AE1D0B">
      <w:pPr>
        <w:pStyle w:val="NoSpacing"/>
        <w:rPr>
          <w:rFonts w:ascii="Garamond" w:hAnsi="Garamond" w:cs="Times New Roman"/>
          <w:b/>
          <w:sz w:val="24"/>
          <w:szCs w:val="24"/>
        </w:rPr>
      </w:pPr>
      <w:bookmarkStart w:id="17" w:name="_Hlk23756489"/>
      <w:r w:rsidRPr="007F6AC7">
        <w:rPr>
          <w:rFonts w:ascii="Garamond" w:hAnsi="Garamond" w:cs="Times New Roman"/>
          <w:bCs/>
          <w:sz w:val="24"/>
          <w:szCs w:val="24"/>
        </w:rPr>
        <w:t>2019</w:t>
      </w:r>
      <w:r w:rsidR="005610A9" w:rsidRPr="007F6AC7">
        <w:rPr>
          <w:rFonts w:ascii="Garamond" w:hAnsi="Garamond" w:cs="Times New Roman"/>
          <w:bCs/>
          <w:sz w:val="24"/>
          <w:szCs w:val="24"/>
        </w:rPr>
        <w:tab/>
      </w:r>
      <w:r w:rsidR="009C2A15" w:rsidRPr="007F6AC7">
        <w:rPr>
          <w:rFonts w:ascii="Garamond" w:hAnsi="Garamond" w:cs="Times New Roman"/>
          <w:b/>
          <w:sz w:val="24"/>
          <w:szCs w:val="24"/>
        </w:rPr>
        <w:t>Harm Reduction and the Law</w:t>
      </w:r>
    </w:p>
    <w:p w14:paraId="76323A82" w14:textId="74A2FA27" w:rsidR="009C2A15" w:rsidRPr="007F6AC7" w:rsidRDefault="009C2A15" w:rsidP="009C2A15">
      <w:pPr>
        <w:pStyle w:val="NoSpacing"/>
        <w:ind w:left="720"/>
        <w:rPr>
          <w:rFonts w:ascii="Garamond" w:hAnsi="Garamond" w:cs="Times New Roman"/>
          <w:bCs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>Toledo Law Review Symposium: A Legal Framework for Defeating the Opioid Crisis, Toledo, Ohio</w:t>
      </w:r>
    </w:p>
    <w:p w14:paraId="58D714B0" w14:textId="77777777" w:rsidR="00F94E0B" w:rsidRPr="007F6AC7" w:rsidRDefault="00F94E0B" w:rsidP="00AE1D0B">
      <w:pPr>
        <w:pStyle w:val="NoSpacing"/>
        <w:rPr>
          <w:rFonts w:ascii="Garamond" w:hAnsi="Garamond" w:cs="Times New Roman"/>
          <w:bCs/>
          <w:sz w:val="24"/>
          <w:szCs w:val="24"/>
          <w:highlight w:val="yellow"/>
        </w:rPr>
      </w:pPr>
    </w:p>
    <w:p w14:paraId="40DDCDD8" w14:textId="77777777" w:rsidR="009C2A15" w:rsidRPr="007F6AC7" w:rsidRDefault="00FC3A3A" w:rsidP="009C2A15">
      <w:pPr>
        <w:pStyle w:val="NoSpacing"/>
        <w:rPr>
          <w:rFonts w:ascii="Garamond" w:hAnsi="Garamond" w:cstheme="minorHAnsi"/>
          <w:b/>
          <w:sz w:val="24"/>
          <w:szCs w:val="24"/>
        </w:rPr>
      </w:pPr>
      <w:r w:rsidRPr="007F6AC7">
        <w:rPr>
          <w:rFonts w:ascii="Garamond" w:hAnsi="Garamond" w:cstheme="minorHAnsi"/>
          <w:bCs/>
          <w:sz w:val="24"/>
          <w:szCs w:val="24"/>
        </w:rPr>
        <w:t>2019</w:t>
      </w:r>
      <w:r w:rsidR="005610A9" w:rsidRPr="007F6AC7">
        <w:rPr>
          <w:rFonts w:ascii="Garamond" w:hAnsi="Garamond" w:cstheme="minorHAnsi"/>
          <w:bCs/>
          <w:sz w:val="24"/>
          <w:szCs w:val="24"/>
        </w:rPr>
        <w:tab/>
      </w:r>
      <w:r w:rsidR="009C2A15" w:rsidRPr="007F6AC7">
        <w:rPr>
          <w:rFonts w:ascii="Garamond" w:hAnsi="Garamond" w:cstheme="minorHAnsi"/>
          <w:b/>
          <w:sz w:val="24"/>
          <w:szCs w:val="24"/>
        </w:rPr>
        <w:t>Public Health Law &amp; the Opioid Use Disorder Crisis</w:t>
      </w:r>
    </w:p>
    <w:p w14:paraId="3ADDB026" w14:textId="53F7BC06" w:rsidR="00FC3A3A" w:rsidRPr="007F6AC7" w:rsidRDefault="009C2A15" w:rsidP="009C2A15">
      <w:pPr>
        <w:pStyle w:val="NoSpacing"/>
        <w:ind w:left="720"/>
        <w:rPr>
          <w:rFonts w:ascii="Garamond" w:hAnsi="Garamond" w:cstheme="minorHAnsi"/>
          <w:b/>
          <w:sz w:val="24"/>
          <w:szCs w:val="24"/>
        </w:rPr>
      </w:pPr>
      <w:r w:rsidRPr="007F6AC7">
        <w:rPr>
          <w:rFonts w:ascii="Garamond" w:hAnsi="Garamond" w:cstheme="minorHAnsi"/>
          <w:bCs/>
          <w:sz w:val="24"/>
          <w:szCs w:val="24"/>
        </w:rPr>
        <w:t>Annual</w:t>
      </w:r>
      <w:r w:rsidRPr="007F6AC7">
        <w:rPr>
          <w:rFonts w:ascii="Garamond" w:hAnsi="Garamond" w:cstheme="minorHAnsi"/>
          <w:b/>
          <w:sz w:val="24"/>
          <w:szCs w:val="24"/>
        </w:rPr>
        <w:t xml:space="preserve"> </w:t>
      </w:r>
      <w:r w:rsidR="005610A9" w:rsidRPr="007F6AC7">
        <w:rPr>
          <w:rFonts w:ascii="Garamond" w:hAnsi="Garamond" w:cstheme="minorHAnsi"/>
          <w:bCs/>
          <w:sz w:val="24"/>
          <w:szCs w:val="24"/>
        </w:rPr>
        <w:t>Lilly Symposium</w:t>
      </w:r>
      <w:r w:rsidRPr="007F6AC7">
        <w:rPr>
          <w:rFonts w:ascii="Garamond" w:hAnsi="Garamond" w:cstheme="minorHAnsi"/>
          <w:bCs/>
          <w:sz w:val="24"/>
          <w:szCs w:val="24"/>
        </w:rPr>
        <w:t xml:space="preserve">: </w:t>
      </w:r>
      <w:r w:rsidRPr="007F6AC7">
        <w:rPr>
          <w:rStyle w:val="Emphasis"/>
          <w:rFonts w:ascii="Garamond" w:hAnsi="Garamond" w:cstheme="minorHAnsi"/>
          <w:i w:val="0"/>
          <w:iCs w:val="0"/>
          <w:color w:val="333333"/>
          <w:sz w:val="24"/>
          <w:szCs w:val="24"/>
        </w:rPr>
        <w:t>Health Law Responses to Crisis and Change, Indianapolis, Indiana</w:t>
      </w:r>
    </w:p>
    <w:p w14:paraId="760AC182" w14:textId="77777777" w:rsidR="00912570" w:rsidRPr="007F6AC7" w:rsidRDefault="00912570" w:rsidP="00AE1D0B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</w:p>
    <w:p w14:paraId="36627EC5" w14:textId="208B68C3" w:rsidR="007A73D3" w:rsidRPr="007F6AC7" w:rsidRDefault="00E352C0" w:rsidP="00AE1D0B">
      <w:pPr>
        <w:autoSpaceDE w:val="0"/>
        <w:autoSpaceDN w:val="0"/>
        <w:adjustRightInd w:val="0"/>
        <w:ind w:left="720" w:hanging="720"/>
        <w:jc w:val="left"/>
        <w:rPr>
          <w:rStyle w:val="normaltextrun1"/>
          <w:rFonts w:cstheme="minorHAnsi"/>
          <w:bCs/>
          <w:sz w:val="24"/>
          <w:szCs w:val="24"/>
        </w:rPr>
      </w:pPr>
      <w:r w:rsidRPr="007F6AC7">
        <w:rPr>
          <w:rStyle w:val="normaltextrun1"/>
          <w:rFonts w:cstheme="minorHAnsi"/>
          <w:bCs/>
          <w:sz w:val="24"/>
          <w:szCs w:val="24"/>
        </w:rPr>
        <w:t>2019</w:t>
      </w:r>
      <w:r w:rsidRPr="007F6AC7">
        <w:rPr>
          <w:rStyle w:val="normaltextrun1"/>
          <w:rFonts w:cstheme="minorHAnsi"/>
          <w:bCs/>
          <w:sz w:val="24"/>
          <w:szCs w:val="24"/>
        </w:rPr>
        <w:tab/>
      </w:r>
      <w:r w:rsidR="007A73D3" w:rsidRPr="007F6AC7">
        <w:rPr>
          <w:rStyle w:val="normaltextrun1"/>
          <w:rFonts w:cstheme="minorHAnsi"/>
          <w:b/>
          <w:sz w:val="24"/>
          <w:szCs w:val="24"/>
        </w:rPr>
        <w:t>The Intersection of Criminal Law and Public Health</w:t>
      </w:r>
    </w:p>
    <w:p w14:paraId="14051C9E" w14:textId="1F411F9C" w:rsidR="004109CF" w:rsidRPr="007F6AC7" w:rsidRDefault="007A73D3" w:rsidP="00AE1D0B">
      <w:pPr>
        <w:autoSpaceDE w:val="0"/>
        <w:autoSpaceDN w:val="0"/>
        <w:adjustRightInd w:val="0"/>
        <w:ind w:left="720"/>
        <w:jc w:val="left"/>
        <w:rPr>
          <w:rStyle w:val="normaltextrun1"/>
          <w:rFonts w:cstheme="minorHAnsi"/>
          <w:sz w:val="24"/>
          <w:szCs w:val="24"/>
        </w:rPr>
      </w:pPr>
      <w:r w:rsidRPr="007F6AC7">
        <w:rPr>
          <w:rStyle w:val="normaltextrun1"/>
          <w:rFonts w:cstheme="minorHAnsi"/>
          <w:bCs/>
          <w:sz w:val="24"/>
          <w:szCs w:val="24"/>
        </w:rPr>
        <w:t>Diseases of Despair Discussion Group</w:t>
      </w:r>
      <w:r w:rsidR="00551B28" w:rsidRPr="007F6AC7">
        <w:rPr>
          <w:rStyle w:val="normaltextrun1"/>
          <w:rFonts w:cstheme="minorHAnsi"/>
          <w:bCs/>
          <w:sz w:val="24"/>
          <w:szCs w:val="24"/>
        </w:rPr>
        <w:t xml:space="preserve">, </w:t>
      </w:r>
      <w:r w:rsidR="004109CF" w:rsidRPr="007F6AC7">
        <w:rPr>
          <w:rStyle w:val="normaltextrun1"/>
          <w:rFonts w:cstheme="minorHAnsi"/>
          <w:sz w:val="24"/>
          <w:szCs w:val="24"/>
        </w:rPr>
        <w:t xml:space="preserve">Southeastern Association of Law </w:t>
      </w:r>
      <w:proofErr w:type="spellStart"/>
      <w:r w:rsidR="004109CF" w:rsidRPr="007F6AC7">
        <w:rPr>
          <w:rStyle w:val="normaltextrun1"/>
          <w:rFonts w:cstheme="minorHAnsi"/>
          <w:sz w:val="24"/>
          <w:szCs w:val="24"/>
        </w:rPr>
        <w:t>Schools</w:t>
      </w:r>
      <w:proofErr w:type="spellEnd"/>
      <w:r w:rsidR="004109CF" w:rsidRPr="007F6AC7">
        <w:rPr>
          <w:rStyle w:val="normaltextrun1"/>
          <w:rFonts w:cstheme="minorHAnsi"/>
          <w:sz w:val="24"/>
          <w:szCs w:val="24"/>
        </w:rPr>
        <w:t xml:space="preserve"> Annual Conference, Boca Raton, Florida</w:t>
      </w:r>
      <w:r w:rsidRPr="007F6AC7">
        <w:rPr>
          <w:rStyle w:val="normaltextrun1"/>
          <w:rFonts w:cstheme="minorHAnsi"/>
          <w:sz w:val="24"/>
          <w:szCs w:val="24"/>
        </w:rPr>
        <w:t xml:space="preserve"> </w:t>
      </w:r>
    </w:p>
    <w:p w14:paraId="2066622A" w14:textId="77777777" w:rsidR="00494A3D" w:rsidRDefault="00494A3D" w:rsidP="006C35BB">
      <w:pPr>
        <w:autoSpaceDE w:val="0"/>
        <w:autoSpaceDN w:val="0"/>
        <w:adjustRightInd w:val="0"/>
        <w:jc w:val="left"/>
        <w:rPr>
          <w:rStyle w:val="normaltextrun1"/>
          <w:rFonts w:cstheme="minorHAnsi"/>
          <w:bCs/>
          <w:sz w:val="24"/>
          <w:szCs w:val="24"/>
        </w:rPr>
      </w:pPr>
    </w:p>
    <w:p w14:paraId="34451052" w14:textId="77777777" w:rsidR="006C35BB" w:rsidRPr="007F6AC7" w:rsidRDefault="006C35BB" w:rsidP="006C35BB">
      <w:pPr>
        <w:pStyle w:val="NoSpacing"/>
        <w:rPr>
          <w:rStyle w:val="normaltextrun1"/>
          <w:rFonts w:ascii="Garamond" w:hAnsi="Garamond"/>
          <w:sz w:val="24"/>
          <w:szCs w:val="24"/>
        </w:rPr>
      </w:pPr>
      <w:r w:rsidRPr="007F6AC7">
        <w:rPr>
          <w:rStyle w:val="normaltextrun1"/>
          <w:rFonts w:ascii="Garamond" w:hAnsi="Garamond"/>
          <w:sz w:val="24"/>
          <w:szCs w:val="24"/>
        </w:rPr>
        <w:t>2019</w:t>
      </w:r>
      <w:r w:rsidRPr="007F6AC7">
        <w:rPr>
          <w:rStyle w:val="normaltextrun1"/>
          <w:rFonts w:ascii="Garamond" w:hAnsi="Garamond"/>
          <w:sz w:val="24"/>
          <w:szCs w:val="24"/>
        </w:rPr>
        <w:tab/>
      </w:r>
      <w:r w:rsidRPr="007F6AC7">
        <w:rPr>
          <w:rStyle w:val="normaltextrun1"/>
          <w:rFonts w:ascii="Garamond" w:hAnsi="Garamond"/>
          <w:b/>
          <w:bCs/>
          <w:sz w:val="24"/>
          <w:szCs w:val="24"/>
        </w:rPr>
        <w:t>Legal and Policy Interventions and the Opioid Crisis</w:t>
      </w:r>
    </w:p>
    <w:p w14:paraId="588FDA73" w14:textId="77777777" w:rsidR="006C35BB" w:rsidRPr="007F6AC7" w:rsidRDefault="006C35BB" w:rsidP="006C35BB">
      <w:pPr>
        <w:pStyle w:val="NoSpacing"/>
        <w:ind w:left="720"/>
        <w:rPr>
          <w:rStyle w:val="normaltextrun1"/>
          <w:rFonts w:ascii="Garamond" w:hAnsi="Garamond"/>
          <w:sz w:val="24"/>
          <w:szCs w:val="24"/>
        </w:rPr>
      </w:pPr>
      <w:r w:rsidRPr="007F6AC7">
        <w:rPr>
          <w:rStyle w:val="normaltextrun1"/>
          <w:rFonts w:ascii="Garamond" w:hAnsi="Garamond"/>
          <w:sz w:val="24"/>
          <w:szCs w:val="24"/>
        </w:rPr>
        <w:t xml:space="preserve">Bipartisan Public Forum on the Opioid Crisis (hosted by Indiana legislators Representative Ed </w:t>
      </w:r>
      <w:proofErr w:type="spellStart"/>
      <w:r w:rsidRPr="007F6AC7">
        <w:rPr>
          <w:rStyle w:val="normaltextrun1"/>
          <w:rFonts w:ascii="Garamond" w:hAnsi="Garamond"/>
          <w:sz w:val="24"/>
          <w:szCs w:val="24"/>
        </w:rPr>
        <w:t>DeLaney</w:t>
      </w:r>
      <w:proofErr w:type="spellEnd"/>
      <w:r w:rsidRPr="007F6AC7">
        <w:rPr>
          <w:rStyle w:val="normaltextrun1"/>
          <w:rFonts w:ascii="Garamond" w:hAnsi="Garamond"/>
          <w:sz w:val="24"/>
          <w:szCs w:val="24"/>
        </w:rPr>
        <w:t xml:space="preserve">, Representative Carey Hamilton, and Senator John Ruckelshaus), Indianapolis, Indiana </w:t>
      </w:r>
    </w:p>
    <w:p w14:paraId="786ACCF0" w14:textId="77777777" w:rsidR="006C35BB" w:rsidRPr="007F6AC7" w:rsidRDefault="006C35BB" w:rsidP="006C35BB">
      <w:pPr>
        <w:autoSpaceDE w:val="0"/>
        <w:autoSpaceDN w:val="0"/>
        <w:adjustRightInd w:val="0"/>
        <w:jc w:val="left"/>
        <w:rPr>
          <w:rStyle w:val="normaltextrun1"/>
          <w:rFonts w:cstheme="minorHAnsi"/>
          <w:bCs/>
          <w:sz w:val="24"/>
          <w:szCs w:val="24"/>
        </w:rPr>
      </w:pPr>
    </w:p>
    <w:p w14:paraId="14FAF13F" w14:textId="77777777" w:rsidR="007A73D3" w:rsidRPr="007F6AC7" w:rsidRDefault="00E352C0" w:rsidP="00AE1D0B">
      <w:pPr>
        <w:autoSpaceDE w:val="0"/>
        <w:autoSpaceDN w:val="0"/>
        <w:adjustRightInd w:val="0"/>
        <w:ind w:left="720" w:hanging="720"/>
        <w:jc w:val="left"/>
        <w:rPr>
          <w:rStyle w:val="normaltextrun1"/>
          <w:rFonts w:cstheme="minorHAnsi"/>
          <w:bCs/>
          <w:sz w:val="24"/>
          <w:szCs w:val="24"/>
        </w:rPr>
      </w:pPr>
      <w:r w:rsidRPr="007F6AC7">
        <w:rPr>
          <w:rStyle w:val="normaltextrun1"/>
          <w:rFonts w:cstheme="minorHAnsi"/>
          <w:bCs/>
          <w:sz w:val="24"/>
          <w:szCs w:val="24"/>
        </w:rPr>
        <w:t xml:space="preserve">2019 </w:t>
      </w:r>
      <w:r w:rsidR="007A73D3" w:rsidRPr="007F6AC7">
        <w:rPr>
          <w:rStyle w:val="normaltextrun1"/>
          <w:rFonts w:cstheme="minorHAnsi"/>
          <w:bCs/>
          <w:sz w:val="24"/>
          <w:szCs w:val="24"/>
        </w:rPr>
        <w:tab/>
      </w:r>
      <w:r w:rsidR="004109CF" w:rsidRPr="007F6AC7">
        <w:rPr>
          <w:rStyle w:val="normaltextrun1"/>
          <w:rFonts w:cstheme="minorHAnsi"/>
          <w:b/>
          <w:sz w:val="24"/>
          <w:szCs w:val="24"/>
        </w:rPr>
        <w:t>Tribal Law and Policy Responses to the Opioid Crisis</w:t>
      </w:r>
    </w:p>
    <w:p w14:paraId="2327A1B5" w14:textId="29876107" w:rsidR="004109CF" w:rsidRPr="007F6AC7" w:rsidRDefault="004109CF" w:rsidP="00AE1D0B">
      <w:pPr>
        <w:autoSpaceDE w:val="0"/>
        <w:autoSpaceDN w:val="0"/>
        <w:adjustRightInd w:val="0"/>
        <w:ind w:left="720"/>
        <w:jc w:val="left"/>
        <w:rPr>
          <w:rStyle w:val="normaltextrun1"/>
          <w:rFonts w:cstheme="minorHAnsi"/>
          <w:sz w:val="24"/>
          <w:szCs w:val="24"/>
        </w:rPr>
      </w:pPr>
      <w:r w:rsidRPr="007F6AC7">
        <w:rPr>
          <w:rStyle w:val="normaltextrun1"/>
          <w:rFonts w:cstheme="minorHAnsi"/>
          <w:sz w:val="24"/>
          <w:szCs w:val="24"/>
        </w:rPr>
        <w:t xml:space="preserve">Southeastern Association of Law </w:t>
      </w:r>
      <w:proofErr w:type="spellStart"/>
      <w:r w:rsidRPr="007F6AC7">
        <w:rPr>
          <w:rStyle w:val="normaltextrun1"/>
          <w:rFonts w:cstheme="minorHAnsi"/>
          <w:sz w:val="24"/>
          <w:szCs w:val="24"/>
        </w:rPr>
        <w:t>Schools</w:t>
      </w:r>
      <w:proofErr w:type="spellEnd"/>
      <w:r w:rsidRPr="007F6AC7">
        <w:rPr>
          <w:rStyle w:val="normaltextrun1"/>
          <w:rFonts w:cstheme="minorHAnsi"/>
          <w:sz w:val="24"/>
          <w:szCs w:val="24"/>
        </w:rPr>
        <w:t xml:space="preserve"> Annual Conference, Boca Raton, Florida</w:t>
      </w:r>
    </w:p>
    <w:p w14:paraId="49A20629" w14:textId="5EC571FF" w:rsidR="007A73D3" w:rsidRPr="007F6AC7" w:rsidRDefault="007A73D3" w:rsidP="00AE1D0B">
      <w:pPr>
        <w:autoSpaceDE w:val="0"/>
        <w:autoSpaceDN w:val="0"/>
        <w:adjustRightInd w:val="0"/>
        <w:jc w:val="left"/>
        <w:rPr>
          <w:rStyle w:val="normaltextrun1"/>
          <w:rFonts w:cstheme="minorHAnsi"/>
          <w:bCs/>
          <w:sz w:val="24"/>
          <w:szCs w:val="24"/>
        </w:rPr>
      </w:pPr>
    </w:p>
    <w:p w14:paraId="53FC037A" w14:textId="77777777" w:rsidR="007A73D3" w:rsidRPr="007F6AC7" w:rsidRDefault="007A73D3" w:rsidP="00AE1D0B">
      <w:pPr>
        <w:autoSpaceDE w:val="0"/>
        <w:autoSpaceDN w:val="0"/>
        <w:adjustRightInd w:val="0"/>
        <w:jc w:val="left"/>
        <w:rPr>
          <w:rFonts w:cstheme="minorHAnsi"/>
          <w:b/>
          <w:bCs/>
          <w:sz w:val="24"/>
          <w:szCs w:val="24"/>
        </w:rPr>
      </w:pPr>
      <w:r w:rsidRPr="007F6AC7">
        <w:rPr>
          <w:rStyle w:val="normaltextrun1"/>
          <w:rFonts w:cstheme="minorHAnsi"/>
          <w:bCs/>
          <w:sz w:val="24"/>
          <w:szCs w:val="24"/>
        </w:rPr>
        <w:t>2019</w:t>
      </w:r>
      <w:r w:rsidRPr="007F6AC7">
        <w:rPr>
          <w:rStyle w:val="normaltextrun1"/>
          <w:rFonts w:cstheme="minorHAnsi"/>
          <w:bCs/>
          <w:sz w:val="24"/>
          <w:szCs w:val="24"/>
        </w:rPr>
        <w:tab/>
      </w:r>
      <w:r w:rsidR="004109CF" w:rsidRPr="007F6AC7">
        <w:rPr>
          <w:rFonts w:cstheme="minorHAnsi"/>
          <w:b/>
          <w:bCs/>
          <w:sz w:val="24"/>
          <w:szCs w:val="24"/>
        </w:rPr>
        <w:t>Federal Indian Law as a Structural Determinant of Health</w:t>
      </w:r>
    </w:p>
    <w:p w14:paraId="5274B69B" w14:textId="444CC904" w:rsidR="00541E41" w:rsidRPr="007F6AC7" w:rsidRDefault="004109CF" w:rsidP="00AE1D0B">
      <w:pPr>
        <w:autoSpaceDE w:val="0"/>
        <w:autoSpaceDN w:val="0"/>
        <w:adjustRightInd w:val="0"/>
        <w:ind w:firstLine="720"/>
        <w:jc w:val="left"/>
        <w:rPr>
          <w:rFonts w:cstheme="minorHAnsi"/>
          <w:sz w:val="24"/>
          <w:szCs w:val="24"/>
        </w:rPr>
      </w:pPr>
      <w:r w:rsidRPr="007F6AC7">
        <w:rPr>
          <w:rFonts w:cstheme="minorHAnsi"/>
          <w:sz w:val="24"/>
          <w:szCs w:val="24"/>
        </w:rPr>
        <w:t>Health Law Professors Conference, Chicago, Illinois</w:t>
      </w:r>
    </w:p>
    <w:p w14:paraId="50C879B7" w14:textId="35F24476" w:rsidR="00011FA4" w:rsidRPr="007F6AC7" w:rsidRDefault="00011FA4" w:rsidP="00AE1D0B">
      <w:pPr>
        <w:autoSpaceDE w:val="0"/>
        <w:autoSpaceDN w:val="0"/>
        <w:adjustRightInd w:val="0"/>
        <w:jc w:val="left"/>
        <w:rPr>
          <w:rFonts w:cstheme="minorHAnsi"/>
          <w:sz w:val="24"/>
          <w:szCs w:val="24"/>
        </w:rPr>
      </w:pPr>
    </w:p>
    <w:p w14:paraId="38822F29" w14:textId="77777777" w:rsidR="00011FA4" w:rsidRPr="007F6AC7" w:rsidRDefault="00011FA4" w:rsidP="00AE1D0B">
      <w:pPr>
        <w:pStyle w:val="NoSpacing"/>
        <w:rPr>
          <w:rFonts w:ascii="Garamond" w:hAnsi="Garamond" w:cs="Times New Roman"/>
          <w:sz w:val="24"/>
          <w:szCs w:val="24"/>
        </w:rPr>
      </w:pPr>
      <w:r w:rsidRPr="007F6AC7">
        <w:rPr>
          <w:rFonts w:ascii="Garamond" w:hAnsi="Garamond" w:cs="Times New Roman"/>
          <w:sz w:val="24"/>
          <w:szCs w:val="24"/>
        </w:rPr>
        <w:t>2019</w:t>
      </w:r>
      <w:r w:rsidRPr="007F6AC7">
        <w:rPr>
          <w:rFonts w:ascii="Garamond" w:hAnsi="Garamond" w:cs="Times New Roman"/>
          <w:sz w:val="24"/>
          <w:szCs w:val="24"/>
        </w:rPr>
        <w:tab/>
      </w:r>
      <w:r w:rsidRPr="007F6AC7">
        <w:rPr>
          <w:rFonts w:ascii="Garamond" w:hAnsi="Garamond" w:cs="Times New Roman"/>
          <w:b/>
          <w:bCs/>
          <w:sz w:val="24"/>
          <w:szCs w:val="24"/>
        </w:rPr>
        <w:t>Introduction to Opioid Law and Policy</w:t>
      </w:r>
    </w:p>
    <w:p w14:paraId="708D20EA" w14:textId="6A684911" w:rsidR="00011FA4" w:rsidRPr="007F6AC7" w:rsidRDefault="00011FA4" w:rsidP="00AE1D0B">
      <w:pPr>
        <w:pStyle w:val="NoSpacing"/>
        <w:ind w:firstLine="720"/>
        <w:rPr>
          <w:rFonts w:ascii="Garamond" w:hAnsi="Garamond" w:cs="Times New Roman"/>
          <w:sz w:val="24"/>
          <w:szCs w:val="24"/>
        </w:rPr>
      </w:pPr>
      <w:r w:rsidRPr="007F6AC7">
        <w:rPr>
          <w:rFonts w:ascii="Garamond" w:hAnsi="Garamond" w:cs="Times New Roman"/>
          <w:sz w:val="24"/>
          <w:szCs w:val="24"/>
        </w:rPr>
        <w:t xml:space="preserve">Indianapolis Law Club, Indianapolis, Indiana </w:t>
      </w:r>
    </w:p>
    <w:bookmarkEnd w:id="17"/>
    <w:p w14:paraId="201DD60A" w14:textId="77777777" w:rsidR="007A73D3" w:rsidRDefault="007A73D3" w:rsidP="00AE1D0B">
      <w:pPr>
        <w:autoSpaceDE w:val="0"/>
        <w:autoSpaceDN w:val="0"/>
        <w:adjustRightInd w:val="0"/>
        <w:jc w:val="left"/>
        <w:rPr>
          <w:rFonts w:cstheme="minorHAnsi"/>
          <w:bCs/>
          <w:sz w:val="24"/>
          <w:szCs w:val="24"/>
        </w:rPr>
      </w:pPr>
    </w:p>
    <w:p w14:paraId="18D38793" w14:textId="77777777" w:rsidR="006C35BB" w:rsidRPr="007F6AC7" w:rsidRDefault="006C35BB" w:rsidP="006C35BB">
      <w:pPr>
        <w:pStyle w:val="NoSpacing"/>
        <w:ind w:left="720" w:hanging="720"/>
        <w:rPr>
          <w:rFonts w:ascii="Garamond" w:hAnsi="Garamond" w:cs="Times New Roman"/>
          <w:sz w:val="24"/>
          <w:szCs w:val="24"/>
        </w:rPr>
      </w:pPr>
      <w:bookmarkStart w:id="18" w:name="_Hlk23756516"/>
      <w:r w:rsidRPr="007F6AC7">
        <w:rPr>
          <w:rFonts w:ascii="Garamond" w:hAnsi="Garamond" w:cs="Times New Roman"/>
          <w:sz w:val="24"/>
          <w:szCs w:val="24"/>
        </w:rPr>
        <w:t xml:space="preserve">2019 </w:t>
      </w:r>
      <w:r w:rsidRPr="007F6AC7">
        <w:rPr>
          <w:rFonts w:ascii="Garamond" w:hAnsi="Garamond" w:cs="Times New Roman"/>
          <w:sz w:val="24"/>
          <w:szCs w:val="24"/>
        </w:rPr>
        <w:tab/>
      </w:r>
      <w:r w:rsidRPr="007F6AC7">
        <w:rPr>
          <w:rFonts w:ascii="Garamond" w:hAnsi="Garamond" w:cs="Times New Roman"/>
          <w:b/>
          <w:bCs/>
          <w:sz w:val="24"/>
          <w:szCs w:val="24"/>
        </w:rPr>
        <w:t>Introduction to Tribal Public Health Law</w:t>
      </w:r>
    </w:p>
    <w:p w14:paraId="0604C44F" w14:textId="77777777" w:rsidR="006C35BB" w:rsidRPr="007F6AC7" w:rsidRDefault="006C35BB" w:rsidP="006C35BB">
      <w:pPr>
        <w:pStyle w:val="NoSpacing"/>
        <w:ind w:left="720"/>
        <w:rPr>
          <w:rFonts w:ascii="Garamond" w:hAnsi="Garamond" w:cs="Times New Roman"/>
          <w:sz w:val="24"/>
          <w:szCs w:val="24"/>
        </w:rPr>
      </w:pPr>
      <w:r w:rsidRPr="007F6AC7">
        <w:rPr>
          <w:rFonts w:ascii="Garamond" w:hAnsi="Garamond" w:cs="Times New Roman"/>
          <w:sz w:val="24"/>
          <w:szCs w:val="24"/>
        </w:rPr>
        <w:t xml:space="preserve">New Mexico Department of Health Tribal Public Health Conference, Santa Fe, New Mexico </w:t>
      </w:r>
    </w:p>
    <w:p w14:paraId="7FEBBD1F" w14:textId="77777777" w:rsidR="006C35BB" w:rsidRPr="007F6AC7" w:rsidRDefault="006C35BB" w:rsidP="006C35BB">
      <w:pPr>
        <w:pStyle w:val="NoSpacing"/>
        <w:ind w:left="720"/>
        <w:rPr>
          <w:rFonts w:ascii="Garamond" w:hAnsi="Garamond" w:cs="Times New Roman"/>
          <w:sz w:val="24"/>
          <w:szCs w:val="24"/>
        </w:rPr>
      </w:pPr>
    </w:p>
    <w:p w14:paraId="11C357D5" w14:textId="77777777" w:rsidR="006C35BB" w:rsidRPr="007F6AC7" w:rsidRDefault="006C35BB" w:rsidP="006C35BB">
      <w:pPr>
        <w:pStyle w:val="NoSpacing"/>
        <w:ind w:left="720" w:hanging="720"/>
        <w:rPr>
          <w:rFonts w:ascii="Garamond" w:hAnsi="Garamond" w:cs="Times New Roman"/>
          <w:b/>
          <w:bCs/>
          <w:sz w:val="24"/>
          <w:szCs w:val="24"/>
        </w:rPr>
      </w:pPr>
      <w:r w:rsidRPr="007F6AC7">
        <w:rPr>
          <w:rFonts w:ascii="Garamond" w:hAnsi="Garamond" w:cs="Times New Roman"/>
          <w:sz w:val="24"/>
          <w:szCs w:val="24"/>
        </w:rPr>
        <w:t>2019</w:t>
      </w:r>
      <w:r w:rsidRPr="007F6AC7">
        <w:rPr>
          <w:rFonts w:ascii="Garamond" w:hAnsi="Garamond" w:cs="Times New Roman"/>
          <w:sz w:val="24"/>
          <w:szCs w:val="24"/>
        </w:rPr>
        <w:tab/>
      </w:r>
      <w:r w:rsidRPr="007F6AC7">
        <w:rPr>
          <w:rFonts w:ascii="Garamond" w:hAnsi="Garamond" w:cs="Times New Roman"/>
          <w:b/>
          <w:bCs/>
          <w:sz w:val="24"/>
          <w:szCs w:val="24"/>
        </w:rPr>
        <w:t>Federal Indian Law as a Structural Determinant of Health</w:t>
      </w:r>
    </w:p>
    <w:p w14:paraId="0E0D4CBD" w14:textId="77777777" w:rsidR="006C35BB" w:rsidRPr="007F6AC7" w:rsidRDefault="006C35BB" w:rsidP="006C35BB">
      <w:pPr>
        <w:pStyle w:val="NoSpacing"/>
        <w:ind w:left="720"/>
        <w:rPr>
          <w:rFonts w:ascii="Garamond" w:hAnsi="Garamond" w:cs="Times New Roman"/>
          <w:sz w:val="24"/>
          <w:szCs w:val="24"/>
        </w:rPr>
      </w:pPr>
      <w:r w:rsidRPr="007F6AC7">
        <w:rPr>
          <w:rFonts w:ascii="Garamond" w:hAnsi="Garamond" w:cs="Times New Roman"/>
          <w:sz w:val="24"/>
          <w:szCs w:val="24"/>
        </w:rPr>
        <w:t>National Indian Health Board Public Health Summit, Albuquerque, New Mexico</w:t>
      </w:r>
    </w:p>
    <w:p w14:paraId="2F45B7A4" w14:textId="77777777" w:rsidR="006C35BB" w:rsidRPr="007F6AC7" w:rsidRDefault="006C35BB" w:rsidP="006C35BB">
      <w:pPr>
        <w:pStyle w:val="NoSpacing"/>
        <w:ind w:left="720"/>
        <w:rPr>
          <w:rFonts w:ascii="Garamond" w:hAnsi="Garamond" w:cs="Times New Roman"/>
          <w:sz w:val="24"/>
          <w:szCs w:val="24"/>
        </w:rPr>
      </w:pPr>
    </w:p>
    <w:p w14:paraId="20A2E546" w14:textId="77777777" w:rsidR="006C35BB" w:rsidRPr="007F6AC7" w:rsidRDefault="006C35BB" w:rsidP="006C35BB">
      <w:pPr>
        <w:pStyle w:val="NoSpacing"/>
        <w:rPr>
          <w:rFonts w:ascii="Garamond" w:hAnsi="Garamond" w:cs="Times New Roman"/>
          <w:sz w:val="24"/>
          <w:szCs w:val="24"/>
        </w:rPr>
      </w:pPr>
      <w:r w:rsidRPr="007F6AC7">
        <w:rPr>
          <w:rFonts w:ascii="Garamond" w:hAnsi="Garamond" w:cs="Times New Roman"/>
          <w:sz w:val="24"/>
          <w:szCs w:val="24"/>
        </w:rPr>
        <w:t>2019</w:t>
      </w:r>
      <w:r w:rsidRPr="007F6AC7">
        <w:rPr>
          <w:rFonts w:ascii="Garamond" w:hAnsi="Garamond" w:cs="Times New Roman"/>
          <w:sz w:val="24"/>
          <w:szCs w:val="24"/>
        </w:rPr>
        <w:tab/>
      </w:r>
      <w:r w:rsidRPr="007F6AC7">
        <w:rPr>
          <w:rFonts w:ascii="Garamond" w:hAnsi="Garamond" w:cs="Times New Roman"/>
          <w:b/>
          <w:bCs/>
          <w:sz w:val="24"/>
          <w:szCs w:val="24"/>
        </w:rPr>
        <w:t>Introduction to Public Health Law</w:t>
      </w:r>
    </w:p>
    <w:p w14:paraId="244267FA" w14:textId="77777777" w:rsidR="006C35BB" w:rsidRPr="007F6AC7" w:rsidRDefault="006C35BB" w:rsidP="006C35BB">
      <w:pPr>
        <w:pStyle w:val="NoSpacing"/>
        <w:ind w:firstLine="720"/>
        <w:rPr>
          <w:rFonts w:ascii="Garamond" w:hAnsi="Garamond" w:cs="Times New Roman"/>
          <w:sz w:val="24"/>
          <w:szCs w:val="24"/>
        </w:rPr>
      </w:pPr>
      <w:r w:rsidRPr="007F6AC7">
        <w:rPr>
          <w:rFonts w:ascii="Garamond" w:hAnsi="Garamond" w:cs="Times New Roman"/>
          <w:sz w:val="24"/>
          <w:szCs w:val="24"/>
        </w:rPr>
        <w:t xml:space="preserve">Indiana Public Health Association, Lafayette, Indiana </w:t>
      </w:r>
    </w:p>
    <w:bookmarkEnd w:id="18"/>
    <w:p w14:paraId="229BA87B" w14:textId="77777777" w:rsidR="006C35BB" w:rsidRDefault="006C35BB" w:rsidP="006C35BB">
      <w:pPr>
        <w:pStyle w:val="NoSpacing"/>
        <w:rPr>
          <w:rFonts w:ascii="Garamond" w:hAnsi="Garamond" w:cs="Times New Roman"/>
          <w:sz w:val="24"/>
          <w:szCs w:val="24"/>
        </w:rPr>
      </w:pPr>
    </w:p>
    <w:p w14:paraId="489B352C" w14:textId="77777777" w:rsidR="006C35BB" w:rsidRPr="007F6AC7" w:rsidRDefault="006C35BB" w:rsidP="006C35BB">
      <w:pPr>
        <w:autoSpaceDE w:val="0"/>
        <w:autoSpaceDN w:val="0"/>
        <w:adjustRightInd w:val="0"/>
        <w:rPr>
          <w:rStyle w:val="normaltextrun1"/>
          <w:rFonts w:cs="Calibri"/>
          <w:sz w:val="24"/>
          <w:szCs w:val="24"/>
        </w:rPr>
      </w:pPr>
      <w:r w:rsidRPr="007F6AC7">
        <w:rPr>
          <w:rFonts w:cs="Calibri"/>
          <w:sz w:val="24"/>
          <w:szCs w:val="24"/>
        </w:rPr>
        <w:t>2019</w:t>
      </w:r>
      <w:r w:rsidRPr="007F6AC7">
        <w:rPr>
          <w:rFonts w:cs="Calibri"/>
          <w:sz w:val="24"/>
          <w:szCs w:val="24"/>
        </w:rPr>
        <w:tab/>
      </w:r>
      <w:r w:rsidRPr="007F6AC7">
        <w:rPr>
          <w:rStyle w:val="normaltextrun1"/>
          <w:rFonts w:cs="Calibri"/>
          <w:b/>
          <w:bCs/>
          <w:sz w:val="24"/>
          <w:szCs w:val="24"/>
        </w:rPr>
        <w:t>The Opioid Use Disorder and Overdose Crisis</w:t>
      </w:r>
    </w:p>
    <w:p w14:paraId="0553C58F" w14:textId="77777777" w:rsidR="006C35BB" w:rsidRPr="007F6AC7" w:rsidRDefault="006C35BB" w:rsidP="006C35BB">
      <w:pPr>
        <w:autoSpaceDE w:val="0"/>
        <w:autoSpaceDN w:val="0"/>
        <w:adjustRightInd w:val="0"/>
        <w:ind w:firstLine="720"/>
        <w:rPr>
          <w:rStyle w:val="normaltextrun1"/>
          <w:rFonts w:cs="Calibri"/>
          <w:bCs/>
          <w:sz w:val="24"/>
          <w:szCs w:val="24"/>
        </w:rPr>
      </w:pPr>
      <w:r w:rsidRPr="007F6AC7">
        <w:rPr>
          <w:rStyle w:val="normaltextrun1"/>
          <w:rFonts w:cs="Calibri"/>
          <w:sz w:val="24"/>
          <w:szCs w:val="24"/>
        </w:rPr>
        <w:t xml:space="preserve">Indiana University Summer Law and Leadership Academy, Indianapolis, Indiana </w:t>
      </w:r>
    </w:p>
    <w:p w14:paraId="79CEB9FD" w14:textId="77777777" w:rsidR="006C35BB" w:rsidRPr="007F6AC7" w:rsidRDefault="006C35BB" w:rsidP="006C35BB">
      <w:pPr>
        <w:pStyle w:val="NoSpacing"/>
        <w:rPr>
          <w:rFonts w:ascii="Garamond" w:hAnsi="Garamond" w:cstheme="minorHAnsi"/>
          <w:sz w:val="24"/>
          <w:szCs w:val="24"/>
        </w:rPr>
      </w:pPr>
    </w:p>
    <w:p w14:paraId="0AC22436" w14:textId="77777777" w:rsidR="006C35BB" w:rsidRPr="007F6AC7" w:rsidRDefault="006C35BB" w:rsidP="006C35BB">
      <w:pPr>
        <w:pStyle w:val="NoSpacing"/>
        <w:rPr>
          <w:rStyle w:val="normaltextrun1"/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bCs/>
          <w:sz w:val="24"/>
          <w:szCs w:val="24"/>
        </w:rPr>
        <w:t>2019</w:t>
      </w:r>
      <w:r w:rsidRPr="007F6AC7">
        <w:rPr>
          <w:rFonts w:ascii="Garamond" w:hAnsi="Garamond" w:cstheme="minorHAnsi"/>
          <w:bCs/>
          <w:sz w:val="24"/>
          <w:szCs w:val="24"/>
        </w:rPr>
        <w:tab/>
      </w:r>
      <w:r w:rsidRPr="007F6AC7">
        <w:rPr>
          <w:rStyle w:val="normaltextrun1"/>
          <w:rFonts w:ascii="Garamond" w:hAnsi="Garamond" w:cstheme="minorHAnsi"/>
          <w:b/>
          <w:bCs/>
          <w:sz w:val="24"/>
          <w:szCs w:val="24"/>
        </w:rPr>
        <w:t>Introduction to Public Health Law</w:t>
      </w:r>
    </w:p>
    <w:p w14:paraId="54F3E47D" w14:textId="77777777" w:rsidR="006C35BB" w:rsidRPr="007F6AC7" w:rsidRDefault="006C35BB" w:rsidP="006C35BB">
      <w:pPr>
        <w:pStyle w:val="NoSpacing"/>
        <w:ind w:firstLine="720"/>
        <w:rPr>
          <w:rStyle w:val="normaltextrun1"/>
          <w:rFonts w:ascii="Garamond" w:hAnsi="Garamond" w:cstheme="minorHAnsi"/>
          <w:bCs/>
          <w:sz w:val="24"/>
          <w:szCs w:val="24"/>
        </w:rPr>
      </w:pPr>
      <w:r w:rsidRPr="007F6AC7">
        <w:rPr>
          <w:rStyle w:val="normaltextrun1"/>
          <w:rFonts w:ascii="Garamond" w:hAnsi="Garamond" w:cstheme="minorHAnsi"/>
          <w:sz w:val="24"/>
          <w:szCs w:val="24"/>
        </w:rPr>
        <w:t>Indiana University Summer Law and Leadership Academy, Indianapolis, Indiana</w:t>
      </w:r>
    </w:p>
    <w:p w14:paraId="2B916415" w14:textId="77777777" w:rsidR="006C35BB" w:rsidRPr="007F6AC7" w:rsidRDefault="006C35BB" w:rsidP="006C35BB">
      <w:pPr>
        <w:pStyle w:val="NoSpacing"/>
        <w:rPr>
          <w:rFonts w:ascii="Garamond" w:hAnsi="Garamond" w:cstheme="minorHAnsi"/>
          <w:sz w:val="24"/>
          <w:szCs w:val="24"/>
        </w:rPr>
      </w:pPr>
    </w:p>
    <w:p w14:paraId="03B936D9" w14:textId="77777777" w:rsidR="006C35BB" w:rsidRPr="007F6AC7" w:rsidRDefault="006C35BB" w:rsidP="006C35BB">
      <w:pPr>
        <w:pStyle w:val="NoSpacing"/>
        <w:rPr>
          <w:rFonts w:ascii="Garamond" w:hAnsi="Garamond" w:cs="Times New Roman"/>
          <w:bCs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>2019</w:t>
      </w:r>
      <w:r w:rsidRPr="007F6AC7">
        <w:rPr>
          <w:rFonts w:ascii="Garamond" w:hAnsi="Garamond" w:cs="Times New Roman"/>
          <w:bCs/>
          <w:sz w:val="24"/>
          <w:szCs w:val="24"/>
        </w:rPr>
        <w:tab/>
      </w:r>
      <w:r w:rsidRPr="007F6AC7">
        <w:rPr>
          <w:rFonts w:ascii="Garamond" w:hAnsi="Garamond" w:cstheme="minorHAnsi"/>
          <w:b/>
          <w:iCs/>
          <w:sz w:val="24"/>
          <w:szCs w:val="24"/>
        </w:rPr>
        <w:t>The Intersection Between Criminal Justice &amp; Public Health</w:t>
      </w:r>
    </w:p>
    <w:p w14:paraId="7379E5AA" w14:textId="77777777" w:rsidR="006C35BB" w:rsidRPr="007F6AC7" w:rsidRDefault="006C35BB" w:rsidP="006C35BB">
      <w:pPr>
        <w:pStyle w:val="NoSpacing"/>
        <w:ind w:firstLine="720"/>
        <w:rPr>
          <w:rFonts w:ascii="Garamond" w:hAnsi="Garamond" w:cstheme="minorHAnsi"/>
          <w:bCs/>
          <w:sz w:val="24"/>
          <w:szCs w:val="24"/>
        </w:rPr>
      </w:pPr>
      <w:r w:rsidRPr="007F6AC7">
        <w:rPr>
          <w:rStyle w:val="normaltextrun1"/>
          <w:rFonts w:ascii="Garamond" w:hAnsi="Garamond" w:cstheme="minorHAnsi"/>
          <w:bCs/>
          <w:sz w:val="24"/>
          <w:szCs w:val="24"/>
        </w:rPr>
        <w:t xml:space="preserve">Ohio State University </w:t>
      </w:r>
      <w:r w:rsidRPr="007F6AC7">
        <w:rPr>
          <w:rFonts w:ascii="Garamond" w:hAnsi="Garamond" w:cstheme="minorHAnsi"/>
          <w:bCs/>
          <w:sz w:val="24"/>
          <w:szCs w:val="24"/>
        </w:rPr>
        <w:t>Annual Summer Program in Population Health, Columbus, Ohio</w:t>
      </w:r>
    </w:p>
    <w:p w14:paraId="4BE4851D" w14:textId="77777777" w:rsidR="006C35BB" w:rsidRDefault="006C35BB" w:rsidP="00AE1D0B">
      <w:pPr>
        <w:autoSpaceDE w:val="0"/>
        <w:autoSpaceDN w:val="0"/>
        <w:adjustRightInd w:val="0"/>
        <w:jc w:val="left"/>
        <w:rPr>
          <w:rFonts w:cstheme="minorHAnsi"/>
          <w:bCs/>
          <w:sz w:val="24"/>
          <w:szCs w:val="24"/>
        </w:rPr>
      </w:pPr>
    </w:p>
    <w:p w14:paraId="4D699298" w14:textId="77777777" w:rsidR="00793BF0" w:rsidRPr="007F6AC7" w:rsidRDefault="00793BF0" w:rsidP="00793BF0">
      <w:pPr>
        <w:autoSpaceDE w:val="0"/>
        <w:autoSpaceDN w:val="0"/>
        <w:adjustRightInd w:val="0"/>
        <w:ind w:left="720" w:hanging="720"/>
        <w:rPr>
          <w:rFonts w:cstheme="minorHAnsi"/>
          <w:bCs/>
          <w:sz w:val="24"/>
          <w:szCs w:val="24"/>
        </w:rPr>
      </w:pPr>
      <w:r w:rsidRPr="007F6AC7">
        <w:rPr>
          <w:rFonts w:cstheme="minorHAnsi"/>
          <w:bCs/>
          <w:sz w:val="24"/>
          <w:szCs w:val="24"/>
        </w:rPr>
        <w:t>2018</w:t>
      </w:r>
      <w:r w:rsidRPr="007F6AC7">
        <w:rPr>
          <w:rFonts w:cstheme="minorHAnsi"/>
          <w:bCs/>
          <w:sz w:val="24"/>
          <w:szCs w:val="24"/>
        </w:rPr>
        <w:tab/>
      </w:r>
      <w:r w:rsidRPr="007F6AC7">
        <w:rPr>
          <w:rFonts w:cstheme="minorHAnsi"/>
          <w:b/>
          <w:sz w:val="24"/>
          <w:szCs w:val="24"/>
        </w:rPr>
        <w:t>Introduction to Tribal Emergency Preparedness Law</w:t>
      </w:r>
    </w:p>
    <w:p w14:paraId="6629AFA0" w14:textId="77777777" w:rsidR="00793BF0" w:rsidRPr="007F6AC7" w:rsidRDefault="00793BF0" w:rsidP="00793BF0">
      <w:pPr>
        <w:autoSpaceDE w:val="0"/>
        <w:autoSpaceDN w:val="0"/>
        <w:adjustRightInd w:val="0"/>
        <w:ind w:left="720"/>
        <w:rPr>
          <w:rFonts w:cstheme="minorHAnsi"/>
          <w:bCs/>
          <w:sz w:val="24"/>
          <w:szCs w:val="24"/>
        </w:rPr>
      </w:pPr>
      <w:r w:rsidRPr="007F6AC7">
        <w:rPr>
          <w:rFonts w:cstheme="minorHAnsi"/>
          <w:bCs/>
          <w:sz w:val="24"/>
          <w:szCs w:val="24"/>
        </w:rPr>
        <w:t xml:space="preserve">Centers for Disease Control and Prevention </w:t>
      </w:r>
    </w:p>
    <w:p w14:paraId="0CB66C68" w14:textId="77777777" w:rsidR="00793BF0" w:rsidRDefault="00793BF0" w:rsidP="00AE1D0B">
      <w:pPr>
        <w:autoSpaceDE w:val="0"/>
        <w:autoSpaceDN w:val="0"/>
        <w:adjustRightInd w:val="0"/>
        <w:jc w:val="left"/>
        <w:rPr>
          <w:rFonts w:cstheme="minorHAnsi"/>
          <w:bCs/>
          <w:sz w:val="24"/>
          <w:szCs w:val="24"/>
        </w:rPr>
      </w:pPr>
    </w:p>
    <w:p w14:paraId="5141E5B8" w14:textId="77777777" w:rsidR="00944D42" w:rsidRDefault="00944D42" w:rsidP="00AE1D0B">
      <w:pPr>
        <w:autoSpaceDE w:val="0"/>
        <w:autoSpaceDN w:val="0"/>
        <w:adjustRightInd w:val="0"/>
        <w:jc w:val="left"/>
        <w:rPr>
          <w:rFonts w:cstheme="minorHAnsi"/>
          <w:bCs/>
          <w:sz w:val="24"/>
          <w:szCs w:val="24"/>
        </w:rPr>
      </w:pPr>
    </w:p>
    <w:p w14:paraId="45BA9F1C" w14:textId="77777777" w:rsidR="00944D42" w:rsidRPr="007F6AC7" w:rsidRDefault="00944D42" w:rsidP="00AE1D0B">
      <w:pPr>
        <w:autoSpaceDE w:val="0"/>
        <w:autoSpaceDN w:val="0"/>
        <w:adjustRightInd w:val="0"/>
        <w:jc w:val="left"/>
        <w:rPr>
          <w:rFonts w:cstheme="minorHAnsi"/>
          <w:bCs/>
          <w:sz w:val="24"/>
          <w:szCs w:val="24"/>
        </w:rPr>
      </w:pPr>
    </w:p>
    <w:p w14:paraId="43615FA0" w14:textId="441E209D" w:rsidR="007A73D3" w:rsidRPr="007F6AC7" w:rsidRDefault="007A73D3" w:rsidP="00AE1D0B">
      <w:pPr>
        <w:pStyle w:val="NoSpacing"/>
        <w:rPr>
          <w:rStyle w:val="normaltextrun1"/>
          <w:rFonts w:ascii="Garamond" w:hAnsi="Garamond" w:cstheme="minorHAnsi"/>
          <w:sz w:val="24"/>
          <w:szCs w:val="24"/>
        </w:rPr>
      </w:pPr>
      <w:r w:rsidRPr="007F6AC7">
        <w:rPr>
          <w:rStyle w:val="normaltextrun1"/>
          <w:rFonts w:ascii="Garamond" w:hAnsi="Garamond" w:cstheme="minorHAnsi"/>
          <w:sz w:val="24"/>
          <w:szCs w:val="24"/>
        </w:rPr>
        <w:lastRenderedPageBreak/>
        <w:t>2018</w:t>
      </w:r>
      <w:r w:rsidRPr="007F6AC7">
        <w:rPr>
          <w:rStyle w:val="normaltextrun1"/>
          <w:rFonts w:ascii="Garamond" w:hAnsi="Garamond" w:cstheme="minorHAnsi"/>
          <w:sz w:val="24"/>
          <w:szCs w:val="24"/>
        </w:rPr>
        <w:tab/>
      </w:r>
      <w:r w:rsidR="00541E41" w:rsidRPr="007F6AC7">
        <w:rPr>
          <w:rStyle w:val="normaltextrun1"/>
          <w:rFonts w:ascii="Garamond" w:hAnsi="Garamond" w:cstheme="minorHAnsi"/>
          <w:b/>
          <w:bCs/>
          <w:sz w:val="24"/>
          <w:szCs w:val="24"/>
        </w:rPr>
        <w:t xml:space="preserve">Harm Reduction </w:t>
      </w:r>
      <w:r w:rsidR="0085522A" w:rsidRPr="007F6AC7">
        <w:rPr>
          <w:rStyle w:val="normaltextrun1"/>
          <w:rFonts w:ascii="Garamond" w:hAnsi="Garamond" w:cstheme="minorHAnsi"/>
          <w:b/>
          <w:bCs/>
          <w:sz w:val="24"/>
          <w:szCs w:val="24"/>
        </w:rPr>
        <w:t>and the Law</w:t>
      </w:r>
    </w:p>
    <w:p w14:paraId="6E9F6ABB" w14:textId="5E0CC32D" w:rsidR="00E352C0" w:rsidRPr="007F6AC7" w:rsidRDefault="00541E41" w:rsidP="00AE1D0B">
      <w:pPr>
        <w:pStyle w:val="NoSpacing"/>
        <w:ind w:left="720"/>
        <w:rPr>
          <w:rStyle w:val="Emphasis"/>
          <w:rFonts w:ascii="Garamond" w:hAnsi="Garamond" w:cstheme="minorHAnsi"/>
          <w:i w:val="0"/>
          <w:iCs w:val="0"/>
          <w:sz w:val="24"/>
          <w:szCs w:val="24"/>
          <w:bdr w:val="none" w:sz="0" w:space="0" w:color="auto" w:frame="1"/>
        </w:rPr>
      </w:pPr>
      <w:r w:rsidRPr="007F6AC7">
        <w:rPr>
          <w:rFonts w:ascii="Garamond" w:hAnsi="Garamond" w:cstheme="minorHAnsi"/>
          <w:sz w:val="24"/>
          <w:szCs w:val="24"/>
        </w:rPr>
        <w:t xml:space="preserve">Cohen &amp; </w:t>
      </w:r>
      <w:proofErr w:type="spellStart"/>
      <w:r w:rsidRPr="007F6AC7">
        <w:rPr>
          <w:rFonts w:ascii="Garamond" w:hAnsi="Garamond" w:cstheme="minorHAnsi"/>
          <w:sz w:val="24"/>
          <w:szCs w:val="24"/>
        </w:rPr>
        <w:t>Malad</w:t>
      </w:r>
      <w:proofErr w:type="spellEnd"/>
      <w:r w:rsidRPr="007F6AC7">
        <w:rPr>
          <w:rFonts w:ascii="Garamond" w:hAnsi="Garamond" w:cstheme="minorHAnsi"/>
          <w:sz w:val="24"/>
          <w:szCs w:val="24"/>
        </w:rPr>
        <w:t xml:space="preserve"> Symposium: </w:t>
      </w:r>
      <w:r w:rsidRPr="007F6AC7">
        <w:rPr>
          <w:rStyle w:val="Emphasis"/>
          <w:rFonts w:ascii="Garamond" w:hAnsi="Garamond" w:cstheme="minorHAnsi"/>
          <w:i w:val="0"/>
          <w:iCs w:val="0"/>
          <w:sz w:val="24"/>
          <w:szCs w:val="24"/>
          <w:bdr w:val="none" w:sz="0" w:space="0" w:color="auto" w:frame="1"/>
        </w:rPr>
        <w:t>The Opioid Scourge: Social Justice in Helping Victims, Families and Communities, Indianapolis, Indiana</w:t>
      </w:r>
    </w:p>
    <w:p w14:paraId="7A536A3F" w14:textId="77777777" w:rsidR="001B3820" w:rsidRPr="007F6AC7" w:rsidRDefault="001B3820" w:rsidP="00F843EE">
      <w:pPr>
        <w:pStyle w:val="NoSpacing"/>
        <w:rPr>
          <w:rStyle w:val="Emphasis"/>
          <w:rFonts w:ascii="Garamond" w:hAnsi="Garamond" w:cstheme="minorHAnsi"/>
          <w:i w:val="0"/>
          <w:iCs w:val="0"/>
          <w:sz w:val="24"/>
          <w:szCs w:val="24"/>
        </w:rPr>
      </w:pPr>
    </w:p>
    <w:p w14:paraId="6366CB81" w14:textId="77777777" w:rsidR="007A73D3" w:rsidRPr="007F6AC7" w:rsidRDefault="007A73D3" w:rsidP="00AE1D0B">
      <w:pPr>
        <w:pStyle w:val="NoSpacing"/>
        <w:rPr>
          <w:rStyle w:val="normaltextrun1"/>
          <w:rFonts w:ascii="Garamond" w:hAnsi="Garamond" w:cstheme="minorHAnsi"/>
          <w:sz w:val="24"/>
          <w:szCs w:val="24"/>
        </w:rPr>
      </w:pPr>
      <w:r w:rsidRPr="007F6AC7">
        <w:rPr>
          <w:rStyle w:val="normaltextrun1"/>
          <w:rFonts w:ascii="Garamond" w:hAnsi="Garamond" w:cstheme="minorHAnsi"/>
          <w:sz w:val="24"/>
          <w:szCs w:val="24"/>
        </w:rPr>
        <w:t>2018</w:t>
      </w:r>
      <w:r w:rsidRPr="007F6AC7">
        <w:rPr>
          <w:rStyle w:val="normaltextrun1"/>
          <w:rFonts w:ascii="Garamond" w:hAnsi="Garamond" w:cstheme="minorHAnsi"/>
          <w:sz w:val="24"/>
          <w:szCs w:val="24"/>
        </w:rPr>
        <w:tab/>
      </w:r>
      <w:r w:rsidR="00E352C0" w:rsidRPr="007F6AC7">
        <w:rPr>
          <w:rStyle w:val="normaltextrun1"/>
          <w:rFonts w:ascii="Garamond" w:hAnsi="Garamond" w:cstheme="minorHAnsi"/>
          <w:b/>
          <w:bCs/>
          <w:sz w:val="24"/>
          <w:szCs w:val="24"/>
        </w:rPr>
        <w:t>Legalizing Harm Reduction</w:t>
      </w:r>
    </w:p>
    <w:p w14:paraId="5A0A5BD7" w14:textId="333F425C" w:rsidR="00E352C0" w:rsidRPr="007F6AC7" w:rsidRDefault="00E352C0" w:rsidP="00AE1D0B">
      <w:pPr>
        <w:pStyle w:val="NoSpacing"/>
        <w:ind w:left="720"/>
        <w:rPr>
          <w:rStyle w:val="normaltextrun1"/>
          <w:rFonts w:ascii="Garamond" w:hAnsi="Garamond" w:cstheme="minorHAnsi"/>
          <w:sz w:val="24"/>
          <w:szCs w:val="24"/>
        </w:rPr>
      </w:pPr>
      <w:r w:rsidRPr="007F6AC7">
        <w:rPr>
          <w:rStyle w:val="normaltextrun1"/>
          <w:rFonts w:ascii="Garamond" w:hAnsi="Garamond" w:cstheme="minorHAnsi"/>
          <w:sz w:val="24"/>
          <w:szCs w:val="24"/>
        </w:rPr>
        <w:t xml:space="preserve">Ohio Law Journal Symposium: Facing Opioids: Drug Enforcement &amp; Health Policy in Today’s Epidemic, Columbus, Ohio </w:t>
      </w:r>
    </w:p>
    <w:p w14:paraId="50251E3D" w14:textId="21683AC0" w:rsidR="00E51455" w:rsidRPr="007F6AC7" w:rsidRDefault="00E51455" w:rsidP="00AE1D0B">
      <w:pPr>
        <w:pStyle w:val="NoSpacing"/>
        <w:rPr>
          <w:rStyle w:val="normaltextrun1"/>
          <w:rFonts w:ascii="Garamond" w:hAnsi="Garamond" w:cstheme="minorHAnsi"/>
          <w:sz w:val="24"/>
          <w:szCs w:val="24"/>
        </w:rPr>
      </w:pPr>
    </w:p>
    <w:p w14:paraId="0A24E84F" w14:textId="77777777" w:rsidR="00E92014" w:rsidRPr="007F6AC7" w:rsidRDefault="00E92014" w:rsidP="00AE1D0B">
      <w:pPr>
        <w:pStyle w:val="paragraph"/>
        <w:spacing w:before="0" w:beforeAutospacing="0" w:after="0" w:afterAutospacing="0"/>
        <w:textAlignment w:val="baseline"/>
        <w:rPr>
          <w:rStyle w:val="normaltextrun1"/>
          <w:rFonts w:ascii="Garamond" w:hAnsi="Garamond" w:cstheme="minorHAnsi"/>
        </w:rPr>
      </w:pPr>
      <w:r w:rsidRPr="007F6AC7">
        <w:rPr>
          <w:rStyle w:val="normaltextrun1"/>
          <w:rFonts w:ascii="Garamond" w:hAnsi="Garamond" w:cstheme="minorHAnsi"/>
        </w:rPr>
        <w:t>2018</w:t>
      </w:r>
      <w:r w:rsidRPr="007F6AC7">
        <w:rPr>
          <w:rStyle w:val="normaltextrun1"/>
          <w:rFonts w:ascii="Garamond" w:hAnsi="Garamond" w:cstheme="minorHAnsi"/>
        </w:rPr>
        <w:tab/>
      </w:r>
      <w:r w:rsidRPr="007F6AC7">
        <w:rPr>
          <w:rStyle w:val="normaltextrun1"/>
          <w:rFonts w:ascii="Garamond" w:hAnsi="Garamond" w:cstheme="minorHAnsi"/>
          <w:b/>
          <w:bCs/>
        </w:rPr>
        <w:t>Washington v. United States</w:t>
      </w:r>
    </w:p>
    <w:p w14:paraId="44F0D386" w14:textId="339B3D3D" w:rsidR="00E92014" w:rsidRPr="007F6AC7" w:rsidRDefault="00E92014" w:rsidP="00AE1D0B">
      <w:pPr>
        <w:pStyle w:val="paragraph"/>
        <w:spacing w:before="0" w:beforeAutospacing="0" w:after="0" w:afterAutospacing="0"/>
        <w:ind w:left="720"/>
        <w:textAlignment w:val="baseline"/>
        <w:rPr>
          <w:rStyle w:val="normaltextrun1"/>
          <w:rFonts w:ascii="Garamond" w:hAnsi="Garamond" w:cstheme="minorHAnsi"/>
        </w:rPr>
      </w:pPr>
      <w:r w:rsidRPr="007F6AC7">
        <w:rPr>
          <w:rStyle w:val="normaltextrun1"/>
          <w:rFonts w:ascii="Garamond" w:hAnsi="Garamond" w:cstheme="minorHAnsi"/>
        </w:rPr>
        <w:t>Constitutional Law Day, Indiana University McKinney School of Law, Indianapolis, Indiana</w:t>
      </w:r>
    </w:p>
    <w:p w14:paraId="65892220" w14:textId="58EF2514" w:rsidR="00E92014" w:rsidRPr="007F6AC7" w:rsidRDefault="00E92014" w:rsidP="00AE1D0B">
      <w:pPr>
        <w:pStyle w:val="paragraph"/>
        <w:spacing w:before="0" w:beforeAutospacing="0" w:after="0" w:afterAutospacing="0"/>
        <w:textAlignment w:val="baseline"/>
        <w:rPr>
          <w:rStyle w:val="normaltextrun1"/>
          <w:rFonts w:ascii="Garamond" w:hAnsi="Garamond" w:cstheme="minorHAnsi"/>
        </w:rPr>
      </w:pPr>
    </w:p>
    <w:p w14:paraId="34FD6B81" w14:textId="77777777" w:rsidR="00E92014" w:rsidRPr="007F6AC7" w:rsidRDefault="00E92014" w:rsidP="00AE1D0B">
      <w:pPr>
        <w:pStyle w:val="paragraph"/>
        <w:spacing w:before="0" w:beforeAutospacing="0" w:after="0" w:afterAutospacing="0"/>
        <w:textAlignment w:val="baseline"/>
        <w:rPr>
          <w:rStyle w:val="normaltextrun1"/>
          <w:rFonts w:ascii="Garamond" w:hAnsi="Garamond" w:cstheme="minorHAnsi"/>
        </w:rPr>
      </w:pPr>
      <w:r w:rsidRPr="007F6AC7">
        <w:rPr>
          <w:rStyle w:val="normaltextrun1"/>
          <w:rFonts w:ascii="Garamond" w:hAnsi="Garamond" w:cstheme="minorHAnsi"/>
        </w:rPr>
        <w:t>2018</w:t>
      </w:r>
      <w:r w:rsidRPr="007F6AC7">
        <w:rPr>
          <w:rStyle w:val="normaltextrun1"/>
          <w:rFonts w:ascii="Garamond" w:hAnsi="Garamond" w:cstheme="minorHAnsi"/>
        </w:rPr>
        <w:tab/>
      </w:r>
      <w:r w:rsidRPr="007F6AC7">
        <w:rPr>
          <w:rStyle w:val="normaltextrun1"/>
          <w:rFonts w:ascii="Garamond" w:hAnsi="Garamond" w:cstheme="minorHAnsi"/>
          <w:b/>
          <w:bCs/>
        </w:rPr>
        <w:t>Tribal Public Health and the Law</w:t>
      </w:r>
    </w:p>
    <w:p w14:paraId="696E48FB" w14:textId="7727851A" w:rsidR="00E92014" w:rsidRPr="007F6AC7" w:rsidRDefault="00CD02A0" w:rsidP="00AE1D0B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1"/>
          <w:rFonts w:ascii="Garamond" w:hAnsi="Garamond" w:cstheme="minorHAnsi"/>
        </w:rPr>
      </w:pPr>
      <w:r w:rsidRPr="007F6AC7">
        <w:rPr>
          <w:rStyle w:val="normaltextrun1"/>
          <w:rFonts w:ascii="Garamond" w:hAnsi="Garamond" w:cstheme="minorHAnsi"/>
        </w:rPr>
        <w:t xml:space="preserve">Faculty Workshop, </w:t>
      </w:r>
      <w:r w:rsidR="00E92014" w:rsidRPr="007F6AC7">
        <w:rPr>
          <w:rStyle w:val="normaltextrun1"/>
          <w:rFonts w:ascii="Garamond" w:hAnsi="Garamond" w:cstheme="minorHAnsi"/>
        </w:rPr>
        <w:t>Ohio State University Moritz College of Law</w:t>
      </w:r>
      <w:r w:rsidRPr="007F6AC7">
        <w:rPr>
          <w:rStyle w:val="normaltextrun1"/>
          <w:rFonts w:ascii="Garamond" w:hAnsi="Garamond" w:cstheme="minorHAnsi"/>
        </w:rPr>
        <w:t xml:space="preserve">, </w:t>
      </w:r>
      <w:r w:rsidR="00E92014" w:rsidRPr="007F6AC7">
        <w:rPr>
          <w:rStyle w:val="normaltextrun1"/>
          <w:rFonts w:ascii="Garamond" w:hAnsi="Garamond" w:cstheme="minorHAnsi"/>
        </w:rPr>
        <w:t xml:space="preserve">Columbus, Ohio </w:t>
      </w:r>
    </w:p>
    <w:p w14:paraId="656D9B39" w14:textId="77777777" w:rsidR="005E5485" w:rsidRPr="007F6AC7" w:rsidRDefault="005E5485" w:rsidP="00AE1D0B">
      <w:pPr>
        <w:pStyle w:val="paragraph"/>
        <w:spacing w:before="0" w:beforeAutospacing="0" w:after="0" w:afterAutospacing="0"/>
        <w:textAlignment w:val="baseline"/>
        <w:rPr>
          <w:rStyle w:val="normaltextrun1"/>
          <w:rFonts w:ascii="Garamond" w:hAnsi="Garamond" w:cstheme="minorHAnsi"/>
        </w:rPr>
      </w:pPr>
    </w:p>
    <w:p w14:paraId="473D70BE" w14:textId="77777777" w:rsidR="00E92014" w:rsidRPr="007F6AC7" w:rsidRDefault="00E92014" w:rsidP="00AE1D0B">
      <w:pPr>
        <w:pStyle w:val="paragraph"/>
        <w:spacing w:before="0" w:beforeAutospacing="0" w:after="0" w:afterAutospacing="0"/>
        <w:textAlignment w:val="baseline"/>
        <w:rPr>
          <w:rStyle w:val="normaltextrun1"/>
          <w:rFonts w:ascii="Garamond" w:hAnsi="Garamond" w:cstheme="minorHAnsi"/>
        </w:rPr>
      </w:pPr>
      <w:r w:rsidRPr="007F6AC7">
        <w:rPr>
          <w:rStyle w:val="normaltextrun1"/>
          <w:rFonts w:ascii="Garamond" w:hAnsi="Garamond" w:cstheme="minorHAnsi"/>
        </w:rPr>
        <w:t>2018</w:t>
      </w:r>
      <w:r w:rsidRPr="007F6AC7">
        <w:rPr>
          <w:rStyle w:val="normaltextrun1"/>
          <w:rFonts w:ascii="Garamond" w:hAnsi="Garamond" w:cstheme="minorHAnsi"/>
        </w:rPr>
        <w:tab/>
      </w:r>
      <w:r w:rsidRPr="007F6AC7">
        <w:rPr>
          <w:rStyle w:val="normaltextrun1"/>
          <w:rFonts w:ascii="Garamond" w:hAnsi="Garamond" w:cstheme="minorHAnsi"/>
          <w:b/>
          <w:bCs/>
        </w:rPr>
        <w:t>Syringe Exchange Programs</w:t>
      </w:r>
    </w:p>
    <w:p w14:paraId="2E3686A2" w14:textId="5876AEA9" w:rsidR="00E92014" w:rsidRPr="007F6AC7" w:rsidRDefault="00E92014" w:rsidP="00AE1D0B">
      <w:pPr>
        <w:pStyle w:val="paragraph"/>
        <w:spacing w:before="0" w:beforeAutospacing="0" w:after="0" w:afterAutospacing="0"/>
        <w:ind w:left="720"/>
        <w:textAlignment w:val="baseline"/>
        <w:rPr>
          <w:rStyle w:val="normaltextrun1"/>
          <w:rFonts w:ascii="Garamond" w:hAnsi="Garamond" w:cstheme="minorHAnsi"/>
        </w:rPr>
      </w:pPr>
      <w:r w:rsidRPr="007F6AC7">
        <w:rPr>
          <w:rStyle w:val="normaltextrun1"/>
          <w:rFonts w:ascii="Garamond" w:hAnsi="Garamond" w:cstheme="minorHAnsi"/>
        </w:rPr>
        <w:t>Bioethics Discussion Group</w:t>
      </w:r>
      <w:r w:rsidR="00551B28" w:rsidRPr="007F6AC7">
        <w:rPr>
          <w:rStyle w:val="normaltextrun1"/>
          <w:rFonts w:ascii="Garamond" w:hAnsi="Garamond" w:cstheme="minorHAnsi"/>
        </w:rPr>
        <w:t xml:space="preserve">, </w:t>
      </w:r>
      <w:r w:rsidRPr="007F6AC7">
        <w:rPr>
          <w:rStyle w:val="normaltextrun1"/>
          <w:rFonts w:ascii="Garamond" w:hAnsi="Garamond" w:cstheme="minorHAnsi"/>
        </w:rPr>
        <w:t xml:space="preserve">Southeastern Association of Law </w:t>
      </w:r>
      <w:proofErr w:type="spellStart"/>
      <w:r w:rsidRPr="007F6AC7">
        <w:rPr>
          <w:rStyle w:val="normaltextrun1"/>
          <w:rFonts w:ascii="Garamond" w:hAnsi="Garamond" w:cstheme="minorHAnsi"/>
        </w:rPr>
        <w:t>Schools</w:t>
      </w:r>
      <w:proofErr w:type="spellEnd"/>
      <w:r w:rsidRPr="007F6AC7">
        <w:rPr>
          <w:rStyle w:val="normaltextrun1"/>
          <w:rFonts w:ascii="Garamond" w:hAnsi="Garamond" w:cstheme="minorHAnsi"/>
        </w:rPr>
        <w:t xml:space="preserve"> Annual Conference, Fort Lauderdale, Florida</w:t>
      </w:r>
    </w:p>
    <w:p w14:paraId="44BE8AE2" w14:textId="5CE2DB83" w:rsidR="00E92014" w:rsidRPr="007F6AC7" w:rsidRDefault="00E92014" w:rsidP="00AE1D0B">
      <w:pPr>
        <w:pStyle w:val="paragraph"/>
        <w:spacing w:before="0" w:beforeAutospacing="0" w:after="0" w:afterAutospacing="0"/>
        <w:textAlignment w:val="baseline"/>
        <w:rPr>
          <w:rStyle w:val="normaltextrun1"/>
          <w:rFonts w:ascii="Garamond" w:hAnsi="Garamond" w:cstheme="minorHAnsi"/>
        </w:rPr>
      </w:pPr>
    </w:p>
    <w:p w14:paraId="34CD6783" w14:textId="77777777" w:rsidR="00E92014" w:rsidRPr="007F6AC7" w:rsidRDefault="00E92014" w:rsidP="00AE1D0B">
      <w:pPr>
        <w:pStyle w:val="paragraph"/>
        <w:spacing w:before="0" w:beforeAutospacing="0" w:after="0" w:afterAutospacing="0"/>
        <w:textAlignment w:val="baseline"/>
        <w:rPr>
          <w:rStyle w:val="normaltextrun1"/>
          <w:rFonts w:ascii="Garamond" w:hAnsi="Garamond" w:cstheme="minorHAnsi"/>
        </w:rPr>
      </w:pPr>
      <w:r w:rsidRPr="007F6AC7">
        <w:rPr>
          <w:rStyle w:val="normaltextrun1"/>
          <w:rFonts w:ascii="Garamond" w:hAnsi="Garamond" w:cstheme="minorHAnsi"/>
        </w:rPr>
        <w:t>2018</w:t>
      </w:r>
      <w:r w:rsidRPr="007F6AC7">
        <w:rPr>
          <w:rStyle w:val="normaltextrun1"/>
          <w:rFonts w:ascii="Garamond" w:hAnsi="Garamond" w:cstheme="minorHAnsi"/>
        </w:rPr>
        <w:tab/>
      </w:r>
      <w:r w:rsidRPr="007F6AC7">
        <w:rPr>
          <w:rStyle w:val="normaltextrun1"/>
          <w:rFonts w:ascii="Garamond" w:hAnsi="Garamond" w:cstheme="minorHAnsi"/>
          <w:b/>
          <w:bCs/>
        </w:rPr>
        <w:t>Legal and Policy Barriers to Responding to the Opioid Crisis</w:t>
      </w:r>
    </w:p>
    <w:p w14:paraId="7CD7C000" w14:textId="1F7A1461" w:rsidR="00E92014" w:rsidRPr="007F6AC7" w:rsidRDefault="00E92014" w:rsidP="00AE1D0B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1"/>
          <w:rFonts w:ascii="Garamond" w:hAnsi="Garamond" w:cstheme="minorHAnsi"/>
        </w:rPr>
      </w:pPr>
      <w:r w:rsidRPr="007F6AC7">
        <w:rPr>
          <w:rStyle w:val="normaltextrun1"/>
          <w:rFonts w:ascii="Garamond" w:hAnsi="Garamond" w:cstheme="minorHAnsi"/>
        </w:rPr>
        <w:t xml:space="preserve">Statewide Judicial Opioid Summit Indianapolis, Indiana </w:t>
      </w:r>
    </w:p>
    <w:p w14:paraId="5DB70CA3" w14:textId="77777777" w:rsidR="006C35BB" w:rsidRPr="007F6AC7" w:rsidRDefault="006C35BB" w:rsidP="006C35BB">
      <w:pPr>
        <w:pStyle w:val="paragraph"/>
        <w:spacing w:before="0" w:beforeAutospacing="0" w:after="0" w:afterAutospacing="0"/>
        <w:textAlignment w:val="baseline"/>
        <w:rPr>
          <w:rFonts w:ascii="Garamond" w:hAnsi="Garamond" w:cstheme="minorHAnsi"/>
        </w:rPr>
      </w:pPr>
    </w:p>
    <w:p w14:paraId="4632A1E8" w14:textId="77777777" w:rsidR="00E92014" w:rsidRPr="007F6AC7" w:rsidRDefault="00E92014" w:rsidP="00AE1D0B">
      <w:pPr>
        <w:autoSpaceDE w:val="0"/>
        <w:autoSpaceDN w:val="0"/>
        <w:adjustRightInd w:val="0"/>
        <w:jc w:val="left"/>
        <w:rPr>
          <w:rFonts w:cstheme="minorHAnsi"/>
          <w:b/>
          <w:sz w:val="24"/>
          <w:szCs w:val="24"/>
        </w:rPr>
      </w:pPr>
      <w:r w:rsidRPr="007F6AC7">
        <w:rPr>
          <w:rFonts w:cstheme="minorHAnsi"/>
          <w:bCs/>
          <w:sz w:val="24"/>
          <w:szCs w:val="24"/>
        </w:rPr>
        <w:t>2018</w:t>
      </w:r>
      <w:r w:rsidRPr="007F6AC7">
        <w:rPr>
          <w:rFonts w:cstheme="minorHAnsi"/>
          <w:bCs/>
          <w:sz w:val="24"/>
          <w:szCs w:val="24"/>
        </w:rPr>
        <w:tab/>
      </w:r>
      <w:r w:rsidRPr="007F6AC7">
        <w:rPr>
          <w:rFonts w:cstheme="minorHAnsi"/>
          <w:b/>
          <w:sz w:val="24"/>
          <w:szCs w:val="24"/>
        </w:rPr>
        <w:t>State Laws Supporting Tribal Consultation</w:t>
      </w:r>
    </w:p>
    <w:p w14:paraId="7BEDC751" w14:textId="6A89AA28" w:rsidR="00E92014" w:rsidRPr="007F6AC7" w:rsidRDefault="00E92014" w:rsidP="00AE1D0B">
      <w:pPr>
        <w:autoSpaceDE w:val="0"/>
        <w:autoSpaceDN w:val="0"/>
        <w:adjustRightInd w:val="0"/>
        <w:ind w:firstLine="720"/>
        <w:jc w:val="left"/>
        <w:rPr>
          <w:rFonts w:cstheme="minorHAnsi"/>
          <w:bCs/>
          <w:sz w:val="24"/>
          <w:szCs w:val="24"/>
        </w:rPr>
      </w:pPr>
      <w:r w:rsidRPr="007F6AC7">
        <w:rPr>
          <w:rFonts w:cstheme="minorHAnsi"/>
          <w:bCs/>
          <w:sz w:val="24"/>
          <w:szCs w:val="24"/>
        </w:rPr>
        <w:t>Health Law Professors Annual Conference, Cleveland, Ohio</w:t>
      </w:r>
    </w:p>
    <w:p w14:paraId="3E51AFF3" w14:textId="5ED7DAF0" w:rsidR="00C06E1E" w:rsidRDefault="00C06E1E" w:rsidP="00AE1D0B">
      <w:pPr>
        <w:autoSpaceDE w:val="0"/>
        <w:autoSpaceDN w:val="0"/>
        <w:adjustRightInd w:val="0"/>
        <w:jc w:val="left"/>
        <w:rPr>
          <w:rFonts w:cstheme="minorHAnsi"/>
          <w:bCs/>
          <w:sz w:val="24"/>
          <w:szCs w:val="24"/>
        </w:rPr>
      </w:pPr>
    </w:p>
    <w:p w14:paraId="09845FD6" w14:textId="77777777" w:rsidR="006C35BB" w:rsidRPr="007F6AC7" w:rsidRDefault="006C35BB" w:rsidP="006C35BB">
      <w:pPr>
        <w:pStyle w:val="NoSpacing"/>
        <w:rPr>
          <w:rFonts w:ascii="Garamond" w:hAnsi="Garamond" w:cstheme="minorHAnsi"/>
          <w:b/>
          <w:bCs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2018</w:t>
      </w:r>
      <w:r w:rsidRPr="007F6AC7">
        <w:rPr>
          <w:rFonts w:ascii="Garamond" w:hAnsi="Garamond" w:cstheme="minorHAnsi"/>
          <w:sz w:val="24"/>
          <w:szCs w:val="24"/>
        </w:rPr>
        <w:tab/>
      </w:r>
      <w:r w:rsidRPr="007F6AC7">
        <w:rPr>
          <w:rFonts w:ascii="Garamond" w:hAnsi="Garamond" w:cstheme="minorHAnsi"/>
          <w:b/>
          <w:bCs/>
          <w:sz w:val="24"/>
          <w:szCs w:val="24"/>
        </w:rPr>
        <w:t>Legal and Policy Interventions and the Opioid Epidemic</w:t>
      </w:r>
    </w:p>
    <w:p w14:paraId="365D491E" w14:textId="77777777" w:rsidR="006C35BB" w:rsidRPr="007F6AC7" w:rsidRDefault="006C35BB" w:rsidP="006C35BB">
      <w:pPr>
        <w:pStyle w:val="NoSpacing"/>
        <w:ind w:firstLine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Indiana Public Health Conference, Indianapolis, Indiana</w:t>
      </w:r>
    </w:p>
    <w:p w14:paraId="33CADC77" w14:textId="77777777" w:rsidR="006C35BB" w:rsidRPr="007F6AC7" w:rsidRDefault="006C35BB" w:rsidP="006C35BB">
      <w:pPr>
        <w:pStyle w:val="NoSpacing"/>
        <w:rPr>
          <w:rFonts w:ascii="Garamond" w:hAnsi="Garamond" w:cstheme="minorHAnsi"/>
          <w:sz w:val="24"/>
          <w:szCs w:val="24"/>
        </w:rPr>
      </w:pPr>
    </w:p>
    <w:p w14:paraId="08788F89" w14:textId="77777777" w:rsidR="006C35BB" w:rsidRPr="007F6AC7" w:rsidRDefault="006C35BB" w:rsidP="006C35BB">
      <w:pPr>
        <w:autoSpaceDE w:val="0"/>
        <w:autoSpaceDN w:val="0"/>
        <w:adjustRightInd w:val="0"/>
        <w:jc w:val="left"/>
        <w:rPr>
          <w:rFonts w:cstheme="minorHAnsi"/>
          <w:b/>
          <w:sz w:val="24"/>
          <w:szCs w:val="24"/>
        </w:rPr>
      </w:pPr>
      <w:r w:rsidRPr="007F6AC7">
        <w:rPr>
          <w:rFonts w:cstheme="minorHAnsi"/>
          <w:bCs/>
          <w:sz w:val="24"/>
          <w:szCs w:val="24"/>
        </w:rPr>
        <w:t>2018</w:t>
      </w:r>
      <w:r w:rsidRPr="007F6AC7">
        <w:rPr>
          <w:rFonts w:cstheme="minorHAnsi"/>
          <w:bCs/>
          <w:sz w:val="24"/>
          <w:szCs w:val="24"/>
        </w:rPr>
        <w:tab/>
      </w:r>
      <w:r w:rsidRPr="007F6AC7">
        <w:rPr>
          <w:rFonts w:cstheme="minorHAnsi"/>
          <w:b/>
          <w:sz w:val="24"/>
          <w:szCs w:val="24"/>
        </w:rPr>
        <w:t>Tribal Emergency Preparedness Law</w:t>
      </w:r>
    </w:p>
    <w:p w14:paraId="14272721" w14:textId="77777777" w:rsidR="006C35BB" w:rsidRPr="007F6AC7" w:rsidRDefault="006C35BB" w:rsidP="006C35BB">
      <w:pPr>
        <w:autoSpaceDE w:val="0"/>
        <w:autoSpaceDN w:val="0"/>
        <w:adjustRightInd w:val="0"/>
        <w:ind w:left="720"/>
        <w:jc w:val="left"/>
        <w:rPr>
          <w:rFonts w:cstheme="minorHAnsi"/>
          <w:bCs/>
          <w:sz w:val="24"/>
          <w:szCs w:val="24"/>
        </w:rPr>
      </w:pPr>
      <w:r w:rsidRPr="007F6AC7">
        <w:rPr>
          <w:rFonts w:cstheme="minorHAnsi"/>
          <w:bCs/>
          <w:sz w:val="24"/>
          <w:szCs w:val="24"/>
        </w:rPr>
        <w:t>Keynote Presentation, Council for State and Territorial Epidemiologists Disaster Epidemiology Subcommittee, Atlanta, Georgia</w:t>
      </w:r>
    </w:p>
    <w:p w14:paraId="3D14E4D8" w14:textId="77777777" w:rsidR="006C35BB" w:rsidRPr="007F6AC7" w:rsidRDefault="006C35BB" w:rsidP="006C35BB">
      <w:pPr>
        <w:autoSpaceDE w:val="0"/>
        <w:autoSpaceDN w:val="0"/>
        <w:adjustRightInd w:val="0"/>
        <w:jc w:val="left"/>
        <w:rPr>
          <w:rFonts w:cstheme="minorHAnsi"/>
          <w:bCs/>
          <w:sz w:val="24"/>
          <w:szCs w:val="24"/>
        </w:rPr>
      </w:pPr>
    </w:p>
    <w:p w14:paraId="659C13B9" w14:textId="77777777" w:rsidR="006C35BB" w:rsidRPr="007F6AC7" w:rsidRDefault="006C35BB" w:rsidP="006C35BB">
      <w:pPr>
        <w:autoSpaceDE w:val="0"/>
        <w:autoSpaceDN w:val="0"/>
        <w:adjustRightInd w:val="0"/>
        <w:jc w:val="left"/>
        <w:rPr>
          <w:rFonts w:cstheme="minorHAnsi"/>
          <w:bCs/>
          <w:sz w:val="24"/>
          <w:szCs w:val="24"/>
        </w:rPr>
      </w:pPr>
      <w:r w:rsidRPr="007F6AC7">
        <w:rPr>
          <w:rFonts w:cstheme="minorHAnsi"/>
          <w:bCs/>
          <w:sz w:val="24"/>
          <w:szCs w:val="24"/>
        </w:rPr>
        <w:t>2018</w:t>
      </w:r>
      <w:r w:rsidRPr="007F6AC7">
        <w:rPr>
          <w:rFonts w:cstheme="minorHAnsi"/>
          <w:bCs/>
          <w:sz w:val="24"/>
          <w:szCs w:val="24"/>
        </w:rPr>
        <w:tab/>
      </w:r>
      <w:r w:rsidRPr="007F6AC7">
        <w:rPr>
          <w:rFonts w:cstheme="minorHAnsi"/>
          <w:b/>
          <w:sz w:val="24"/>
          <w:szCs w:val="24"/>
        </w:rPr>
        <w:t>Health Disparities and American Indians</w:t>
      </w:r>
    </w:p>
    <w:p w14:paraId="2FAD9792" w14:textId="77777777" w:rsidR="006C35BB" w:rsidRPr="007F6AC7" w:rsidRDefault="006C35BB" w:rsidP="006C35BB">
      <w:pPr>
        <w:autoSpaceDE w:val="0"/>
        <w:autoSpaceDN w:val="0"/>
        <w:adjustRightInd w:val="0"/>
        <w:ind w:left="720"/>
        <w:jc w:val="left"/>
        <w:rPr>
          <w:rFonts w:cstheme="minorHAnsi"/>
          <w:bCs/>
          <w:sz w:val="24"/>
          <w:szCs w:val="24"/>
        </w:rPr>
      </w:pPr>
      <w:r w:rsidRPr="007F6AC7">
        <w:rPr>
          <w:rFonts w:cstheme="minorHAnsi"/>
          <w:bCs/>
          <w:sz w:val="24"/>
          <w:szCs w:val="24"/>
        </w:rPr>
        <w:t xml:space="preserve">Wittman Lecture Panel, Indiana State University, Terre Haute, Indiana </w:t>
      </w:r>
    </w:p>
    <w:p w14:paraId="319C7D14" w14:textId="77777777" w:rsidR="006C35BB" w:rsidRDefault="006C35BB" w:rsidP="006C35BB">
      <w:pPr>
        <w:autoSpaceDE w:val="0"/>
        <w:autoSpaceDN w:val="0"/>
        <w:adjustRightInd w:val="0"/>
        <w:jc w:val="left"/>
        <w:rPr>
          <w:rFonts w:cstheme="minorHAnsi"/>
          <w:bCs/>
          <w:sz w:val="24"/>
          <w:szCs w:val="24"/>
        </w:rPr>
      </w:pPr>
    </w:p>
    <w:p w14:paraId="5B773537" w14:textId="77777777" w:rsidR="006C35BB" w:rsidRPr="007F6AC7" w:rsidRDefault="006C35BB" w:rsidP="006C35BB">
      <w:pPr>
        <w:pStyle w:val="NoSpacing"/>
        <w:rPr>
          <w:rFonts w:ascii="Garamond" w:hAnsi="Garamond" w:cstheme="minorHAnsi"/>
          <w:bCs/>
          <w:sz w:val="24"/>
          <w:szCs w:val="24"/>
        </w:rPr>
      </w:pPr>
      <w:r w:rsidRPr="007F6AC7">
        <w:rPr>
          <w:rFonts w:ascii="Garamond" w:hAnsi="Garamond" w:cstheme="minorHAnsi"/>
          <w:bCs/>
          <w:sz w:val="24"/>
          <w:szCs w:val="24"/>
        </w:rPr>
        <w:t>2018</w:t>
      </w:r>
      <w:r w:rsidRPr="007F6AC7">
        <w:rPr>
          <w:rFonts w:ascii="Garamond" w:hAnsi="Garamond" w:cstheme="minorHAnsi"/>
          <w:bCs/>
          <w:sz w:val="24"/>
          <w:szCs w:val="24"/>
        </w:rPr>
        <w:tab/>
      </w:r>
      <w:r w:rsidRPr="007F6AC7">
        <w:rPr>
          <w:rFonts w:ascii="Garamond" w:hAnsi="Garamond" w:cstheme="minorHAnsi"/>
          <w:b/>
          <w:sz w:val="24"/>
          <w:szCs w:val="24"/>
        </w:rPr>
        <w:t>Health Policy and the Opioids Crisis</w:t>
      </w:r>
      <w:r w:rsidRPr="007F6AC7">
        <w:rPr>
          <w:rFonts w:ascii="Garamond" w:hAnsi="Garamond" w:cstheme="minorHAnsi"/>
          <w:bCs/>
          <w:sz w:val="24"/>
          <w:szCs w:val="24"/>
        </w:rPr>
        <w:t xml:space="preserve"> </w:t>
      </w:r>
    </w:p>
    <w:p w14:paraId="07416DBA" w14:textId="77777777" w:rsidR="006C35BB" w:rsidRPr="007F6AC7" w:rsidRDefault="006C35BB" w:rsidP="006C35BB">
      <w:pPr>
        <w:pStyle w:val="NoSpacing"/>
        <w:ind w:left="720"/>
        <w:rPr>
          <w:rFonts w:ascii="Garamond" w:hAnsi="Garamond" w:cstheme="minorHAnsi"/>
          <w:bCs/>
          <w:sz w:val="24"/>
          <w:szCs w:val="24"/>
        </w:rPr>
      </w:pPr>
      <w:r w:rsidRPr="007F6AC7">
        <w:rPr>
          <w:rFonts w:ascii="Garamond" w:hAnsi="Garamond" w:cstheme="minorHAnsi"/>
          <w:bCs/>
          <w:sz w:val="24"/>
          <w:szCs w:val="24"/>
        </w:rPr>
        <w:t>Neuroscience and the Law, Indiana University McKinney School of Law, Indianapolis, Indiana</w:t>
      </w:r>
    </w:p>
    <w:p w14:paraId="741B3DE0" w14:textId="77777777" w:rsidR="006C35BB" w:rsidRPr="007F6AC7" w:rsidRDefault="006C35BB" w:rsidP="006C35BB">
      <w:pPr>
        <w:pStyle w:val="NoSpacing"/>
        <w:rPr>
          <w:rFonts w:ascii="Garamond" w:hAnsi="Garamond" w:cstheme="minorHAnsi"/>
          <w:bCs/>
          <w:sz w:val="24"/>
          <w:szCs w:val="24"/>
        </w:rPr>
      </w:pPr>
    </w:p>
    <w:p w14:paraId="5421BB40" w14:textId="77777777" w:rsidR="006C35BB" w:rsidRPr="007F6AC7" w:rsidRDefault="006C35BB" w:rsidP="006C35BB">
      <w:pPr>
        <w:autoSpaceDE w:val="0"/>
        <w:autoSpaceDN w:val="0"/>
        <w:adjustRightInd w:val="0"/>
        <w:rPr>
          <w:rStyle w:val="normaltextrun1"/>
          <w:rFonts w:cs="Calibri"/>
          <w:sz w:val="24"/>
          <w:szCs w:val="24"/>
        </w:rPr>
      </w:pPr>
      <w:r w:rsidRPr="007F6AC7">
        <w:rPr>
          <w:rFonts w:cs="Calibri"/>
          <w:sz w:val="24"/>
          <w:szCs w:val="24"/>
        </w:rPr>
        <w:t>2018</w:t>
      </w:r>
      <w:r w:rsidRPr="007F6AC7">
        <w:rPr>
          <w:rFonts w:cs="Calibri"/>
          <w:sz w:val="24"/>
          <w:szCs w:val="24"/>
        </w:rPr>
        <w:tab/>
      </w:r>
      <w:r w:rsidRPr="007F6AC7">
        <w:rPr>
          <w:rStyle w:val="normaltextrun1"/>
          <w:rFonts w:cs="Calibri"/>
          <w:b/>
          <w:bCs/>
          <w:sz w:val="24"/>
          <w:szCs w:val="24"/>
        </w:rPr>
        <w:t>The Opioid Use Disorder and Overdose Crisis</w:t>
      </w:r>
    </w:p>
    <w:p w14:paraId="2D197046" w14:textId="77777777" w:rsidR="006C35BB" w:rsidRPr="007F6AC7" w:rsidRDefault="006C35BB" w:rsidP="006C35BB">
      <w:pPr>
        <w:autoSpaceDE w:val="0"/>
        <w:autoSpaceDN w:val="0"/>
        <w:adjustRightInd w:val="0"/>
        <w:ind w:firstLine="720"/>
        <w:rPr>
          <w:rStyle w:val="normaltextrun1"/>
          <w:rFonts w:cs="Calibri"/>
          <w:sz w:val="24"/>
          <w:szCs w:val="24"/>
        </w:rPr>
      </w:pPr>
      <w:r w:rsidRPr="007F6AC7">
        <w:rPr>
          <w:rStyle w:val="normaltextrun1"/>
          <w:rFonts w:cs="Calibri"/>
          <w:sz w:val="24"/>
          <w:szCs w:val="24"/>
        </w:rPr>
        <w:t xml:space="preserve">Indiana University Summer Law and Leadership Academy, Indianapolis, Indiana </w:t>
      </w:r>
    </w:p>
    <w:p w14:paraId="43F50818" w14:textId="77777777" w:rsidR="006C35BB" w:rsidRPr="007F6AC7" w:rsidRDefault="006C35BB" w:rsidP="006C35BB">
      <w:pPr>
        <w:autoSpaceDE w:val="0"/>
        <w:autoSpaceDN w:val="0"/>
        <w:adjustRightInd w:val="0"/>
        <w:ind w:firstLine="720"/>
        <w:rPr>
          <w:rStyle w:val="normaltextrun1"/>
          <w:rFonts w:cs="Calibri"/>
          <w:sz w:val="24"/>
          <w:szCs w:val="24"/>
        </w:rPr>
      </w:pPr>
    </w:p>
    <w:p w14:paraId="2A445251" w14:textId="77777777" w:rsidR="006C35BB" w:rsidRPr="007F6AC7" w:rsidRDefault="006C35BB" w:rsidP="006C35BB">
      <w:pPr>
        <w:pStyle w:val="NoSpacing"/>
        <w:rPr>
          <w:rStyle w:val="normaltextrun1"/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bCs/>
          <w:sz w:val="24"/>
          <w:szCs w:val="24"/>
        </w:rPr>
        <w:t>2018</w:t>
      </w:r>
      <w:r w:rsidRPr="007F6AC7">
        <w:rPr>
          <w:rFonts w:ascii="Garamond" w:hAnsi="Garamond" w:cstheme="minorHAnsi"/>
          <w:bCs/>
          <w:sz w:val="24"/>
          <w:szCs w:val="24"/>
        </w:rPr>
        <w:tab/>
      </w:r>
      <w:r w:rsidRPr="007F6AC7">
        <w:rPr>
          <w:rStyle w:val="normaltextrun1"/>
          <w:rFonts w:ascii="Garamond" w:hAnsi="Garamond" w:cstheme="minorHAnsi"/>
          <w:b/>
          <w:bCs/>
          <w:sz w:val="24"/>
          <w:szCs w:val="24"/>
        </w:rPr>
        <w:t>Introduction to Public Health Law</w:t>
      </w:r>
    </w:p>
    <w:p w14:paraId="1A16BFD9" w14:textId="77777777" w:rsidR="006C35BB" w:rsidRPr="007F6AC7" w:rsidRDefault="006C35BB" w:rsidP="006C35BB">
      <w:pPr>
        <w:pStyle w:val="NoSpacing"/>
        <w:ind w:firstLine="720"/>
        <w:rPr>
          <w:rStyle w:val="normaltextrun1"/>
          <w:rFonts w:ascii="Garamond" w:hAnsi="Garamond" w:cstheme="minorHAnsi"/>
          <w:bCs/>
          <w:sz w:val="24"/>
          <w:szCs w:val="24"/>
        </w:rPr>
      </w:pPr>
      <w:r w:rsidRPr="007F6AC7">
        <w:rPr>
          <w:rStyle w:val="normaltextrun1"/>
          <w:rFonts w:ascii="Garamond" w:hAnsi="Garamond" w:cstheme="minorHAnsi"/>
          <w:sz w:val="24"/>
          <w:szCs w:val="24"/>
        </w:rPr>
        <w:t>Indiana University Summer Law and Leadership Academy, Indianapolis, Indiana</w:t>
      </w:r>
    </w:p>
    <w:p w14:paraId="75CABA2D" w14:textId="77777777" w:rsidR="006C35BB" w:rsidRPr="007F6AC7" w:rsidRDefault="006C35BB" w:rsidP="006C35BB">
      <w:pPr>
        <w:pStyle w:val="NoSpacing"/>
        <w:rPr>
          <w:rFonts w:ascii="Garamond" w:hAnsi="Garamond" w:cstheme="minorHAnsi"/>
          <w:bCs/>
          <w:sz w:val="24"/>
          <w:szCs w:val="24"/>
        </w:rPr>
      </w:pPr>
    </w:p>
    <w:p w14:paraId="7D554216" w14:textId="77777777" w:rsidR="006C35BB" w:rsidRPr="007F6AC7" w:rsidRDefault="006C35BB" w:rsidP="006C35BB">
      <w:pPr>
        <w:pStyle w:val="NoSpacing"/>
        <w:rPr>
          <w:rFonts w:ascii="Garamond" w:hAnsi="Garamond" w:cstheme="minorHAnsi"/>
          <w:b/>
          <w:sz w:val="24"/>
          <w:szCs w:val="24"/>
        </w:rPr>
      </w:pPr>
      <w:r w:rsidRPr="007F6AC7">
        <w:rPr>
          <w:rFonts w:ascii="Garamond" w:hAnsi="Garamond" w:cstheme="minorHAnsi"/>
          <w:bCs/>
          <w:sz w:val="24"/>
          <w:szCs w:val="24"/>
        </w:rPr>
        <w:t>2018</w:t>
      </w:r>
      <w:r w:rsidRPr="007F6AC7">
        <w:rPr>
          <w:rFonts w:ascii="Garamond" w:hAnsi="Garamond" w:cstheme="minorHAnsi"/>
          <w:bCs/>
          <w:sz w:val="24"/>
          <w:szCs w:val="24"/>
        </w:rPr>
        <w:tab/>
      </w:r>
      <w:r w:rsidRPr="007F6AC7">
        <w:rPr>
          <w:rFonts w:ascii="Garamond" w:hAnsi="Garamond" w:cstheme="minorHAnsi"/>
          <w:b/>
          <w:sz w:val="24"/>
          <w:szCs w:val="24"/>
        </w:rPr>
        <w:t>Litigation and Public Health Policy</w:t>
      </w:r>
    </w:p>
    <w:p w14:paraId="4AD53C01" w14:textId="77777777" w:rsidR="006C35BB" w:rsidRPr="007F6AC7" w:rsidRDefault="006C35BB" w:rsidP="006C35BB">
      <w:pPr>
        <w:pStyle w:val="NoSpacing"/>
        <w:ind w:firstLine="720"/>
        <w:rPr>
          <w:rFonts w:ascii="Garamond" w:hAnsi="Garamond" w:cstheme="minorHAnsi"/>
          <w:bCs/>
          <w:sz w:val="24"/>
          <w:szCs w:val="24"/>
        </w:rPr>
      </w:pPr>
      <w:r w:rsidRPr="007F6AC7">
        <w:rPr>
          <w:rFonts w:ascii="Garamond" w:hAnsi="Garamond" w:cstheme="minorHAnsi"/>
          <w:bCs/>
          <w:sz w:val="24"/>
          <w:szCs w:val="24"/>
        </w:rPr>
        <w:t>Indiana University School of Public and Environmental Affairs, Bloomington, Indiana</w:t>
      </w:r>
    </w:p>
    <w:p w14:paraId="2420630B" w14:textId="77777777" w:rsidR="006C35BB" w:rsidRDefault="006C35BB" w:rsidP="00AE1D0B">
      <w:pPr>
        <w:autoSpaceDE w:val="0"/>
        <w:autoSpaceDN w:val="0"/>
        <w:adjustRightInd w:val="0"/>
        <w:jc w:val="left"/>
        <w:rPr>
          <w:rFonts w:cstheme="minorHAnsi"/>
          <w:bCs/>
          <w:sz w:val="24"/>
          <w:szCs w:val="24"/>
        </w:rPr>
      </w:pPr>
    </w:p>
    <w:p w14:paraId="2001B6FD" w14:textId="77777777" w:rsidR="00944D42" w:rsidRDefault="00944D42" w:rsidP="00AE1D0B">
      <w:pPr>
        <w:autoSpaceDE w:val="0"/>
        <w:autoSpaceDN w:val="0"/>
        <w:adjustRightInd w:val="0"/>
        <w:jc w:val="left"/>
        <w:rPr>
          <w:rFonts w:cstheme="minorHAnsi"/>
          <w:bCs/>
          <w:sz w:val="24"/>
          <w:szCs w:val="24"/>
        </w:rPr>
      </w:pPr>
    </w:p>
    <w:p w14:paraId="5D1877E8" w14:textId="77777777" w:rsidR="006C35BB" w:rsidRPr="007F6AC7" w:rsidRDefault="006C35BB" w:rsidP="006C35BB">
      <w:pPr>
        <w:pStyle w:val="NoSpacing"/>
        <w:rPr>
          <w:rFonts w:ascii="Garamond" w:hAnsi="Garamond" w:cstheme="minorHAnsi"/>
          <w:bCs/>
          <w:sz w:val="24"/>
          <w:szCs w:val="24"/>
        </w:rPr>
      </w:pPr>
      <w:r w:rsidRPr="007F6AC7">
        <w:rPr>
          <w:rStyle w:val="normaltextrun1"/>
          <w:rFonts w:ascii="Garamond" w:hAnsi="Garamond"/>
          <w:sz w:val="24"/>
          <w:szCs w:val="24"/>
        </w:rPr>
        <w:lastRenderedPageBreak/>
        <w:t>2018</w:t>
      </w:r>
      <w:r w:rsidRPr="007F6AC7">
        <w:rPr>
          <w:rStyle w:val="normaltextrun1"/>
          <w:rFonts w:ascii="Garamond" w:hAnsi="Garamond"/>
          <w:sz w:val="24"/>
          <w:szCs w:val="24"/>
        </w:rPr>
        <w:tab/>
      </w:r>
      <w:r w:rsidRPr="007F6AC7">
        <w:rPr>
          <w:rFonts w:ascii="Garamond" w:hAnsi="Garamond" w:cstheme="minorHAnsi"/>
          <w:b/>
          <w:sz w:val="24"/>
          <w:szCs w:val="24"/>
        </w:rPr>
        <w:t>Legal and Policy Barriers to Responding to the Opioid Crisis</w:t>
      </w:r>
    </w:p>
    <w:p w14:paraId="0EBCECE8" w14:textId="77777777" w:rsidR="006C35BB" w:rsidRPr="007F6AC7" w:rsidRDefault="006C35BB" w:rsidP="006C35BB">
      <w:pPr>
        <w:pStyle w:val="NoSpacing"/>
        <w:ind w:firstLine="720"/>
        <w:rPr>
          <w:rFonts w:ascii="Garamond" w:hAnsi="Garamond"/>
          <w:sz w:val="24"/>
          <w:szCs w:val="24"/>
        </w:rPr>
      </w:pPr>
      <w:r w:rsidRPr="007F6AC7">
        <w:rPr>
          <w:rFonts w:ascii="Garamond" w:hAnsi="Garamond" w:cstheme="minorHAnsi"/>
          <w:bCs/>
          <w:sz w:val="24"/>
          <w:szCs w:val="24"/>
        </w:rPr>
        <w:t xml:space="preserve">Press and Congressional Delegation Informational Session, Washington DC </w:t>
      </w:r>
    </w:p>
    <w:p w14:paraId="689FFF77" w14:textId="77777777" w:rsidR="006C35BB" w:rsidRPr="007F6AC7" w:rsidRDefault="006C35BB" w:rsidP="00AE1D0B">
      <w:pPr>
        <w:autoSpaceDE w:val="0"/>
        <w:autoSpaceDN w:val="0"/>
        <w:adjustRightInd w:val="0"/>
        <w:jc w:val="left"/>
        <w:rPr>
          <w:rFonts w:cstheme="minorHAnsi"/>
          <w:bCs/>
          <w:sz w:val="24"/>
          <w:szCs w:val="24"/>
        </w:rPr>
      </w:pPr>
    </w:p>
    <w:p w14:paraId="1B427077" w14:textId="77777777" w:rsidR="00C06E1E" w:rsidRPr="007F6AC7" w:rsidRDefault="00C06E1E" w:rsidP="00AE1D0B">
      <w:pPr>
        <w:autoSpaceDE w:val="0"/>
        <w:autoSpaceDN w:val="0"/>
        <w:adjustRightInd w:val="0"/>
        <w:jc w:val="left"/>
        <w:rPr>
          <w:rFonts w:cs="Calibri"/>
          <w:bCs/>
          <w:sz w:val="24"/>
          <w:szCs w:val="24"/>
        </w:rPr>
      </w:pPr>
      <w:r w:rsidRPr="007F6AC7">
        <w:rPr>
          <w:rFonts w:cs="Calibri"/>
          <w:bCs/>
          <w:sz w:val="24"/>
          <w:szCs w:val="24"/>
        </w:rPr>
        <w:t>2017</w:t>
      </w:r>
      <w:r w:rsidRPr="007F6AC7">
        <w:rPr>
          <w:rFonts w:cs="Calibri"/>
          <w:bCs/>
          <w:sz w:val="24"/>
          <w:szCs w:val="24"/>
        </w:rPr>
        <w:tab/>
      </w:r>
      <w:r w:rsidRPr="007F6AC7">
        <w:rPr>
          <w:rFonts w:cs="Calibri"/>
          <w:b/>
          <w:sz w:val="24"/>
          <w:szCs w:val="24"/>
        </w:rPr>
        <w:t>Principles of Federal Indian Law</w:t>
      </w:r>
    </w:p>
    <w:p w14:paraId="3484ED20" w14:textId="5C5C3FCE" w:rsidR="00C06E1E" w:rsidRPr="007F6AC7" w:rsidRDefault="00C06E1E" w:rsidP="00AE1D0B">
      <w:pPr>
        <w:autoSpaceDE w:val="0"/>
        <w:autoSpaceDN w:val="0"/>
        <w:adjustRightInd w:val="0"/>
        <w:ind w:firstLine="720"/>
        <w:jc w:val="left"/>
        <w:rPr>
          <w:rFonts w:cs="Calibri"/>
          <w:bCs/>
          <w:sz w:val="24"/>
          <w:szCs w:val="24"/>
        </w:rPr>
      </w:pPr>
      <w:r w:rsidRPr="007F6AC7">
        <w:rPr>
          <w:rFonts w:cs="Calibri"/>
          <w:bCs/>
          <w:sz w:val="24"/>
          <w:szCs w:val="24"/>
        </w:rPr>
        <w:t xml:space="preserve">Indiana University Robert H. McKinney School of Law, Indianapolis, Indiana </w:t>
      </w:r>
    </w:p>
    <w:p w14:paraId="662F02A2" w14:textId="511B0459" w:rsidR="00C06E1E" w:rsidRPr="007F6AC7" w:rsidRDefault="00C06E1E" w:rsidP="00AE1D0B">
      <w:pPr>
        <w:autoSpaceDE w:val="0"/>
        <w:autoSpaceDN w:val="0"/>
        <w:adjustRightInd w:val="0"/>
        <w:jc w:val="left"/>
        <w:rPr>
          <w:rFonts w:cstheme="minorHAnsi"/>
          <w:bCs/>
          <w:sz w:val="24"/>
          <w:szCs w:val="24"/>
        </w:rPr>
      </w:pPr>
    </w:p>
    <w:p w14:paraId="0A378E90" w14:textId="264176E9" w:rsidR="00D1256D" w:rsidRPr="007F6AC7" w:rsidRDefault="00D1256D" w:rsidP="00AE1D0B">
      <w:pPr>
        <w:autoSpaceDE w:val="0"/>
        <w:autoSpaceDN w:val="0"/>
        <w:adjustRightInd w:val="0"/>
        <w:jc w:val="left"/>
        <w:rPr>
          <w:rFonts w:cstheme="minorHAnsi"/>
          <w:b/>
          <w:sz w:val="24"/>
          <w:szCs w:val="24"/>
        </w:rPr>
      </w:pPr>
      <w:r w:rsidRPr="007F6AC7">
        <w:rPr>
          <w:rFonts w:cstheme="minorHAnsi"/>
          <w:bCs/>
          <w:sz w:val="24"/>
          <w:szCs w:val="24"/>
        </w:rPr>
        <w:t>2017</w:t>
      </w:r>
      <w:r w:rsidRPr="007F6AC7">
        <w:rPr>
          <w:rFonts w:cstheme="minorHAnsi"/>
          <w:bCs/>
          <w:sz w:val="24"/>
          <w:szCs w:val="24"/>
        </w:rPr>
        <w:tab/>
      </w:r>
      <w:r w:rsidRPr="007F6AC7">
        <w:rPr>
          <w:rFonts w:cstheme="minorHAnsi"/>
          <w:b/>
          <w:sz w:val="24"/>
          <w:szCs w:val="24"/>
        </w:rPr>
        <w:t>Tribal Public Health and the Law</w:t>
      </w:r>
    </w:p>
    <w:p w14:paraId="387B899C" w14:textId="108F6B4D" w:rsidR="00D1256D" w:rsidRPr="007F6AC7" w:rsidRDefault="00D1256D" w:rsidP="00D1256D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7F6AC7">
        <w:rPr>
          <w:rFonts w:cstheme="minorHAnsi"/>
          <w:bCs/>
          <w:sz w:val="24"/>
          <w:szCs w:val="24"/>
        </w:rPr>
        <w:tab/>
        <w:t xml:space="preserve">Indiana University McKinney School of Law Faculty Colloquium, Indianapolis, Indiana  </w:t>
      </w:r>
    </w:p>
    <w:p w14:paraId="04DFD49B" w14:textId="77777777" w:rsidR="00D1256D" w:rsidRPr="007F6AC7" w:rsidRDefault="00D1256D" w:rsidP="00AE1D0B">
      <w:pPr>
        <w:autoSpaceDE w:val="0"/>
        <w:autoSpaceDN w:val="0"/>
        <w:adjustRightInd w:val="0"/>
        <w:jc w:val="left"/>
        <w:rPr>
          <w:rFonts w:cstheme="minorHAnsi"/>
          <w:bCs/>
          <w:sz w:val="24"/>
          <w:szCs w:val="24"/>
        </w:rPr>
      </w:pPr>
    </w:p>
    <w:p w14:paraId="7FE0E15F" w14:textId="77777777" w:rsidR="00CD02A0" w:rsidRPr="007F6AC7" w:rsidRDefault="00CD02A0" w:rsidP="00AE1D0B">
      <w:pPr>
        <w:autoSpaceDE w:val="0"/>
        <w:autoSpaceDN w:val="0"/>
        <w:adjustRightInd w:val="0"/>
        <w:jc w:val="left"/>
        <w:rPr>
          <w:rFonts w:cstheme="minorHAnsi"/>
          <w:b/>
          <w:sz w:val="24"/>
          <w:szCs w:val="24"/>
        </w:rPr>
      </w:pPr>
      <w:r w:rsidRPr="007F6AC7">
        <w:rPr>
          <w:rFonts w:cstheme="minorHAnsi"/>
          <w:bCs/>
          <w:sz w:val="24"/>
          <w:szCs w:val="24"/>
        </w:rPr>
        <w:t>2017</w:t>
      </w:r>
      <w:r w:rsidRPr="007F6AC7">
        <w:rPr>
          <w:rFonts w:cstheme="minorHAnsi"/>
          <w:bCs/>
          <w:sz w:val="24"/>
          <w:szCs w:val="24"/>
        </w:rPr>
        <w:tab/>
      </w:r>
      <w:r w:rsidRPr="007F6AC7">
        <w:rPr>
          <w:rFonts w:cstheme="minorHAnsi"/>
          <w:b/>
          <w:sz w:val="24"/>
          <w:szCs w:val="24"/>
        </w:rPr>
        <w:t>Tribal Public Health and the Law</w:t>
      </w:r>
    </w:p>
    <w:p w14:paraId="22F8DDFF" w14:textId="0AA8693E" w:rsidR="00CD02A0" w:rsidRPr="007F6AC7" w:rsidRDefault="00CD02A0" w:rsidP="00AE1D0B">
      <w:pPr>
        <w:autoSpaceDE w:val="0"/>
        <w:autoSpaceDN w:val="0"/>
        <w:adjustRightInd w:val="0"/>
        <w:ind w:firstLine="720"/>
        <w:jc w:val="left"/>
        <w:rPr>
          <w:rFonts w:cstheme="minorHAnsi"/>
          <w:bCs/>
          <w:sz w:val="24"/>
          <w:szCs w:val="24"/>
        </w:rPr>
      </w:pPr>
      <w:r w:rsidRPr="007F6AC7">
        <w:rPr>
          <w:rFonts w:cstheme="minorHAnsi"/>
          <w:bCs/>
          <w:sz w:val="24"/>
          <w:szCs w:val="24"/>
        </w:rPr>
        <w:t xml:space="preserve">Big 10 Junior Law Scholars Conference, Bloomington, Indiana </w:t>
      </w:r>
    </w:p>
    <w:p w14:paraId="79DA31AF" w14:textId="20A90FEB" w:rsidR="00CD02A0" w:rsidRDefault="00CD02A0" w:rsidP="00AE1D0B">
      <w:pPr>
        <w:autoSpaceDE w:val="0"/>
        <w:autoSpaceDN w:val="0"/>
        <w:adjustRightInd w:val="0"/>
        <w:jc w:val="left"/>
        <w:rPr>
          <w:rFonts w:cstheme="minorHAnsi"/>
          <w:bCs/>
          <w:sz w:val="24"/>
          <w:szCs w:val="24"/>
        </w:rPr>
      </w:pPr>
    </w:p>
    <w:p w14:paraId="70BC5902" w14:textId="77777777" w:rsidR="006C35BB" w:rsidRPr="007F6AC7" w:rsidRDefault="006C35BB" w:rsidP="006C35BB">
      <w:pPr>
        <w:autoSpaceDE w:val="0"/>
        <w:autoSpaceDN w:val="0"/>
        <w:adjustRightInd w:val="0"/>
        <w:jc w:val="left"/>
        <w:rPr>
          <w:rFonts w:cstheme="minorHAnsi"/>
          <w:bCs/>
          <w:sz w:val="24"/>
          <w:szCs w:val="24"/>
        </w:rPr>
      </w:pPr>
      <w:r w:rsidRPr="007F6AC7">
        <w:rPr>
          <w:rFonts w:cstheme="minorHAnsi"/>
          <w:bCs/>
          <w:sz w:val="24"/>
          <w:szCs w:val="24"/>
        </w:rPr>
        <w:t>2017</w:t>
      </w:r>
      <w:r w:rsidRPr="007F6AC7">
        <w:rPr>
          <w:rFonts w:cstheme="minorHAnsi"/>
          <w:bCs/>
          <w:sz w:val="24"/>
          <w:szCs w:val="24"/>
        </w:rPr>
        <w:tab/>
      </w:r>
      <w:r w:rsidRPr="007F6AC7">
        <w:rPr>
          <w:rFonts w:cstheme="minorHAnsi"/>
          <w:b/>
          <w:sz w:val="24"/>
          <w:szCs w:val="24"/>
        </w:rPr>
        <w:t>Tribal Public Health and the Law</w:t>
      </w:r>
    </w:p>
    <w:p w14:paraId="04AF944C" w14:textId="77777777" w:rsidR="006C35BB" w:rsidRDefault="006C35BB" w:rsidP="006C35BB">
      <w:pPr>
        <w:autoSpaceDE w:val="0"/>
        <w:autoSpaceDN w:val="0"/>
        <w:adjustRightInd w:val="0"/>
        <w:ind w:left="720"/>
        <w:jc w:val="left"/>
        <w:rPr>
          <w:rFonts w:cstheme="minorHAnsi"/>
          <w:bCs/>
          <w:sz w:val="24"/>
          <w:szCs w:val="24"/>
        </w:rPr>
      </w:pPr>
      <w:r w:rsidRPr="007F6AC7">
        <w:rPr>
          <w:rFonts w:cstheme="minorHAnsi"/>
          <w:bCs/>
          <w:sz w:val="24"/>
          <w:szCs w:val="24"/>
        </w:rPr>
        <w:t>Poster Presentation, American Public Health Association Annual Meeting, Atlanta, Georgia</w:t>
      </w:r>
    </w:p>
    <w:p w14:paraId="0473FCF8" w14:textId="77777777" w:rsidR="006C35BB" w:rsidRPr="007F6AC7" w:rsidRDefault="006C35BB" w:rsidP="00AE1D0B">
      <w:pPr>
        <w:autoSpaceDE w:val="0"/>
        <w:autoSpaceDN w:val="0"/>
        <w:adjustRightInd w:val="0"/>
        <w:jc w:val="left"/>
        <w:rPr>
          <w:rFonts w:cstheme="minorHAnsi"/>
          <w:bCs/>
          <w:sz w:val="24"/>
          <w:szCs w:val="24"/>
        </w:rPr>
      </w:pPr>
    </w:p>
    <w:p w14:paraId="6E35BD8C" w14:textId="77777777" w:rsidR="00CD02A0" w:rsidRPr="007F6AC7" w:rsidRDefault="00CD02A0" w:rsidP="00AE1D0B">
      <w:pPr>
        <w:autoSpaceDE w:val="0"/>
        <w:autoSpaceDN w:val="0"/>
        <w:adjustRightInd w:val="0"/>
        <w:jc w:val="left"/>
        <w:rPr>
          <w:rFonts w:cstheme="minorHAnsi"/>
          <w:b/>
          <w:sz w:val="24"/>
          <w:szCs w:val="24"/>
        </w:rPr>
      </w:pPr>
      <w:r w:rsidRPr="007F6AC7">
        <w:rPr>
          <w:rFonts w:cstheme="minorHAnsi"/>
          <w:bCs/>
          <w:sz w:val="24"/>
          <w:szCs w:val="24"/>
        </w:rPr>
        <w:t>2016</w:t>
      </w:r>
      <w:r w:rsidRPr="007F6AC7">
        <w:rPr>
          <w:rFonts w:cstheme="minorHAnsi"/>
          <w:bCs/>
          <w:sz w:val="24"/>
          <w:szCs w:val="24"/>
        </w:rPr>
        <w:tab/>
      </w:r>
      <w:r w:rsidRPr="007F6AC7">
        <w:rPr>
          <w:rFonts w:cstheme="minorHAnsi"/>
          <w:b/>
          <w:sz w:val="24"/>
          <w:szCs w:val="24"/>
        </w:rPr>
        <w:t>The Legal Epidemiology of State Healthcare Worker Vaccination Laws</w:t>
      </w:r>
    </w:p>
    <w:p w14:paraId="023B1216" w14:textId="1EB5881E" w:rsidR="00CD02A0" w:rsidRPr="007F6AC7" w:rsidRDefault="00CD02A0" w:rsidP="00AE1D0B">
      <w:pPr>
        <w:autoSpaceDE w:val="0"/>
        <w:autoSpaceDN w:val="0"/>
        <w:adjustRightInd w:val="0"/>
        <w:ind w:firstLine="720"/>
        <w:jc w:val="left"/>
        <w:rPr>
          <w:rFonts w:cstheme="minorHAnsi"/>
          <w:bCs/>
          <w:sz w:val="24"/>
          <w:szCs w:val="24"/>
        </w:rPr>
      </w:pPr>
      <w:r w:rsidRPr="007F6AC7">
        <w:rPr>
          <w:rFonts w:cstheme="minorHAnsi"/>
          <w:bCs/>
          <w:sz w:val="24"/>
          <w:szCs w:val="24"/>
        </w:rPr>
        <w:t xml:space="preserve">Public Health Law Conference, Washington, DC </w:t>
      </w:r>
    </w:p>
    <w:p w14:paraId="6C096ECD" w14:textId="77777777" w:rsidR="00662503" w:rsidRPr="007F6AC7" w:rsidRDefault="00662503" w:rsidP="00AE1D0B">
      <w:pPr>
        <w:pStyle w:val="paragraph"/>
        <w:spacing w:before="0" w:beforeAutospacing="0" w:after="0" w:afterAutospacing="0"/>
        <w:textAlignment w:val="baseline"/>
        <w:rPr>
          <w:rStyle w:val="normaltextrun1"/>
          <w:rFonts w:ascii="Garamond" w:hAnsi="Garamond" w:cstheme="minorHAnsi"/>
        </w:rPr>
      </w:pPr>
    </w:p>
    <w:p w14:paraId="1BB2D202" w14:textId="77777777" w:rsidR="00D120C4" w:rsidRPr="007F6AC7" w:rsidRDefault="00D120C4" w:rsidP="00D120C4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Garamond" w:hAnsi="Garamond" w:cstheme="minorHAnsi"/>
        </w:rPr>
      </w:pPr>
      <w:r w:rsidRPr="007F6AC7">
        <w:rPr>
          <w:rStyle w:val="normaltextrun1"/>
          <w:rFonts w:ascii="Garamond" w:hAnsi="Garamond" w:cstheme="minorHAnsi"/>
        </w:rPr>
        <w:t>2016</w:t>
      </w:r>
      <w:r w:rsidRPr="007F6AC7">
        <w:rPr>
          <w:rStyle w:val="normaltextrun1"/>
          <w:rFonts w:ascii="Garamond" w:hAnsi="Garamond" w:cstheme="minorHAnsi"/>
        </w:rPr>
        <w:tab/>
      </w:r>
      <w:r w:rsidRPr="007F6AC7">
        <w:rPr>
          <w:rFonts w:ascii="Garamond" w:hAnsi="Garamond" w:cstheme="minorHAnsi"/>
          <w:b/>
          <w:bCs/>
        </w:rPr>
        <w:t>Introduction to Tribal Public Health Law</w:t>
      </w:r>
    </w:p>
    <w:p w14:paraId="687D3F62" w14:textId="6CA54772" w:rsidR="00D120C4" w:rsidRPr="007F6AC7" w:rsidRDefault="00D120C4" w:rsidP="00D120C4">
      <w:pPr>
        <w:pStyle w:val="paragraph"/>
        <w:spacing w:before="0" w:beforeAutospacing="0" w:after="0" w:afterAutospacing="0"/>
        <w:ind w:left="720"/>
        <w:textAlignment w:val="baseline"/>
        <w:rPr>
          <w:rFonts w:ascii="Garamond" w:hAnsi="Garamond" w:cstheme="minorHAnsi"/>
        </w:rPr>
      </w:pPr>
      <w:r w:rsidRPr="007F6AC7">
        <w:rPr>
          <w:rFonts w:ascii="Garamond" w:hAnsi="Garamond" w:cstheme="minorHAnsi"/>
        </w:rPr>
        <w:t>CDC Law and Science Advisory Group, Atlanta, Georgia</w:t>
      </w:r>
    </w:p>
    <w:p w14:paraId="3D28FCF6" w14:textId="50E8DDF6" w:rsidR="00D120C4" w:rsidRPr="007F6AC7" w:rsidRDefault="00D120C4" w:rsidP="00AE1D0B">
      <w:pPr>
        <w:pStyle w:val="paragraph"/>
        <w:spacing w:before="0" w:beforeAutospacing="0" w:after="0" w:afterAutospacing="0"/>
        <w:textAlignment w:val="baseline"/>
        <w:rPr>
          <w:rStyle w:val="normaltextrun1"/>
          <w:rFonts w:ascii="Garamond" w:hAnsi="Garamond" w:cstheme="minorHAnsi"/>
        </w:rPr>
      </w:pPr>
    </w:p>
    <w:p w14:paraId="21C5C7FD" w14:textId="77777777" w:rsidR="00B7100B" w:rsidRPr="007F6AC7" w:rsidRDefault="00B7100B" w:rsidP="00AE1D0B">
      <w:pPr>
        <w:pStyle w:val="NoSpacing"/>
        <w:rPr>
          <w:rFonts w:ascii="Garamond" w:hAnsi="Garamond" w:cstheme="minorHAnsi"/>
          <w:b/>
          <w:bCs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2016</w:t>
      </w:r>
      <w:r w:rsidRPr="007F6AC7">
        <w:rPr>
          <w:rFonts w:ascii="Garamond" w:hAnsi="Garamond" w:cstheme="minorHAnsi"/>
          <w:sz w:val="24"/>
          <w:szCs w:val="24"/>
        </w:rPr>
        <w:tab/>
      </w:r>
      <w:r w:rsidRPr="007F6AC7">
        <w:rPr>
          <w:rFonts w:ascii="Garamond" w:hAnsi="Garamond" w:cstheme="minorHAnsi"/>
          <w:b/>
          <w:bCs/>
          <w:sz w:val="24"/>
          <w:szCs w:val="24"/>
        </w:rPr>
        <w:t>Public Health Legal Preparedness and Emergency Declarations</w:t>
      </w:r>
    </w:p>
    <w:p w14:paraId="3B95E95C" w14:textId="77777777" w:rsidR="00B7100B" w:rsidRPr="007F6AC7" w:rsidRDefault="00B7100B" w:rsidP="00AE1D0B">
      <w:pPr>
        <w:pStyle w:val="NoSpacing"/>
        <w:ind w:firstLine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 xml:space="preserve">Public Health Law and Science: A Training for Tribes, Albuquerque, New Mexico </w:t>
      </w:r>
    </w:p>
    <w:p w14:paraId="01264DF6" w14:textId="7E3DD110" w:rsidR="00B7100B" w:rsidRPr="007F6AC7" w:rsidRDefault="00B7100B" w:rsidP="00AE1D0B">
      <w:pPr>
        <w:autoSpaceDE w:val="0"/>
        <w:autoSpaceDN w:val="0"/>
        <w:adjustRightInd w:val="0"/>
        <w:jc w:val="left"/>
        <w:rPr>
          <w:rFonts w:cstheme="minorHAnsi"/>
          <w:bCs/>
          <w:sz w:val="24"/>
          <w:szCs w:val="24"/>
        </w:rPr>
      </w:pPr>
    </w:p>
    <w:p w14:paraId="5AA5A507" w14:textId="77777777" w:rsidR="00EE0290" w:rsidRPr="007F6AC7" w:rsidRDefault="00EE0290" w:rsidP="00AE1D0B">
      <w:pPr>
        <w:autoSpaceDE w:val="0"/>
        <w:autoSpaceDN w:val="0"/>
        <w:adjustRightInd w:val="0"/>
        <w:jc w:val="left"/>
        <w:rPr>
          <w:rFonts w:cstheme="minorHAnsi"/>
          <w:sz w:val="24"/>
          <w:szCs w:val="24"/>
        </w:rPr>
      </w:pPr>
      <w:r w:rsidRPr="007F6AC7">
        <w:rPr>
          <w:rFonts w:cstheme="minorHAnsi"/>
          <w:bCs/>
          <w:sz w:val="24"/>
          <w:szCs w:val="24"/>
        </w:rPr>
        <w:t>2016</w:t>
      </w:r>
      <w:r w:rsidRPr="007F6AC7">
        <w:rPr>
          <w:rFonts w:cstheme="minorHAnsi"/>
          <w:bCs/>
          <w:sz w:val="24"/>
          <w:szCs w:val="24"/>
        </w:rPr>
        <w:tab/>
      </w:r>
      <w:r w:rsidRPr="007F6AC7">
        <w:rPr>
          <w:rFonts w:cstheme="minorHAnsi"/>
          <w:b/>
          <w:bCs/>
          <w:sz w:val="24"/>
          <w:szCs w:val="24"/>
        </w:rPr>
        <w:t>Addressing the 2015 Measles Outbreak: The Legal Framework</w:t>
      </w:r>
    </w:p>
    <w:p w14:paraId="343F3591" w14:textId="70B98FFF" w:rsidR="00EE0290" w:rsidRPr="007F6AC7" w:rsidRDefault="00EE0290" w:rsidP="00AE1D0B">
      <w:pPr>
        <w:autoSpaceDE w:val="0"/>
        <w:autoSpaceDN w:val="0"/>
        <w:adjustRightInd w:val="0"/>
        <w:ind w:firstLine="720"/>
        <w:jc w:val="left"/>
        <w:rPr>
          <w:rFonts w:cstheme="minorHAnsi"/>
          <w:bCs/>
          <w:sz w:val="24"/>
          <w:szCs w:val="24"/>
        </w:rPr>
      </w:pPr>
      <w:r w:rsidRPr="007F6AC7">
        <w:rPr>
          <w:rFonts w:cstheme="minorHAnsi"/>
          <w:sz w:val="24"/>
          <w:szCs w:val="24"/>
        </w:rPr>
        <w:t>C</w:t>
      </w:r>
      <w:r w:rsidR="002A64A5" w:rsidRPr="007F6AC7">
        <w:rPr>
          <w:rFonts w:cstheme="minorHAnsi"/>
          <w:sz w:val="24"/>
          <w:szCs w:val="24"/>
        </w:rPr>
        <w:t>DC</w:t>
      </w:r>
      <w:r w:rsidRPr="007F6AC7">
        <w:rPr>
          <w:rFonts w:cstheme="minorHAnsi"/>
          <w:sz w:val="24"/>
          <w:szCs w:val="24"/>
        </w:rPr>
        <w:t xml:space="preserve"> Law and Science Advisory Group, Atlanta, Georgia </w:t>
      </w:r>
    </w:p>
    <w:p w14:paraId="31DF5075" w14:textId="77777777" w:rsidR="00793BF0" w:rsidRDefault="00793BF0" w:rsidP="0041209E">
      <w:pPr>
        <w:tabs>
          <w:tab w:val="left" w:pos="1850"/>
        </w:tabs>
        <w:autoSpaceDE w:val="0"/>
        <w:autoSpaceDN w:val="0"/>
        <w:adjustRightInd w:val="0"/>
        <w:jc w:val="left"/>
        <w:rPr>
          <w:rFonts w:cstheme="minorHAnsi"/>
          <w:bCs/>
          <w:sz w:val="24"/>
          <w:szCs w:val="24"/>
        </w:rPr>
      </w:pPr>
    </w:p>
    <w:p w14:paraId="26D20762" w14:textId="77777777" w:rsidR="00793BF0" w:rsidRPr="007F6AC7" w:rsidRDefault="00793BF0" w:rsidP="00793BF0">
      <w:pPr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  <w:r w:rsidRPr="007F6AC7">
        <w:rPr>
          <w:rFonts w:cstheme="minorHAnsi"/>
          <w:bCs/>
          <w:sz w:val="24"/>
          <w:szCs w:val="24"/>
        </w:rPr>
        <w:t>2016</w:t>
      </w:r>
      <w:r w:rsidRPr="007F6AC7">
        <w:rPr>
          <w:rFonts w:cstheme="minorHAnsi"/>
          <w:bCs/>
          <w:sz w:val="24"/>
          <w:szCs w:val="24"/>
        </w:rPr>
        <w:tab/>
      </w:r>
      <w:r w:rsidRPr="007F6AC7">
        <w:rPr>
          <w:rFonts w:cstheme="minorHAnsi"/>
          <w:b/>
          <w:sz w:val="24"/>
          <w:szCs w:val="24"/>
        </w:rPr>
        <w:t>The Legal Epidemiology of State Healthcare Worker Vaccination Laws</w:t>
      </w:r>
    </w:p>
    <w:p w14:paraId="6271F0C6" w14:textId="77777777" w:rsidR="00793BF0" w:rsidRPr="007F6AC7" w:rsidRDefault="00793BF0" w:rsidP="00793BF0">
      <w:pPr>
        <w:pStyle w:val="NoSpacing"/>
        <w:ind w:left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bCs/>
          <w:sz w:val="24"/>
          <w:szCs w:val="24"/>
        </w:rPr>
        <w:t xml:space="preserve">American Health Lawyers Association </w:t>
      </w:r>
    </w:p>
    <w:p w14:paraId="1AB52000" w14:textId="77777777" w:rsidR="00793BF0" w:rsidRDefault="00793BF0" w:rsidP="0041209E">
      <w:pPr>
        <w:tabs>
          <w:tab w:val="left" w:pos="1850"/>
        </w:tabs>
        <w:autoSpaceDE w:val="0"/>
        <w:autoSpaceDN w:val="0"/>
        <w:adjustRightInd w:val="0"/>
        <w:jc w:val="left"/>
        <w:rPr>
          <w:rFonts w:cstheme="minorHAnsi"/>
          <w:bCs/>
          <w:sz w:val="24"/>
          <w:szCs w:val="24"/>
        </w:rPr>
      </w:pPr>
    </w:p>
    <w:p w14:paraId="1592BF7B" w14:textId="77777777" w:rsidR="006C35BB" w:rsidRPr="007F6AC7" w:rsidRDefault="006C35BB" w:rsidP="006C35BB">
      <w:pPr>
        <w:pStyle w:val="ListParagraph"/>
        <w:autoSpaceDE w:val="0"/>
        <w:autoSpaceDN w:val="0"/>
        <w:adjustRightInd w:val="0"/>
        <w:ind w:left="0"/>
        <w:rPr>
          <w:rFonts w:ascii="Garamond" w:hAnsi="Garamond" w:cstheme="minorHAnsi"/>
          <w:b/>
          <w:bCs/>
          <w:sz w:val="24"/>
          <w:szCs w:val="24"/>
        </w:rPr>
      </w:pPr>
      <w:r w:rsidRPr="007F6AC7">
        <w:rPr>
          <w:rFonts w:ascii="Garamond" w:eastAsia="Times New Roman" w:hAnsi="Garamond" w:cstheme="minorHAnsi"/>
          <w:sz w:val="24"/>
          <w:szCs w:val="24"/>
        </w:rPr>
        <w:t>2016</w:t>
      </w:r>
      <w:r w:rsidRPr="007F6AC7">
        <w:rPr>
          <w:rFonts w:ascii="Garamond" w:eastAsia="Times New Roman" w:hAnsi="Garamond" w:cstheme="minorHAnsi"/>
          <w:sz w:val="24"/>
          <w:szCs w:val="24"/>
        </w:rPr>
        <w:tab/>
      </w:r>
      <w:r w:rsidRPr="007F6AC7">
        <w:rPr>
          <w:rFonts w:ascii="Garamond" w:eastAsia="Times New Roman" w:hAnsi="Garamond" w:cstheme="minorHAnsi"/>
          <w:b/>
          <w:bCs/>
          <w:sz w:val="24"/>
          <w:szCs w:val="24"/>
        </w:rPr>
        <w:t>Tribal Public Health and the Law: Challenges and Opportunities</w:t>
      </w:r>
    </w:p>
    <w:p w14:paraId="39C88D2D" w14:textId="77777777" w:rsidR="006C35BB" w:rsidRPr="007F6AC7" w:rsidRDefault="006C35BB" w:rsidP="006C35BB">
      <w:pPr>
        <w:pStyle w:val="ListParagraph"/>
        <w:autoSpaceDE w:val="0"/>
        <w:autoSpaceDN w:val="0"/>
        <w:adjustRightInd w:val="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National Indian Health Board Public Health Summit, Atlanta, Georgia</w:t>
      </w:r>
    </w:p>
    <w:p w14:paraId="5DDCD9BA" w14:textId="77777777" w:rsidR="006C35BB" w:rsidRPr="007F6AC7" w:rsidRDefault="006C35BB" w:rsidP="006C35BB">
      <w:pPr>
        <w:pStyle w:val="ListParagraph"/>
        <w:autoSpaceDE w:val="0"/>
        <w:autoSpaceDN w:val="0"/>
        <w:adjustRightInd w:val="0"/>
        <w:rPr>
          <w:rFonts w:ascii="Garamond" w:hAnsi="Garamond" w:cstheme="minorHAnsi"/>
          <w:sz w:val="24"/>
          <w:szCs w:val="24"/>
        </w:rPr>
      </w:pPr>
    </w:p>
    <w:p w14:paraId="7C99A15D" w14:textId="77777777" w:rsidR="006C35BB" w:rsidRPr="007F6AC7" w:rsidRDefault="006C35BB" w:rsidP="006C35BB">
      <w:pPr>
        <w:autoSpaceDE w:val="0"/>
        <w:autoSpaceDN w:val="0"/>
        <w:adjustRightInd w:val="0"/>
        <w:jc w:val="left"/>
        <w:rPr>
          <w:rFonts w:cstheme="minorHAnsi"/>
          <w:b/>
          <w:sz w:val="24"/>
          <w:szCs w:val="24"/>
        </w:rPr>
      </w:pPr>
      <w:r w:rsidRPr="007F6AC7">
        <w:rPr>
          <w:rFonts w:cstheme="minorHAnsi"/>
          <w:sz w:val="24"/>
          <w:szCs w:val="24"/>
        </w:rPr>
        <w:t>2016</w:t>
      </w:r>
      <w:r w:rsidRPr="007F6AC7">
        <w:rPr>
          <w:rFonts w:cstheme="minorHAnsi"/>
          <w:sz w:val="24"/>
          <w:szCs w:val="24"/>
        </w:rPr>
        <w:tab/>
      </w:r>
      <w:r w:rsidRPr="007F6AC7">
        <w:rPr>
          <w:rFonts w:cstheme="minorHAnsi"/>
          <w:b/>
          <w:sz w:val="24"/>
          <w:szCs w:val="24"/>
        </w:rPr>
        <w:t>The Legal Epidemiology of State Healthcare Worker Vaccination Laws</w:t>
      </w:r>
    </w:p>
    <w:p w14:paraId="2CD06319" w14:textId="77777777" w:rsidR="006C35BB" w:rsidRPr="007F6AC7" w:rsidRDefault="006C35BB" w:rsidP="006C35BB">
      <w:pPr>
        <w:autoSpaceDE w:val="0"/>
        <w:autoSpaceDN w:val="0"/>
        <w:adjustRightInd w:val="0"/>
        <w:ind w:firstLine="720"/>
        <w:jc w:val="left"/>
        <w:rPr>
          <w:rFonts w:cstheme="minorHAnsi"/>
          <w:sz w:val="24"/>
          <w:szCs w:val="24"/>
        </w:rPr>
      </w:pPr>
      <w:r w:rsidRPr="007F6AC7">
        <w:rPr>
          <w:rFonts w:cstheme="minorHAnsi"/>
          <w:bCs/>
          <w:sz w:val="24"/>
          <w:szCs w:val="24"/>
        </w:rPr>
        <w:t xml:space="preserve">National Immunization Conference, Atlanta, Georgia </w:t>
      </w:r>
    </w:p>
    <w:p w14:paraId="517688BA" w14:textId="77777777" w:rsidR="006C35BB" w:rsidRPr="007F6AC7" w:rsidRDefault="006C35BB" w:rsidP="006C35BB">
      <w:pPr>
        <w:autoSpaceDE w:val="0"/>
        <w:autoSpaceDN w:val="0"/>
        <w:adjustRightInd w:val="0"/>
        <w:jc w:val="left"/>
        <w:rPr>
          <w:rFonts w:cstheme="minorHAnsi"/>
          <w:bCs/>
          <w:sz w:val="24"/>
          <w:szCs w:val="24"/>
        </w:rPr>
      </w:pPr>
    </w:p>
    <w:p w14:paraId="4B682ED2" w14:textId="77777777" w:rsidR="006C35BB" w:rsidRPr="007F6AC7" w:rsidRDefault="006C35BB" w:rsidP="006C35BB">
      <w:pPr>
        <w:pStyle w:val="NoSpacing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2016</w:t>
      </w:r>
      <w:r w:rsidRPr="007F6AC7">
        <w:rPr>
          <w:rFonts w:ascii="Garamond" w:hAnsi="Garamond" w:cstheme="minorHAnsi"/>
          <w:sz w:val="24"/>
          <w:szCs w:val="24"/>
        </w:rPr>
        <w:tab/>
      </w:r>
      <w:r w:rsidRPr="007F6AC7">
        <w:rPr>
          <w:rFonts w:ascii="Garamond" w:hAnsi="Garamond" w:cstheme="minorHAnsi"/>
          <w:b/>
          <w:bCs/>
          <w:sz w:val="24"/>
          <w:szCs w:val="24"/>
        </w:rPr>
        <w:t>Tribal Public Health and the Law: Challenges and Opportunities</w:t>
      </w:r>
    </w:p>
    <w:p w14:paraId="76D913AA" w14:textId="77777777" w:rsidR="006C35BB" w:rsidRPr="007F6AC7" w:rsidRDefault="006C35BB" w:rsidP="006C35BB">
      <w:pPr>
        <w:pStyle w:val="NoSpacing"/>
        <w:ind w:left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 xml:space="preserve">National Tribal Forum for Excellence in Community Health Practice, Spokane, Washington </w:t>
      </w:r>
    </w:p>
    <w:p w14:paraId="00D457C0" w14:textId="77777777" w:rsidR="006C35BB" w:rsidRPr="007F6AC7" w:rsidRDefault="006C35BB" w:rsidP="006C35BB">
      <w:pPr>
        <w:pStyle w:val="NoSpacing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ab/>
      </w:r>
    </w:p>
    <w:p w14:paraId="6D36FEF2" w14:textId="77777777" w:rsidR="006C35BB" w:rsidRPr="007F6AC7" w:rsidRDefault="006C35BB" w:rsidP="006C35BB">
      <w:pPr>
        <w:pStyle w:val="NoSpacing"/>
        <w:rPr>
          <w:rFonts w:ascii="Garamond" w:hAnsi="Garamond" w:cstheme="minorHAnsi"/>
          <w:b/>
          <w:bCs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2016</w:t>
      </w:r>
      <w:r w:rsidRPr="007F6AC7">
        <w:rPr>
          <w:rFonts w:ascii="Garamond" w:hAnsi="Garamond" w:cstheme="minorHAnsi"/>
          <w:sz w:val="24"/>
          <w:szCs w:val="24"/>
        </w:rPr>
        <w:tab/>
      </w:r>
      <w:r w:rsidRPr="007F6AC7">
        <w:rPr>
          <w:rFonts w:ascii="Garamond" w:hAnsi="Garamond" w:cstheme="minorHAnsi"/>
          <w:b/>
          <w:bCs/>
          <w:sz w:val="24"/>
          <w:szCs w:val="24"/>
        </w:rPr>
        <w:t>Tribal Public Health: Law Governance, and Leadership</w:t>
      </w:r>
    </w:p>
    <w:p w14:paraId="71DF6B78" w14:textId="77777777" w:rsidR="006C35BB" w:rsidRPr="007F6AC7" w:rsidRDefault="006C35BB" w:rsidP="006C35BB">
      <w:pPr>
        <w:pStyle w:val="NoSpacing"/>
        <w:ind w:left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 xml:space="preserve">National Tribal Forum for Excellence in Community Health Practice, Spokane, Washington </w:t>
      </w:r>
    </w:p>
    <w:p w14:paraId="3208C5A3" w14:textId="77777777" w:rsidR="006C35BB" w:rsidRDefault="006C35BB" w:rsidP="0041209E">
      <w:pPr>
        <w:tabs>
          <w:tab w:val="left" w:pos="1850"/>
        </w:tabs>
        <w:autoSpaceDE w:val="0"/>
        <w:autoSpaceDN w:val="0"/>
        <w:adjustRightInd w:val="0"/>
        <w:jc w:val="left"/>
        <w:rPr>
          <w:rFonts w:cstheme="minorHAnsi"/>
          <w:bCs/>
          <w:sz w:val="24"/>
          <w:szCs w:val="24"/>
        </w:rPr>
      </w:pPr>
    </w:p>
    <w:p w14:paraId="1D4FB1BA" w14:textId="77777777" w:rsidR="00793BF0" w:rsidRPr="007F6AC7" w:rsidRDefault="00793BF0" w:rsidP="00793BF0">
      <w:pPr>
        <w:autoSpaceDE w:val="0"/>
        <w:autoSpaceDN w:val="0"/>
        <w:adjustRightInd w:val="0"/>
        <w:ind w:left="720" w:hanging="720"/>
        <w:rPr>
          <w:rFonts w:cstheme="minorHAnsi"/>
          <w:sz w:val="24"/>
          <w:szCs w:val="24"/>
        </w:rPr>
      </w:pPr>
      <w:r w:rsidRPr="007F6AC7">
        <w:rPr>
          <w:rFonts w:cstheme="minorHAnsi"/>
          <w:bCs/>
          <w:sz w:val="24"/>
          <w:szCs w:val="24"/>
        </w:rPr>
        <w:t>2015</w:t>
      </w:r>
      <w:r w:rsidRPr="007F6AC7">
        <w:rPr>
          <w:rFonts w:cstheme="minorHAnsi"/>
          <w:bCs/>
          <w:sz w:val="24"/>
          <w:szCs w:val="24"/>
        </w:rPr>
        <w:tab/>
      </w:r>
      <w:r w:rsidRPr="007F6AC7">
        <w:rPr>
          <w:rFonts w:cstheme="minorHAnsi"/>
          <w:b/>
          <w:sz w:val="24"/>
          <w:szCs w:val="24"/>
        </w:rPr>
        <w:t xml:space="preserve">The Intersection of Public Health and Health Care--The Role of Law, Part V: </w:t>
      </w:r>
      <w:proofErr w:type="gramStart"/>
      <w:r w:rsidRPr="007F6AC7">
        <w:rPr>
          <w:rFonts w:cstheme="minorHAnsi"/>
          <w:b/>
          <w:sz w:val="24"/>
          <w:szCs w:val="24"/>
        </w:rPr>
        <w:t>It's</w:t>
      </w:r>
      <w:proofErr w:type="gramEnd"/>
      <w:r w:rsidRPr="007F6AC7">
        <w:rPr>
          <w:rFonts w:cstheme="minorHAnsi"/>
          <w:b/>
          <w:sz w:val="24"/>
          <w:szCs w:val="24"/>
        </w:rPr>
        <w:t xml:space="preserve"> Flu Season--Exploring Issues in Vaccination</w:t>
      </w:r>
      <w:r w:rsidRPr="007F6AC7">
        <w:rPr>
          <w:rFonts w:cstheme="minorHAnsi"/>
          <w:sz w:val="24"/>
          <w:szCs w:val="24"/>
        </w:rPr>
        <w:t xml:space="preserve"> </w:t>
      </w:r>
    </w:p>
    <w:p w14:paraId="1561E359" w14:textId="77777777" w:rsidR="00793BF0" w:rsidRPr="007F6AC7" w:rsidRDefault="00793BF0" w:rsidP="00793BF0">
      <w:pPr>
        <w:pStyle w:val="NoSpacing"/>
        <w:ind w:left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bCs/>
          <w:sz w:val="24"/>
          <w:szCs w:val="24"/>
        </w:rPr>
        <w:t xml:space="preserve">American Health Lawyers Association </w:t>
      </w:r>
    </w:p>
    <w:p w14:paraId="675B7857" w14:textId="77777777" w:rsidR="00793BF0" w:rsidRDefault="00793BF0" w:rsidP="00793BF0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307C7FE0" w14:textId="77777777" w:rsidR="00944D42" w:rsidRPr="007F6AC7" w:rsidRDefault="00944D42" w:rsidP="00793BF0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3B24857C" w14:textId="77777777" w:rsidR="00793BF0" w:rsidRPr="007F6AC7" w:rsidRDefault="00793BF0" w:rsidP="00793BF0">
      <w:pPr>
        <w:autoSpaceDE w:val="0"/>
        <w:autoSpaceDN w:val="0"/>
        <w:adjustRightInd w:val="0"/>
        <w:rPr>
          <w:rStyle w:val="Hyperlink"/>
          <w:rFonts w:cstheme="minorHAnsi"/>
          <w:b/>
          <w:bCs/>
          <w:color w:val="auto"/>
          <w:sz w:val="24"/>
          <w:szCs w:val="24"/>
        </w:rPr>
      </w:pPr>
      <w:r w:rsidRPr="007F6AC7">
        <w:rPr>
          <w:rFonts w:cstheme="minorHAnsi"/>
          <w:bCs/>
          <w:sz w:val="24"/>
          <w:szCs w:val="24"/>
        </w:rPr>
        <w:lastRenderedPageBreak/>
        <w:t>2015</w:t>
      </w:r>
      <w:r w:rsidRPr="007F6AC7">
        <w:rPr>
          <w:rFonts w:cstheme="minorHAnsi"/>
          <w:bCs/>
          <w:sz w:val="24"/>
          <w:szCs w:val="24"/>
        </w:rPr>
        <w:tab/>
      </w:r>
      <w:r w:rsidRPr="007F6AC7">
        <w:rPr>
          <w:rFonts w:cstheme="minorHAnsi"/>
          <w:b/>
          <w:bCs/>
          <w:sz w:val="24"/>
          <w:szCs w:val="24"/>
        </w:rPr>
        <w:t>Tribal Public Health Legal Preparedness and Emergency Declarations</w:t>
      </w:r>
    </w:p>
    <w:p w14:paraId="0321C4C3" w14:textId="77777777" w:rsidR="00793BF0" w:rsidRPr="007F6AC7" w:rsidRDefault="00793BF0" w:rsidP="00793BF0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7F6AC7">
        <w:rPr>
          <w:rStyle w:val="Hyperlink"/>
          <w:rFonts w:cstheme="minorHAnsi"/>
          <w:color w:val="auto"/>
          <w:sz w:val="24"/>
          <w:szCs w:val="24"/>
          <w:u w:val="none"/>
        </w:rPr>
        <w:tab/>
        <w:t>Network for Public Health Law</w:t>
      </w:r>
    </w:p>
    <w:p w14:paraId="495DF2FA" w14:textId="2FBF2DB4" w:rsidR="00EE0290" w:rsidRPr="007F6AC7" w:rsidRDefault="00EE0290" w:rsidP="0041209E">
      <w:pPr>
        <w:tabs>
          <w:tab w:val="left" w:pos="1850"/>
        </w:tabs>
        <w:autoSpaceDE w:val="0"/>
        <w:autoSpaceDN w:val="0"/>
        <w:adjustRightInd w:val="0"/>
        <w:jc w:val="left"/>
        <w:rPr>
          <w:rFonts w:cstheme="minorHAnsi"/>
          <w:bCs/>
          <w:sz w:val="24"/>
          <w:szCs w:val="24"/>
        </w:rPr>
      </w:pPr>
    </w:p>
    <w:p w14:paraId="35897A2F" w14:textId="77777777" w:rsidR="00B7100B" w:rsidRPr="007F6AC7" w:rsidRDefault="00B7100B" w:rsidP="00AE1D0B">
      <w:pPr>
        <w:pStyle w:val="NoSpacing"/>
        <w:rPr>
          <w:rFonts w:ascii="Garamond" w:hAnsi="Garamond" w:cstheme="minorHAnsi"/>
          <w:b/>
          <w:bCs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2015</w:t>
      </w:r>
      <w:r w:rsidRPr="007F6AC7">
        <w:rPr>
          <w:rFonts w:ascii="Garamond" w:hAnsi="Garamond" w:cstheme="minorHAnsi"/>
          <w:sz w:val="24"/>
          <w:szCs w:val="24"/>
        </w:rPr>
        <w:tab/>
      </w:r>
      <w:r w:rsidRPr="007F6AC7">
        <w:rPr>
          <w:rFonts w:ascii="Garamond" w:hAnsi="Garamond" w:cstheme="minorHAnsi"/>
          <w:b/>
          <w:bCs/>
          <w:sz w:val="24"/>
          <w:szCs w:val="24"/>
        </w:rPr>
        <w:t>Public Health Legal Preparedness and Emergency Declarations</w:t>
      </w:r>
    </w:p>
    <w:p w14:paraId="117D443D" w14:textId="7241D7C8" w:rsidR="00B7100B" w:rsidRPr="007F6AC7" w:rsidRDefault="00B7100B" w:rsidP="00AE1D0B">
      <w:pPr>
        <w:pStyle w:val="NoSpacing"/>
        <w:ind w:firstLine="720"/>
        <w:rPr>
          <w:rStyle w:val="normaltextrun1"/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 xml:space="preserve">Public Health Law and Science: A Training for Tribes, Scottsdale, Arizona </w:t>
      </w:r>
    </w:p>
    <w:p w14:paraId="2413AC4D" w14:textId="77777777" w:rsidR="00B7100B" w:rsidRDefault="00B7100B" w:rsidP="00AE1D0B">
      <w:pPr>
        <w:pStyle w:val="paragraph"/>
        <w:spacing w:before="0" w:beforeAutospacing="0" w:after="0" w:afterAutospacing="0"/>
        <w:textAlignment w:val="baseline"/>
        <w:rPr>
          <w:rStyle w:val="normaltextrun1"/>
          <w:rFonts w:ascii="Garamond" w:hAnsi="Garamond" w:cstheme="minorHAnsi"/>
        </w:rPr>
      </w:pPr>
    </w:p>
    <w:p w14:paraId="27C99E7F" w14:textId="77777777" w:rsidR="006C35BB" w:rsidRPr="007F6AC7" w:rsidRDefault="006C35BB" w:rsidP="006C35BB">
      <w:pPr>
        <w:pStyle w:val="NoSpacing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2015</w:t>
      </w:r>
      <w:r w:rsidRPr="007F6AC7">
        <w:rPr>
          <w:rFonts w:ascii="Garamond" w:hAnsi="Garamond" w:cstheme="minorHAnsi"/>
          <w:sz w:val="24"/>
          <w:szCs w:val="24"/>
        </w:rPr>
        <w:tab/>
      </w:r>
      <w:r w:rsidRPr="007F6AC7">
        <w:rPr>
          <w:rFonts w:ascii="Garamond" w:hAnsi="Garamond" w:cstheme="minorHAnsi"/>
          <w:b/>
          <w:bCs/>
          <w:sz w:val="24"/>
          <w:szCs w:val="24"/>
        </w:rPr>
        <w:t>Legal Epidemiology</w:t>
      </w:r>
      <w:r w:rsidRPr="007F6AC7">
        <w:rPr>
          <w:rFonts w:ascii="Garamond" w:hAnsi="Garamond" w:cstheme="minorHAnsi"/>
          <w:sz w:val="24"/>
          <w:szCs w:val="24"/>
        </w:rPr>
        <w:t xml:space="preserve"> </w:t>
      </w:r>
    </w:p>
    <w:p w14:paraId="7CD23670" w14:textId="77777777" w:rsidR="006C35BB" w:rsidRPr="007F6AC7" w:rsidRDefault="006C35BB" w:rsidP="006C35BB">
      <w:pPr>
        <w:pStyle w:val="NoSpacing"/>
        <w:ind w:firstLine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 xml:space="preserve">Policy Con, Centers for Disease Control and Prevention, Atlanta, Georgia  </w:t>
      </w:r>
    </w:p>
    <w:p w14:paraId="4A9A9818" w14:textId="77777777" w:rsidR="006C35BB" w:rsidRPr="007F6AC7" w:rsidRDefault="006C35BB" w:rsidP="00AE1D0B">
      <w:pPr>
        <w:pStyle w:val="paragraph"/>
        <w:spacing w:before="0" w:beforeAutospacing="0" w:after="0" w:afterAutospacing="0"/>
        <w:textAlignment w:val="baseline"/>
        <w:rPr>
          <w:rStyle w:val="normaltextrun1"/>
          <w:rFonts w:ascii="Garamond" w:hAnsi="Garamond" w:cstheme="minorHAnsi"/>
        </w:rPr>
      </w:pPr>
    </w:p>
    <w:p w14:paraId="26DD77C1" w14:textId="77777777" w:rsidR="00F70EFE" w:rsidRPr="007F6AC7" w:rsidRDefault="00F70EFE" w:rsidP="00AE1D0B">
      <w:pPr>
        <w:autoSpaceDE w:val="0"/>
        <w:autoSpaceDN w:val="0"/>
        <w:adjustRightInd w:val="0"/>
        <w:jc w:val="left"/>
        <w:rPr>
          <w:rFonts w:cs="Calibri"/>
          <w:b/>
          <w:bCs/>
          <w:sz w:val="24"/>
          <w:szCs w:val="24"/>
        </w:rPr>
      </w:pPr>
      <w:r w:rsidRPr="007F6AC7">
        <w:rPr>
          <w:rFonts w:cs="Calibri"/>
          <w:bCs/>
          <w:sz w:val="24"/>
          <w:szCs w:val="24"/>
        </w:rPr>
        <w:t>2014</w:t>
      </w:r>
      <w:r w:rsidRPr="007F6AC7">
        <w:rPr>
          <w:rFonts w:cs="Calibri"/>
          <w:bCs/>
          <w:sz w:val="24"/>
          <w:szCs w:val="24"/>
        </w:rPr>
        <w:tab/>
      </w:r>
      <w:r w:rsidRPr="007F6AC7">
        <w:rPr>
          <w:rFonts w:cs="Calibri"/>
          <w:b/>
          <w:bCs/>
          <w:sz w:val="24"/>
          <w:szCs w:val="24"/>
        </w:rPr>
        <w:t xml:space="preserve">Tribal Environmental Public Health: Prevention via Law, </w:t>
      </w:r>
      <w:proofErr w:type="gramStart"/>
      <w:r w:rsidRPr="007F6AC7">
        <w:rPr>
          <w:rFonts w:cs="Calibri"/>
          <w:b/>
          <w:bCs/>
          <w:sz w:val="24"/>
          <w:szCs w:val="24"/>
        </w:rPr>
        <w:t>Policy</w:t>
      </w:r>
      <w:proofErr w:type="gramEnd"/>
      <w:r w:rsidRPr="007F6AC7">
        <w:rPr>
          <w:rFonts w:cs="Calibri"/>
          <w:b/>
          <w:bCs/>
          <w:sz w:val="24"/>
          <w:szCs w:val="24"/>
        </w:rPr>
        <w:t xml:space="preserve"> and Practice</w:t>
      </w:r>
    </w:p>
    <w:p w14:paraId="4350B6B0" w14:textId="45F28A40" w:rsidR="003D1AC3" w:rsidRPr="007F6AC7" w:rsidRDefault="00F70EFE" w:rsidP="003D1AC3">
      <w:pPr>
        <w:autoSpaceDE w:val="0"/>
        <w:autoSpaceDN w:val="0"/>
        <w:adjustRightInd w:val="0"/>
        <w:ind w:firstLine="720"/>
        <w:jc w:val="left"/>
        <w:rPr>
          <w:rStyle w:val="normaltextrun1"/>
          <w:rFonts w:cs="Calibri"/>
          <w:sz w:val="24"/>
          <w:szCs w:val="24"/>
        </w:rPr>
      </w:pPr>
      <w:r w:rsidRPr="007F6AC7">
        <w:rPr>
          <w:rFonts w:cs="Calibri"/>
          <w:sz w:val="24"/>
          <w:szCs w:val="24"/>
        </w:rPr>
        <w:t xml:space="preserve">Public Health Law Conference, Atlanta, Georgia </w:t>
      </w:r>
    </w:p>
    <w:p w14:paraId="03C8B40D" w14:textId="4BE1DF21" w:rsidR="003D1AC3" w:rsidRPr="007F6AC7" w:rsidRDefault="003D1AC3" w:rsidP="00AE1D0B">
      <w:pPr>
        <w:pStyle w:val="paragraph"/>
        <w:spacing w:before="0" w:beforeAutospacing="0" w:after="0" w:afterAutospacing="0"/>
        <w:textAlignment w:val="baseline"/>
        <w:rPr>
          <w:rStyle w:val="normaltextrun1"/>
          <w:rFonts w:ascii="Garamond" w:hAnsi="Garamond" w:cstheme="minorHAnsi"/>
        </w:rPr>
      </w:pPr>
    </w:p>
    <w:p w14:paraId="3339C1CA" w14:textId="253A75CE" w:rsidR="00FB4588" w:rsidRPr="007F6AC7" w:rsidRDefault="00FB4588" w:rsidP="00AE1D0B">
      <w:pPr>
        <w:pStyle w:val="paragraph"/>
        <w:spacing w:before="0" w:beforeAutospacing="0" w:after="0" w:afterAutospacing="0"/>
        <w:textAlignment w:val="baseline"/>
        <w:rPr>
          <w:rStyle w:val="normaltextrun1"/>
          <w:rFonts w:ascii="Garamond" w:hAnsi="Garamond" w:cstheme="minorHAnsi"/>
        </w:rPr>
      </w:pPr>
      <w:r w:rsidRPr="007F6AC7">
        <w:rPr>
          <w:rStyle w:val="normaltextrun1"/>
          <w:rFonts w:ascii="Garamond" w:hAnsi="Garamond" w:cstheme="minorHAnsi"/>
        </w:rPr>
        <w:t>2014</w:t>
      </w:r>
      <w:r w:rsidRPr="007F6AC7">
        <w:rPr>
          <w:rStyle w:val="normaltextrun1"/>
          <w:rFonts w:ascii="Garamond" w:hAnsi="Garamond" w:cstheme="minorHAnsi"/>
        </w:rPr>
        <w:tab/>
      </w:r>
      <w:r w:rsidRPr="007F6AC7">
        <w:rPr>
          <w:rStyle w:val="normaltextrun1"/>
          <w:rFonts w:ascii="Garamond" w:hAnsi="Garamond" w:cstheme="minorHAnsi"/>
          <w:b/>
          <w:bCs/>
        </w:rPr>
        <w:t>Tribal Public Health Law</w:t>
      </w:r>
    </w:p>
    <w:p w14:paraId="4EC63361" w14:textId="6D6FE0C8" w:rsidR="00FB4588" w:rsidRPr="007F6AC7" w:rsidRDefault="00FB4588" w:rsidP="00AE1D0B">
      <w:pPr>
        <w:pStyle w:val="paragraph"/>
        <w:spacing w:before="0" w:beforeAutospacing="0" w:after="0" w:afterAutospacing="0"/>
        <w:textAlignment w:val="baseline"/>
        <w:rPr>
          <w:rStyle w:val="normaltextrun1"/>
          <w:rFonts w:ascii="Garamond" w:hAnsi="Garamond" w:cstheme="minorHAnsi"/>
        </w:rPr>
      </w:pPr>
      <w:r w:rsidRPr="007F6AC7">
        <w:rPr>
          <w:rStyle w:val="normaltextrun1"/>
          <w:rFonts w:ascii="Garamond" w:hAnsi="Garamond" w:cstheme="minorHAnsi"/>
        </w:rPr>
        <w:tab/>
        <w:t xml:space="preserve">Tribal Public Health Code Forum, Rapid City, South Dakota </w:t>
      </w:r>
    </w:p>
    <w:p w14:paraId="3C3A7C5A" w14:textId="5F72198C" w:rsidR="00FB4588" w:rsidRDefault="00FB4588" w:rsidP="00AE1D0B">
      <w:pPr>
        <w:pStyle w:val="paragraph"/>
        <w:spacing w:before="0" w:beforeAutospacing="0" w:after="0" w:afterAutospacing="0"/>
        <w:textAlignment w:val="baseline"/>
        <w:rPr>
          <w:rStyle w:val="normaltextrun1"/>
          <w:rFonts w:ascii="Garamond" w:hAnsi="Garamond" w:cstheme="minorHAnsi"/>
        </w:rPr>
      </w:pPr>
    </w:p>
    <w:p w14:paraId="021AB1B8" w14:textId="77777777" w:rsidR="00793BF0" w:rsidRPr="007F6AC7" w:rsidRDefault="00793BF0" w:rsidP="00793BF0">
      <w:pPr>
        <w:autoSpaceDE w:val="0"/>
        <w:autoSpaceDN w:val="0"/>
        <w:adjustRightInd w:val="0"/>
        <w:ind w:left="720" w:hanging="720"/>
        <w:rPr>
          <w:rFonts w:cstheme="minorHAnsi"/>
          <w:color w:val="FF0000"/>
        </w:rPr>
      </w:pPr>
      <w:r w:rsidRPr="007F6AC7">
        <w:rPr>
          <w:rFonts w:cstheme="minorHAnsi"/>
          <w:bCs/>
          <w:sz w:val="24"/>
          <w:szCs w:val="24"/>
        </w:rPr>
        <w:t>2014</w:t>
      </w:r>
      <w:r w:rsidRPr="007F6AC7">
        <w:rPr>
          <w:rFonts w:cstheme="minorHAnsi"/>
          <w:bCs/>
          <w:sz w:val="24"/>
          <w:szCs w:val="24"/>
        </w:rPr>
        <w:tab/>
      </w:r>
      <w:r w:rsidRPr="007F6AC7">
        <w:rPr>
          <w:rFonts w:cstheme="minorHAnsi"/>
          <w:b/>
          <w:bCs/>
          <w:sz w:val="24"/>
          <w:szCs w:val="24"/>
        </w:rPr>
        <w:t>Advancing Tribal Public Health Law</w:t>
      </w:r>
    </w:p>
    <w:p w14:paraId="55209604" w14:textId="77777777" w:rsidR="00793BF0" w:rsidRPr="007F6AC7" w:rsidRDefault="00793BF0" w:rsidP="00793BF0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7F6AC7">
        <w:rPr>
          <w:rFonts w:cstheme="minorHAnsi"/>
          <w:bCs/>
          <w:sz w:val="24"/>
          <w:szCs w:val="24"/>
        </w:rPr>
        <w:tab/>
      </w:r>
      <w:r w:rsidRPr="007F6AC7">
        <w:rPr>
          <w:rStyle w:val="Hyperlink"/>
          <w:rFonts w:cstheme="minorHAnsi"/>
          <w:color w:val="auto"/>
          <w:sz w:val="24"/>
          <w:szCs w:val="24"/>
          <w:u w:val="none"/>
        </w:rPr>
        <w:t>Network for Public Health Law</w:t>
      </w:r>
    </w:p>
    <w:p w14:paraId="5A3D70BC" w14:textId="77777777" w:rsidR="00793BF0" w:rsidRDefault="00793BF0" w:rsidP="00AE1D0B">
      <w:pPr>
        <w:pStyle w:val="paragraph"/>
        <w:spacing w:before="0" w:beforeAutospacing="0" w:after="0" w:afterAutospacing="0"/>
        <w:textAlignment w:val="baseline"/>
        <w:rPr>
          <w:rStyle w:val="normaltextrun1"/>
          <w:rFonts w:ascii="Garamond" w:hAnsi="Garamond" w:cstheme="minorHAnsi"/>
        </w:rPr>
      </w:pPr>
    </w:p>
    <w:p w14:paraId="2284CEF7" w14:textId="77777777" w:rsidR="006C35BB" w:rsidRPr="007F6AC7" w:rsidRDefault="006C35BB" w:rsidP="006C35BB">
      <w:pPr>
        <w:pStyle w:val="NoSpacing"/>
        <w:rPr>
          <w:rFonts w:ascii="Garamond" w:hAnsi="Garamond" w:cstheme="minorHAnsi"/>
          <w:b/>
          <w:sz w:val="24"/>
          <w:szCs w:val="24"/>
        </w:rPr>
      </w:pPr>
      <w:r w:rsidRPr="007F6AC7">
        <w:rPr>
          <w:rFonts w:ascii="Garamond" w:hAnsi="Garamond" w:cstheme="minorHAnsi"/>
          <w:bCs/>
          <w:sz w:val="24"/>
          <w:szCs w:val="24"/>
        </w:rPr>
        <w:t>2014</w:t>
      </w:r>
      <w:r w:rsidRPr="007F6AC7">
        <w:rPr>
          <w:rFonts w:ascii="Garamond" w:hAnsi="Garamond" w:cstheme="minorHAnsi"/>
          <w:bCs/>
          <w:sz w:val="24"/>
          <w:szCs w:val="24"/>
        </w:rPr>
        <w:tab/>
      </w:r>
      <w:r w:rsidRPr="007F6AC7">
        <w:rPr>
          <w:rFonts w:ascii="Garamond" w:hAnsi="Garamond" w:cstheme="minorHAnsi"/>
          <w:b/>
          <w:sz w:val="24"/>
          <w:szCs w:val="24"/>
        </w:rPr>
        <w:t xml:space="preserve">Introduction to Public Health Law </w:t>
      </w:r>
    </w:p>
    <w:p w14:paraId="5C048BEE" w14:textId="77777777" w:rsidR="006C35BB" w:rsidRPr="007F6AC7" w:rsidRDefault="006C35BB" w:rsidP="006C35BB">
      <w:pPr>
        <w:pStyle w:val="NoSpacing"/>
        <w:rPr>
          <w:rFonts w:ascii="Garamond" w:hAnsi="Garamond" w:cstheme="minorHAnsi"/>
          <w:bCs/>
          <w:sz w:val="24"/>
          <w:szCs w:val="24"/>
        </w:rPr>
      </w:pPr>
      <w:r w:rsidRPr="007F6AC7">
        <w:rPr>
          <w:rFonts w:ascii="Garamond" w:hAnsi="Garamond" w:cstheme="minorHAnsi"/>
          <w:bCs/>
          <w:sz w:val="24"/>
          <w:szCs w:val="24"/>
        </w:rPr>
        <w:tab/>
        <w:t xml:space="preserve">University of Georgia School of Law Health Law Society, Athens, Georgia </w:t>
      </w:r>
    </w:p>
    <w:p w14:paraId="54BAEF8D" w14:textId="77777777" w:rsidR="006C35BB" w:rsidRPr="007F6AC7" w:rsidRDefault="006C35BB" w:rsidP="00AE1D0B">
      <w:pPr>
        <w:pStyle w:val="paragraph"/>
        <w:spacing w:before="0" w:beforeAutospacing="0" w:after="0" w:afterAutospacing="0"/>
        <w:textAlignment w:val="baseline"/>
        <w:rPr>
          <w:rStyle w:val="normaltextrun1"/>
          <w:rFonts w:ascii="Garamond" w:hAnsi="Garamond" w:cstheme="minorHAnsi"/>
        </w:rPr>
      </w:pPr>
    </w:p>
    <w:p w14:paraId="4C85A2B9" w14:textId="6F77BBB5" w:rsidR="00F76A0A" w:rsidRPr="007F6AC7" w:rsidRDefault="00F76A0A" w:rsidP="00AE1D0B">
      <w:pPr>
        <w:pStyle w:val="paragraph"/>
        <w:spacing w:before="0" w:beforeAutospacing="0" w:after="0" w:afterAutospacing="0"/>
        <w:textAlignment w:val="baseline"/>
        <w:rPr>
          <w:rFonts w:ascii="Garamond" w:hAnsi="Garamond" w:cstheme="minorHAnsi"/>
          <w:b/>
          <w:bCs/>
        </w:rPr>
      </w:pPr>
      <w:r w:rsidRPr="007F6AC7">
        <w:rPr>
          <w:rStyle w:val="normaltextrun1"/>
          <w:rFonts w:ascii="Garamond" w:hAnsi="Garamond" w:cstheme="minorHAnsi"/>
        </w:rPr>
        <w:t>2013</w:t>
      </w:r>
      <w:r w:rsidRPr="007F6AC7">
        <w:rPr>
          <w:rStyle w:val="normaltextrun1"/>
          <w:rFonts w:ascii="Garamond" w:hAnsi="Garamond" w:cstheme="minorHAnsi"/>
        </w:rPr>
        <w:tab/>
      </w:r>
      <w:r w:rsidRPr="007F6AC7">
        <w:rPr>
          <w:rFonts w:ascii="Garamond" w:hAnsi="Garamond" w:cstheme="minorHAnsi"/>
          <w:b/>
          <w:bCs/>
        </w:rPr>
        <w:t xml:space="preserve">Indigenous People’s Subsistence Rights </w:t>
      </w:r>
    </w:p>
    <w:p w14:paraId="269F42AB" w14:textId="38B32B01" w:rsidR="00F76A0A" w:rsidRPr="007F6AC7" w:rsidRDefault="00F76A0A" w:rsidP="00F76A0A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1"/>
          <w:rFonts w:ascii="Garamond" w:hAnsi="Garamond" w:cstheme="minorHAnsi"/>
        </w:rPr>
      </w:pPr>
      <w:r w:rsidRPr="007F6AC7">
        <w:rPr>
          <w:rFonts w:ascii="Garamond" w:hAnsi="Garamond" w:cstheme="minorHAnsi"/>
        </w:rPr>
        <w:t>CDC Law and Science Advisory Group Journal Club, Atlanta, Georgia</w:t>
      </w:r>
    </w:p>
    <w:p w14:paraId="51820613" w14:textId="38E8BE56" w:rsidR="00F76A0A" w:rsidRDefault="00F76A0A" w:rsidP="00AE1D0B">
      <w:pPr>
        <w:pStyle w:val="paragraph"/>
        <w:spacing w:before="0" w:beforeAutospacing="0" w:after="0" w:afterAutospacing="0"/>
        <w:textAlignment w:val="baseline"/>
        <w:rPr>
          <w:rStyle w:val="normaltextrun1"/>
          <w:rFonts w:ascii="Garamond" w:hAnsi="Garamond" w:cstheme="minorHAnsi"/>
        </w:rPr>
      </w:pPr>
    </w:p>
    <w:p w14:paraId="78BB39E2" w14:textId="77777777" w:rsidR="006C35BB" w:rsidRPr="007F6AC7" w:rsidRDefault="006C35BB" w:rsidP="006C35BB">
      <w:pPr>
        <w:pStyle w:val="NoSpacing"/>
        <w:rPr>
          <w:rFonts w:ascii="Garamond" w:hAnsi="Garamond" w:cstheme="minorHAnsi"/>
          <w:bCs/>
          <w:sz w:val="24"/>
          <w:szCs w:val="24"/>
        </w:rPr>
      </w:pPr>
      <w:r w:rsidRPr="007F6AC7">
        <w:rPr>
          <w:rFonts w:ascii="Garamond" w:hAnsi="Garamond" w:cstheme="minorHAnsi"/>
          <w:bCs/>
          <w:sz w:val="24"/>
          <w:szCs w:val="24"/>
        </w:rPr>
        <w:t>2013</w:t>
      </w:r>
      <w:r w:rsidRPr="007F6AC7">
        <w:rPr>
          <w:rFonts w:ascii="Garamond" w:hAnsi="Garamond" w:cstheme="minorHAnsi"/>
          <w:bCs/>
          <w:sz w:val="24"/>
          <w:szCs w:val="24"/>
        </w:rPr>
        <w:tab/>
      </w:r>
      <w:r w:rsidRPr="007F6AC7">
        <w:rPr>
          <w:rFonts w:ascii="Garamond" w:hAnsi="Garamond" w:cstheme="minorHAnsi"/>
          <w:b/>
          <w:sz w:val="24"/>
          <w:szCs w:val="24"/>
        </w:rPr>
        <w:t>Public Health Law</w:t>
      </w:r>
    </w:p>
    <w:p w14:paraId="41A89314" w14:textId="77777777" w:rsidR="006C35BB" w:rsidRPr="007F6AC7" w:rsidRDefault="006C35BB" w:rsidP="006C35BB">
      <w:pPr>
        <w:pStyle w:val="NoSpacing"/>
        <w:rPr>
          <w:rFonts w:ascii="Garamond" w:hAnsi="Garamond" w:cstheme="minorHAnsi"/>
          <w:bCs/>
          <w:sz w:val="24"/>
          <w:szCs w:val="24"/>
        </w:rPr>
      </w:pPr>
      <w:r w:rsidRPr="007F6AC7">
        <w:rPr>
          <w:rFonts w:ascii="Garamond" w:hAnsi="Garamond" w:cstheme="minorHAnsi"/>
          <w:bCs/>
          <w:sz w:val="24"/>
          <w:szCs w:val="24"/>
        </w:rPr>
        <w:tab/>
        <w:t xml:space="preserve">University of Oregon School of Law, Eugene, Oregon </w:t>
      </w:r>
    </w:p>
    <w:p w14:paraId="7B1F4964" w14:textId="77777777" w:rsidR="006C35BB" w:rsidRPr="007F6AC7" w:rsidRDefault="006C35BB" w:rsidP="006C35BB">
      <w:pPr>
        <w:pStyle w:val="NoSpacing"/>
        <w:rPr>
          <w:rFonts w:ascii="Garamond" w:hAnsi="Garamond" w:cstheme="minorHAnsi"/>
          <w:sz w:val="24"/>
          <w:szCs w:val="24"/>
        </w:rPr>
      </w:pPr>
    </w:p>
    <w:p w14:paraId="7A4F8D71" w14:textId="77777777" w:rsidR="006C35BB" w:rsidRPr="007F6AC7" w:rsidRDefault="006C35BB" w:rsidP="006C35BB">
      <w:pPr>
        <w:pStyle w:val="NoSpacing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2013</w:t>
      </w:r>
      <w:r w:rsidRPr="007F6AC7">
        <w:rPr>
          <w:rFonts w:ascii="Garamond" w:hAnsi="Garamond" w:cstheme="minorHAnsi"/>
          <w:sz w:val="24"/>
          <w:szCs w:val="24"/>
        </w:rPr>
        <w:tab/>
      </w:r>
      <w:r w:rsidRPr="007F6AC7">
        <w:rPr>
          <w:rFonts w:ascii="Garamond" w:hAnsi="Garamond" w:cstheme="minorHAnsi"/>
          <w:b/>
          <w:bCs/>
          <w:sz w:val="24"/>
          <w:szCs w:val="24"/>
        </w:rPr>
        <w:t>Using Law to Advance Tribal Public Health</w:t>
      </w:r>
    </w:p>
    <w:p w14:paraId="58F21BAA" w14:textId="77777777" w:rsidR="006C35BB" w:rsidRPr="007F6AC7" w:rsidRDefault="006C35BB" w:rsidP="006C35BB">
      <w:pPr>
        <w:pStyle w:val="NoSpacing"/>
        <w:ind w:left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CDC American Indian/Alaska Native/Native Hawaiian Lunch and Learn Series, Atlanta, Georgia</w:t>
      </w:r>
    </w:p>
    <w:p w14:paraId="08F088A0" w14:textId="77777777" w:rsidR="006C35BB" w:rsidRPr="007F6AC7" w:rsidRDefault="006C35BB" w:rsidP="00AE1D0B">
      <w:pPr>
        <w:pStyle w:val="paragraph"/>
        <w:spacing w:before="0" w:beforeAutospacing="0" w:after="0" w:afterAutospacing="0"/>
        <w:textAlignment w:val="baseline"/>
        <w:rPr>
          <w:rStyle w:val="normaltextrun1"/>
          <w:rFonts w:ascii="Garamond" w:hAnsi="Garamond" w:cstheme="minorHAnsi"/>
        </w:rPr>
      </w:pPr>
    </w:p>
    <w:p w14:paraId="2C074EEA" w14:textId="77777777" w:rsidR="002A7917" w:rsidRPr="007F6AC7" w:rsidRDefault="002A7917" w:rsidP="002A7917">
      <w:pPr>
        <w:pStyle w:val="NoSpacing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2012</w:t>
      </w:r>
      <w:r w:rsidRPr="007F6AC7">
        <w:rPr>
          <w:rFonts w:ascii="Garamond" w:hAnsi="Garamond" w:cstheme="minorHAnsi"/>
          <w:sz w:val="24"/>
          <w:szCs w:val="24"/>
        </w:rPr>
        <w:tab/>
      </w:r>
      <w:r w:rsidRPr="007F6AC7">
        <w:rPr>
          <w:rFonts w:ascii="Garamond" w:hAnsi="Garamond" w:cstheme="minorHAnsi"/>
          <w:b/>
          <w:bCs/>
          <w:sz w:val="24"/>
          <w:szCs w:val="24"/>
        </w:rPr>
        <w:t>Tribal Courts and Public Health Jurisdiction</w:t>
      </w:r>
    </w:p>
    <w:p w14:paraId="372E18F6" w14:textId="3DE915EE" w:rsidR="002A7917" w:rsidRPr="007F6AC7" w:rsidRDefault="002A7917" w:rsidP="002A7917">
      <w:pPr>
        <w:pStyle w:val="NoSpacing"/>
        <w:ind w:left="720"/>
        <w:rPr>
          <w:rStyle w:val="normaltextrun1"/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 xml:space="preserve">Poster, Presentation Public Health Law Conference: Practical Approaches to Critical Challenges, Atlanta, Georgia  </w:t>
      </w:r>
    </w:p>
    <w:p w14:paraId="4B1CADAE" w14:textId="263FC959" w:rsidR="00594AA3" w:rsidRDefault="00594AA3" w:rsidP="00AE1D0B">
      <w:pPr>
        <w:pStyle w:val="paragraph"/>
        <w:spacing w:before="0" w:beforeAutospacing="0" w:after="0" w:afterAutospacing="0"/>
        <w:textAlignment w:val="baseline"/>
        <w:rPr>
          <w:rStyle w:val="normaltextrun1"/>
          <w:rFonts w:ascii="Garamond" w:hAnsi="Garamond" w:cstheme="minorHAnsi"/>
        </w:rPr>
      </w:pPr>
    </w:p>
    <w:p w14:paraId="3CE03FB2" w14:textId="6CCD5B3E" w:rsidR="00EB253B" w:rsidRPr="007F6AC7" w:rsidRDefault="00EB253B" w:rsidP="00AE1D0B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  <w:r w:rsidRPr="007F6AC7">
        <w:rPr>
          <w:rFonts w:ascii="Garamond" w:hAnsi="Garamond" w:cs="Times New Roman"/>
          <w:b/>
          <w:sz w:val="24"/>
          <w:szCs w:val="24"/>
          <w:u w:val="single"/>
        </w:rPr>
        <w:t xml:space="preserve">Government </w:t>
      </w:r>
      <w:r w:rsidR="00692773" w:rsidRPr="007F6AC7">
        <w:rPr>
          <w:rFonts w:ascii="Garamond" w:hAnsi="Garamond" w:cs="Times New Roman"/>
          <w:b/>
          <w:sz w:val="24"/>
          <w:szCs w:val="24"/>
          <w:u w:val="single"/>
        </w:rPr>
        <w:t xml:space="preserve">and Nonprofit </w:t>
      </w:r>
      <w:r w:rsidRPr="007F6AC7">
        <w:rPr>
          <w:rFonts w:ascii="Garamond" w:hAnsi="Garamond" w:cs="Times New Roman"/>
          <w:b/>
          <w:sz w:val="24"/>
          <w:szCs w:val="24"/>
          <w:u w:val="single"/>
        </w:rPr>
        <w:t>Trainings</w:t>
      </w:r>
    </w:p>
    <w:p w14:paraId="15176E35" w14:textId="77777777" w:rsidR="00091E34" w:rsidRPr="007F6AC7" w:rsidRDefault="00091E34" w:rsidP="00AE1D0B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</w:p>
    <w:p w14:paraId="1F86126F" w14:textId="46FD4099" w:rsidR="001D547E" w:rsidRPr="007F6AC7" w:rsidRDefault="001D547E" w:rsidP="00AE1D0B">
      <w:pPr>
        <w:pStyle w:val="NoSpacing"/>
        <w:numPr>
          <w:ilvl w:val="0"/>
          <w:numId w:val="33"/>
        </w:numPr>
        <w:tabs>
          <w:tab w:val="left" w:pos="2397"/>
        </w:tabs>
        <w:rPr>
          <w:rFonts w:ascii="Garamond" w:hAnsi="Garamond" w:cs="Times New Roman"/>
          <w:b/>
          <w:sz w:val="24"/>
          <w:szCs w:val="24"/>
        </w:rPr>
      </w:pPr>
      <w:r w:rsidRPr="007F6AC7">
        <w:rPr>
          <w:rFonts w:ascii="Garamond" w:hAnsi="Garamond" w:cs="Times New Roman"/>
          <w:b/>
          <w:sz w:val="24"/>
          <w:szCs w:val="24"/>
        </w:rPr>
        <w:t>Public Health Law</w:t>
      </w:r>
    </w:p>
    <w:p w14:paraId="116581B5" w14:textId="3150248F" w:rsidR="001D547E" w:rsidRPr="007F6AC7" w:rsidRDefault="001D547E" w:rsidP="00AE1D0B">
      <w:pPr>
        <w:pStyle w:val="NoSpacing"/>
        <w:numPr>
          <w:ilvl w:val="0"/>
          <w:numId w:val="35"/>
        </w:numPr>
        <w:tabs>
          <w:tab w:val="left" w:pos="2397"/>
        </w:tabs>
        <w:rPr>
          <w:rFonts w:ascii="Garamond" w:hAnsi="Garamond" w:cs="Times New Roman"/>
          <w:bCs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>Centers for Disease Control and Prevention, 2013-2017</w:t>
      </w:r>
    </w:p>
    <w:p w14:paraId="1691ED31" w14:textId="77777777" w:rsidR="00995904" w:rsidRPr="007F6AC7" w:rsidRDefault="00692773" w:rsidP="00AE1D0B">
      <w:pPr>
        <w:pStyle w:val="NoSpacing"/>
        <w:numPr>
          <w:ilvl w:val="0"/>
          <w:numId w:val="35"/>
        </w:numPr>
        <w:tabs>
          <w:tab w:val="left" w:pos="2397"/>
        </w:tabs>
        <w:rPr>
          <w:rFonts w:ascii="Garamond" w:hAnsi="Garamond" w:cs="Times New Roman"/>
          <w:bCs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>Marion County Department of Health, 2017</w:t>
      </w:r>
    </w:p>
    <w:p w14:paraId="0B6A587D" w14:textId="2F81917F" w:rsidR="00995904" w:rsidRPr="007F6AC7" w:rsidRDefault="00995904" w:rsidP="00AE1D0B">
      <w:pPr>
        <w:pStyle w:val="NoSpacing"/>
        <w:numPr>
          <w:ilvl w:val="0"/>
          <w:numId w:val="35"/>
        </w:numPr>
        <w:tabs>
          <w:tab w:val="left" w:pos="2397"/>
        </w:tabs>
        <w:rPr>
          <w:rFonts w:ascii="Garamond" w:hAnsi="Garamond" w:cs="Times New Roman"/>
          <w:b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Vermont State Department of Health, 2016</w:t>
      </w:r>
    </w:p>
    <w:p w14:paraId="18B78038" w14:textId="0F4153B5" w:rsidR="00F33B66" w:rsidRPr="007F6AC7" w:rsidRDefault="00F33B66" w:rsidP="00AE1D0B">
      <w:pPr>
        <w:pStyle w:val="NoSpacing"/>
        <w:numPr>
          <w:ilvl w:val="0"/>
          <w:numId w:val="35"/>
        </w:numPr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Maricopa County Health Department, 2015</w:t>
      </w:r>
    </w:p>
    <w:p w14:paraId="6D03DACF" w14:textId="25FC8549" w:rsidR="00E51455" w:rsidRPr="007F6AC7" w:rsidRDefault="00F8561E" w:rsidP="005F4695">
      <w:pPr>
        <w:pStyle w:val="NoSpacing"/>
        <w:numPr>
          <w:ilvl w:val="0"/>
          <w:numId w:val="35"/>
        </w:numPr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Indiana State Department of Health, 2015</w:t>
      </w:r>
    </w:p>
    <w:p w14:paraId="07388532" w14:textId="3CF57997" w:rsidR="00B7100B" w:rsidRPr="007F6AC7" w:rsidRDefault="00B7100B" w:rsidP="00AE1D0B">
      <w:pPr>
        <w:pStyle w:val="NoSpacing"/>
        <w:numPr>
          <w:ilvl w:val="0"/>
          <w:numId w:val="33"/>
        </w:numPr>
        <w:tabs>
          <w:tab w:val="left" w:pos="2397"/>
        </w:tabs>
        <w:rPr>
          <w:rFonts w:ascii="Garamond" w:hAnsi="Garamond" w:cs="Times New Roman"/>
          <w:b/>
          <w:sz w:val="24"/>
          <w:szCs w:val="24"/>
        </w:rPr>
      </w:pPr>
      <w:r w:rsidRPr="007F6AC7">
        <w:rPr>
          <w:rFonts w:ascii="Garamond" w:hAnsi="Garamond" w:cs="Times New Roman"/>
          <w:b/>
          <w:sz w:val="24"/>
          <w:szCs w:val="24"/>
        </w:rPr>
        <w:t>Legal Epidemiology</w:t>
      </w:r>
    </w:p>
    <w:p w14:paraId="01614F66" w14:textId="7C6BF6A3" w:rsidR="00777006" w:rsidRPr="007F6AC7" w:rsidRDefault="00777006" w:rsidP="00AE1D0B">
      <w:pPr>
        <w:pStyle w:val="NoSpacing"/>
        <w:numPr>
          <w:ilvl w:val="0"/>
          <w:numId w:val="35"/>
        </w:numPr>
        <w:tabs>
          <w:tab w:val="left" w:pos="2397"/>
        </w:tabs>
        <w:rPr>
          <w:rFonts w:ascii="Garamond" w:hAnsi="Garamond" w:cs="Times New Roman"/>
          <w:b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>Centers for Disease Control and Prevention, 2016-2017</w:t>
      </w:r>
    </w:p>
    <w:p w14:paraId="30465A6B" w14:textId="533E4C61" w:rsidR="00B7100B" w:rsidRPr="00944D42" w:rsidRDefault="00B7100B" w:rsidP="00AE1D0B">
      <w:pPr>
        <w:pStyle w:val="NoSpacing"/>
        <w:numPr>
          <w:ilvl w:val="0"/>
          <w:numId w:val="35"/>
        </w:numPr>
        <w:tabs>
          <w:tab w:val="left" w:pos="2397"/>
        </w:tabs>
        <w:rPr>
          <w:rFonts w:ascii="Garamond" w:hAnsi="Garamond" w:cs="Times New Roman"/>
          <w:b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>Indiana University</w:t>
      </w:r>
      <w:r w:rsidR="00565D93" w:rsidRPr="007F6AC7">
        <w:rPr>
          <w:rFonts w:ascii="Garamond" w:hAnsi="Garamond" w:cs="Times New Roman"/>
          <w:bCs/>
          <w:sz w:val="24"/>
          <w:szCs w:val="24"/>
        </w:rPr>
        <w:t xml:space="preserve"> Fairbanks School of Public Health</w:t>
      </w:r>
      <w:r w:rsidRPr="007F6AC7">
        <w:rPr>
          <w:rFonts w:ascii="Garamond" w:hAnsi="Garamond" w:cs="Times New Roman"/>
          <w:bCs/>
          <w:sz w:val="24"/>
          <w:szCs w:val="24"/>
        </w:rPr>
        <w:t>, 2016</w:t>
      </w:r>
    </w:p>
    <w:p w14:paraId="1BD51FF7" w14:textId="77777777" w:rsidR="00944D42" w:rsidRDefault="00944D42" w:rsidP="00944D42">
      <w:pPr>
        <w:pStyle w:val="NoSpacing"/>
        <w:tabs>
          <w:tab w:val="left" w:pos="2397"/>
        </w:tabs>
        <w:ind w:left="1080"/>
        <w:rPr>
          <w:rFonts w:ascii="Garamond" w:hAnsi="Garamond" w:cs="Times New Roman"/>
          <w:bCs/>
          <w:sz w:val="24"/>
          <w:szCs w:val="24"/>
        </w:rPr>
      </w:pPr>
    </w:p>
    <w:p w14:paraId="3207C399" w14:textId="77777777" w:rsidR="00944D42" w:rsidRPr="007F6AC7" w:rsidRDefault="00944D42" w:rsidP="00944D42">
      <w:pPr>
        <w:pStyle w:val="NoSpacing"/>
        <w:tabs>
          <w:tab w:val="left" w:pos="2397"/>
        </w:tabs>
        <w:ind w:left="1080"/>
        <w:rPr>
          <w:rFonts w:ascii="Garamond" w:hAnsi="Garamond" w:cs="Times New Roman"/>
          <w:b/>
          <w:sz w:val="24"/>
          <w:szCs w:val="24"/>
        </w:rPr>
      </w:pPr>
    </w:p>
    <w:p w14:paraId="1C775B07" w14:textId="4C7A3463" w:rsidR="00E56E91" w:rsidRPr="007F6AC7" w:rsidRDefault="00E56E91" w:rsidP="00AE1D0B">
      <w:pPr>
        <w:pStyle w:val="NoSpacing"/>
        <w:numPr>
          <w:ilvl w:val="0"/>
          <w:numId w:val="33"/>
        </w:numPr>
        <w:tabs>
          <w:tab w:val="left" w:pos="2397"/>
        </w:tabs>
        <w:rPr>
          <w:rFonts w:ascii="Garamond" w:hAnsi="Garamond" w:cs="Times New Roman"/>
          <w:b/>
          <w:sz w:val="24"/>
          <w:szCs w:val="24"/>
        </w:rPr>
      </w:pPr>
      <w:r w:rsidRPr="007F6AC7">
        <w:rPr>
          <w:rFonts w:ascii="Garamond" w:hAnsi="Garamond" w:cs="Times New Roman"/>
          <w:b/>
          <w:sz w:val="24"/>
          <w:szCs w:val="24"/>
        </w:rPr>
        <w:lastRenderedPageBreak/>
        <w:t xml:space="preserve">Working Effectively </w:t>
      </w:r>
      <w:proofErr w:type="gramStart"/>
      <w:r w:rsidRPr="007F6AC7">
        <w:rPr>
          <w:rFonts w:ascii="Garamond" w:hAnsi="Garamond" w:cs="Times New Roman"/>
          <w:b/>
          <w:sz w:val="24"/>
          <w:szCs w:val="24"/>
        </w:rPr>
        <w:t>With</w:t>
      </w:r>
      <w:proofErr w:type="gramEnd"/>
      <w:r w:rsidRPr="007F6AC7">
        <w:rPr>
          <w:rFonts w:ascii="Garamond" w:hAnsi="Garamond" w:cs="Times New Roman"/>
          <w:b/>
          <w:sz w:val="24"/>
          <w:szCs w:val="24"/>
        </w:rPr>
        <w:t xml:space="preserve"> Tribal Governments</w:t>
      </w:r>
    </w:p>
    <w:p w14:paraId="69CEC803" w14:textId="044D49C9" w:rsidR="0097549D" w:rsidRPr="007F6AC7" w:rsidRDefault="0097549D" w:rsidP="00AE1D0B">
      <w:pPr>
        <w:pStyle w:val="NoSpacing"/>
        <w:numPr>
          <w:ilvl w:val="0"/>
          <w:numId w:val="34"/>
        </w:numPr>
        <w:tabs>
          <w:tab w:val="left" w:pos="2397"/>
        </w:tabs>
        <w:rPr>
          <w:rFonts w:ascii="Garamond" w:hAnsi="Garamond" w:cs="Times New Roman"/>
          <w:bCs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>Centers for Disease Control and Prevention, 2013-2017</w:t>
      </w:r>
      <w:r w:rsidR="009659B1" w:rsidRPr="007F6AC7">
        <w:rPr>
          <w:rFonts w:ascii="Garamond" w:hAnsi="Garamond" w:cs="Times New Roman"/>
          <w:bCs/>
          <w:sz w:val="24"/>
          <w:szCs w:val="24"/>
        </w:rPr>
        <w:t xml:space="preserve"> </w:t>
      </w:r>
    </w:p>
    <w:p w14:paraId="7F662DFF" w14:textId="12C4D15C" w:rsidR="0097549D" w:rsidRPr="007F6AC7" w:rsidRDefault="0097549D" w:rsidP="00AE1D0B">
      <w:pPr>
        <w:pStyle w:val="NoSpacing"/>
        <w:numPr>
          <w:ilvl w:val="0"/>
          <w:numId w:val="34"/>
        </w:numPr>
        <w:tabs>
          <w:tab w:val="left" w:pos="2397"/>
        </w:tabs>
        <w:rPr>
          <w:rFonts w:ascii="Garamond" w:hAnsi="Garamond" w:cs="Times New Roman"/>
          <w:bCs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>U.S. Department of Agriculture, 2016</w:t>
      </w:r>
    </w:p>
    <w:p w14:paraId="23A0827A" w14:textId="7C68CC7E" w:rsidR="00F33B66" w:rsidRPr="007F6AC7" w:rsidRDefault="00F33B66" w:rsidP="00AE1D0B">
      <w:pPr>
        <w:pStyle w:val="NoSpacing"/>
        <w:numPr>
          <w:ilvl w:val="0"/>
          <w:numId w:val="34"/>
        </w:numPr>
        <w:tabs>
          <w:tab w:val="left" w:pos="2397"/>
        </w:tabs>
        <w:rPr>
          <w:rFonts w:ascii="Garamond" w:hAnsi="Garamond" w:cs="Times New Roman"/>
          <w:bCs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>American Public Health Association, 2014</w:t>
      </w:r>
    </w:p>
    <w:p w14:paraId="62B21F9F" w14:textId="397FFBD1" w:rsidR="0097549D" w:rsidRPr="007F6AC7" w:rsidRDefault="0097549D" w:rsidP="00AE1D0B">
      <w:pPr>
        <w:pStyle w:val="NoSpacing"/>
        <w:numPr>
          <w:ilvl w:val="0"/>
          <w:numId w:val="33"/>
        </w:numPr>
        <w:tabs>
          <w:tab w:val="left" w:pos="2397"/>
        </w:tabs>
        <w:rPr>
          <w:rFonts w:ascii="Garamond" w:hAnsi="Garamond" w:cs="Times New Roman"/>
          <w:b/>
          <w:sz w:val="24"/>
          <w:szCs w:val="24"/>
        </w:rPr>
      </w:pPr>
      <w:r w:rsidRPr="007F6AC7">
        <w:rPr>
          <w:rFonts w:ascii="Garamond" w:hAnsi="Garamond" w:cs="Times New Roman"/>
          <w:b/>
          <w:sz w:val="24"/>
          <w:szCs w:val="24"/>
        </w:rPr>
        <w:t>Principles of Federal Indian Law</w:t>
      </w:r>
    </w:p>
    <w:p w14:paraId="7B80D164" w14:textId="197D50BA" w:rsidR="00B94C05" w:rsidRPr="007F6AC7" w:rsidRDefault="00B94C05" w:rsidP="00AE1D0B">
      <w:pPr>
        <w:pStyle w:val="NoSpacing"/>
        <w:numPr>
          <w:ilvl w:val="0"/>
          <w:numId w:val="34"/>
        </w:numPr>
        <w:tabs>
          <w:tab w:val="left" w:pos="2397"/>
        </w:tabs>
        <w:rPr>
          <w:rFonts w:ascii="Garamond" w:hAnsi="Garamond" w:cs="Times New Roman"/>
          <w:bCs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>Centers for Disease Control and Prevention, 2013-2017</w:t>
      </w:r>
    </w:p>
    <w:p w14:paraId="7DEC5405" w14:textId="0FD80318" w:rsidR="0097549D" w:rsidRPr="007F6AC7" w:rsidRDefault="0097549D" w:rsidP="00AE1D0B">
      <w:pPr>
        <w:pStyle w:val="NoSpacing"/>
        <w:numPr>
          <w:ilvl w:val="0"/>
          <w:numId w:val="34"/>
        </w:numPr>
        <w:tabs>
          <w:tab w:val="left" w:pos="2397"/>
        </w:tabs>
        <w:rPr>
          <w:rFonts w:ascii="Garamond" w:hAnsi="Garamond" w:cs="Times New Roman"/>
          <w:bCs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>Centers for Disease Control and Prevention</w:t>
      </w:r>
      <w:r w:rsidR="001D547E" w:rsidRPr="007F6AC7">
        <w:rPr>
          <w:rFonts w:ascii="Garamond" w:hAnsi="Garamond" w:cs="Times New Roman"/>
          <w:bCs/>
          <w:sz w:val="24"/>
          <w:szCs w:val="24"/>
        </w:rPr>
        <w:t>, 2013-2017</w:t>
      </w:r>
    </w:p>
    <w:p w14:paraId="53DD8983" w14:textId="0968608E" w:rsidR="00692773" w:rsidRPr="007F6AC7" w:rsidRDefault="00692773" w:rsidP="00AE1D0B">
      <w:pPr>
        <w:pStyle w:val="NoSpacing"/>
        <w:numPr>
          <w:ilvl w:val="0"/>
          <w:numId w:val="34"/>
        </w:numPr>
        <w:tabs>
          <w:tab w:val="left" w:pos="2397"/>
        </w:tabs>
        <w:rPr>
          <w:rFonts w:ascii="Garamond" w:hAnsi="Garamond" w:cs="Times New Roman"/>
          <w:bCs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>Washington Department of Health, 2017</w:t>
      </w:r>
    </w:p>
    <w:p w14:paraId="0C903A2A" w14:textId="114212F1" w:rsidR="00F33B66" w:rsidRPr="007F6AC7" w:rsidRDefault="00692773" w:rsidP="00AE1D0B">
      <w:pPr>
        <w:pStyle w:val="NoSpacing"/>
        <w:numPr>
          <w:ilvl w:val="0"/>
          <w:numId w:val="34"/>
        </w:numPr>
        <w:tabs>
          <w:tab w:val="left" w:pos="2397"/>
        </w:tabs>
        <w:rPr>
          <w:rFonts w:ascii="Garamond" w:hAnsi="Garamond" w:cs="Times New Roman"/>
          <w:bCs/>
          <w:sz w:val="28"/>
          <w:szCs w:val="28"/>
        </w:rPr>
      </w:pPr>
      <w:r w:rsidRPr="007F6AC7">
        <w:rPr>
          <w:rFonts w:ascii="Garamond" w:hAnsi="Garamond" w:cstheme="minorHAnsi"/>
          <w:sz w:val="24"/>
          <w:szCs w:val="24"/>
        </w:rPr>
        <w:t>Rocky Mountain Tribal Epidemiology Center, 2017</w:t>
      </w:r>
    </w:p>
    <w:p w14:paraId="2EDD7481" w14:textId="342D2DCC" w:rsidR="00874479" w:rsidRPr="007F6AC7" w:rsidRDefault="00874479" w:rsidP="00874479">
      <w:pPr>
        <w:pStyle w:val="NoSpacing"/>
        <w:numPr>
          <w:ilvl w:val="0"/>
          <w:numId w:val="34"/>
        </w:numPr>
        <w:tabs>
          <w:tab w:val="left" w:pos="2397"/>
        </w:tabs>
        <w:rPr>
          <w:rFonts w:ascii="Garamond" w:hAnsi="Garamond" w:cs="Times New Roman"/>
          <w:bCs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>U.S. Department of Agriculture, 2016</w:t>
      </w:r>
    </w:p>
    <w:p w14:paraId="417AAF1D" w14:textId="1AF5AC95" w:rsidR="00F8561E" w:rsidRPr="007F6AC7" w:rsidRDefault="00F8561E" w:rsidP="00AE1D0B">
      <w:pPr>
        <w:pStyle w:val="NoSpacing"/>
        <w:numPr>
          <w:ilvl w:val="0"/>
          <w:numId w:val="34"/>
        </w:numPr>
        <w:tabs>
          <w:tab w:val="left" w:pos="2397"/>
        </w:tabs>
        <w:rPr>
          <w:rFonts w:ascii="Garamond" w:hAnsi="Garamond" w:cs="Times New Roman"/>
          <w:bCs/>
          <w:sz w:val="28"/>
          <w:szCs w:val="28"/>
        </w:rPr>
      </w:pPr>
      <w:r w:rsidRPr="007F6AC7">
        <w:rPr>
          <w:rFonts w:ascii="Garamond" w:hAnsi="Garamond" w:cstheme="minorHAnsi"/>
          <w:sz w:val="24"/>
          <w:szCs w:val="24"/>
        </w:rPr>
        <w:t>National Institute for Occupational Safety and Health, 2015</w:t>
      </w:r>
    </w:p>
    <w:p w14:paraId="20A0B73B" w14:textId="22C3C824" w:rsidR="00AC5429" w:rsidRPr="007F6AC7" w:rsidRDefault="00E56E91" w:rsidP="00BF6838">
      <w:pPr>
        <w:pStyle w:val="NoSpacing"/>
        <w:numPr>
          <w:ilvl w:val="0"/>
          <w:numId w:val="33"/>
        </w:numPr>
        <w:tabs>
          <w:tab w:val="left" w:pos="2397"/>
        </w:tabs>
        <w:rPr>
          <w:rFonts w:ascii="Garamond" w:hAnsi="Garamond" w:cs="Times New Roman"/>
          <w:b/>
          <w:sz w:val="24"/>
          <w:szCs w:val="24"/>
        </w:rPr>
      </w:pPr>
      <w:r w:rsidRPr="007F6AC7">
        <w:rPr>
          <w:rFonts w:ascii="Garamond" w:hAnsi="Garamond" w:cs="Times New Roman"/>
          <w:b/>
          <w:sz w:val="24"/>
          <w:szCs w:val="24"/>
        </w:rPr>
        <w:t>Tribal Public Health Law</w:t>
      </w:r>
    </w:p>
    <w:p w14:paraId="6F28C4A8" w14:textId="5A8AF9DF" w:rsidR="0097549D" w:rsidRPr="007F6AC7" w:rsidRDefault="0097549D" w:rsidP="00AE1D0B">
      <w:pPr>
        <w:pStyle w:val="NoSpacing"/>
        <w:numPr>
          <w:ilvl w:val="0"/>
          <w:numId w:val="34"/>
        </w:numPr>
        <w:tabs>
          <w:tab w:val="left" w:pos="2397"/>
        </w:tabs>
        <w:rPr>
          <w:rFonts w:ascii="Garamond" w:hAnsi="Garamond" w:cs="Times New Roman"/>
          <w:bCs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>Centers for Disease Control and Prevention, 201</w:t>
      </w:r>
      <w:r w:rsidR="00721DFF" w:rsidRPr="007F6AC7">
        <w:rPr>
          <w:rFonts w:ascii="Garamond" w:hAnsi="Garamond" w:cs="Times New Roman"/>
          <w:bCs/>
          <w:sz w:val="24"/>
          <w:szCs w:val="24"/>
        </w:rPr>
        <w:t>4</w:t>
      </w:r>
      <w:r w:rsidRPr="007F6AC7">
        <w:rPr>
          <w:rFonts w:ascii="Garamond" w:hAnsi="Garamond" w:cs="Times New Roman"/>
          <w:bCs/>
          <w:sz w:val="24"/>
          <w:szCs w:val="24"/>
        </w:rPr>
        <w:t>-2017</w:t>
      </w:r>
    </w:p>
    <w:p w14:paraId="21F646B0" w14:textId="5408BEC8" w:rsidR="00692773" w:rsidRPr="007F6AC7" w:rsidRDefault="00692773" w:rsidP="00AE1D0B">
      <w:pPr>
        <w:pStyle w:val="NoSpacing"/>
        <w:numPr>
          <w:ilvl w:val="0"/>
          <w:numId w:val="34"/>
        </w:numPr>
        <w:tabs>
          <w:tab w:val="left" w:pos="2397"/>
        </w:tabs>
        <w:rPr>
          <w:rFonts w:ascii="Garamond" w:hAnsi="Garamond" w:cs="Times New Roman"/>
          <w:bCs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>Washington Department of Health, 2017</w:t>
      </w:r>
    </w:p>
    <w:p w14:paraId="6E8BF112" w14:textId="50D97CF9" w:rsidR="00692773" w:rsidRPr="007F6AC7" w:rsidRDefault="00692773" w:rsidP="00AE1D0B">
      <w:pPr>
        <w:pStyle w:val="NoSpacing"/>
        <w:numPr>
          <w:ilvl w:val="0"/>
          <w:numId w:val="34"/>
        </w:numPr>
        <w:tabs>
          <w:tab w:val="left" w:pos="2397"/>
        </w:tabs>
        <w:rPr>
          <w:rFonts w:ascii="Garamond" w:hAnsi="Garamond" w:cs="Times New Roman"/>
          <w:bCs/>
          <w:sz w:val="28"/>
          <w:szCs w:val="28"/>
        </w:rPr>
      </w:pPr>
      <w:r w:rsidRPr="007F6AC7">
        <w:rPr>
          <w:rFonts w:ascii="Garamond" w:hAnsi="Garamond" w:cstheme="minorHAnsi"/>
          <w:sz w:val="24"/>
          <w:szCs w:val="24"/>
        </w:rPr>
        <w:t>Rocky Mountain Tribal Epidemiology Center, 2017</w:t>
      </w:r>
    </w:p>
    <w:p w14:paraId="429C2AC2" w14:textId="0F7FBC0B" w:rsidR="00F33B66" w:rsidRPr="007F6AC7" w:rsidRDefault="00F33B66" w:rsidP="00AE1D0B">
      <w:pPr>
        <w:pStyle w:val="ListParagraph"/>
        <w:numPr>
          <w:ilvl w:val="0"/>
          <w:numId w:val="34"/>
        </w:numPr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Substance Abuse and Mental Health Services Administration, 2014</w:t>
      </w:r>
    </w:p>
    <w:p w14:paraId="6D44367B" w14:textId="47756C0A" w:rsidR="00F8561E" w:rsidRPr="007F6AC7" w:rsidRDefault="00F8561E" w:rsidP="00AE1D0B">
      <w:pPr>
        <w:pStyle w:val="ListParagraph"/>
        <w:numPr>
          <w:ilvl w:val="0"/>
          <w:numId w:val="34"/>
        </w:numPr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Great Plains Tribal Chairmen’s Health Board, 2014</w:t>
      </w:r>
    </w:p>
    <w:p w14:paraId="63796B12" w14:textId="20FB731B" w:rsidR="0097549D" w:rsidRPr="007F6AC7" w:rsidRDefault="0097549D" w:rsidP="00AE1D0B">
      <w:pPr>
        <w:pStyle w:val="NoSpacing"/>
        <w:numPr>
          <w:ilvl w:val="0"/>
          <w:numId w:val="33"/>
        </w:numPr>
        <w:tabs>
          <w:tab w:val="left" w:pos="2397"/>
        </w:tabs>
        <w:rPr>
          <w:rFonts w:ascii="Garamond" w:hAnsi="Garamond" w:cs="Times New Roman"/>
          <w:b/>
          <w:sz w:val="24"/>
          <w:szCs w:val="24"/>
        </w:rPr>
      </w:pPr>
      <w:r w:rsidRPr="007F6AC7">
        <w:rPr>
          <w:rFonts w:ascii="Garamond" w:hAnsi="Garamond" w:cs="Times New Roman"/>
          <w:b/>
          <w:sz w:val="24"/>
          <w:szCs w:val="24"/>
        </w:rPr>
        <w:t xml:space="preserve">Tribal Emergency Preparedness Law </w:t>
      </w:r>
    </w:p>
    <w:p w14:paraId="440D6A7B" w14:textId="130F6B0E" w:rsidR="0097549D" w:rsidRPr="007F6AC7" w:rsidRDefault="0097549D" w:rsidP="00AE1D0B">
      <w:pPr>
        <w:pStyle w:val="NoSpacing"/>
        <w:numPr>
          <w:ilvl w:val="0"/>
          <w:numId w:val="34"/>
        </w:numPr>
        <w:tabs>
          <w:tab w:val="left" w:pos="2397"/>
        </w:tabs>
        <w:rPr>
          <w:rFonts w:ascii="Garamond" w:hAnsi="Garamond" w:cs="Times New Roman"/>
          <w:bCs/>
          <w:sz w:val="24"/>
          <w:szCs w:val="24"/>
        </w:rPr>
      </w:pPr>
      <w:r w:rsidRPr="007F6AC7">
        <w:rPr>
          <w:rFonts w:ascii="Garamond" w:hAnsi="Garamond" w:cs="Times New Roman"/>
          <w:bCs/>
          <w:sz w:val="24"/>
          <w:szCs w:val="24"/>
        </w:rPr>
        <w:t xml:space="preserve">Centers for Disease Control and Prevention, </w:t>
      </w:r>
      <w:r w:rsidR="00B7100B" w:rsidRPr="007F6AC7">
        <w:rPr>
          <w:rFonts w:ascii="Garamond" w:hAnsi="Garamond" w:cs="Times New Roman"/>
          <w:bCs/>
          <w:sz w:val="24"/>
          <w:szCs w:val="24"/>
        </w:rPr>
        <w:t>2016-</w:t>
      </w:r>
      <w:r w:rsidR="001D547E" w:rsidRPr="007F6AC7">
        <w:rPr>
          <w:rFonts w:ascii="Garamond" w:hAnsi="Garamond" w:cs="Times New Roman"/>
          <w:bCs/>
          <w:sz w:val="24"/>
          <w:szCs w:val="24"/>
        </w:rPr>
        <w:t>2017</w:t>
      </w:r>
    </w:p>
    <w:p w14:paraId="518AB36E" w14:textId="77777777" w:rsidR="009A6202" w:rsidRPr="007F6AC7" w:rsidRDefault="009A6202" w:rsidP="009A6202">
      <w:pPr>
        <w:pStyle w:val="NoSpacing"/>
        <w:tabs>
          <w:tab w:val="left" w:pos="2397"/>
        </w:tabs>
        <w:ind w:left="1080"/>
        <w:rPr>
          <w:rFonts w:ascii="Garamond" w:hAnsi="Garamond" w:cs="Times New Roman"/>
          <w:bCs/>
          <w:sz w:val="24"/>
          <w:szCs w:val="24"/>
        </w:rPr>
      </w:pPr>
    </w:p>
    <w:p w14:paraId="0BC023C0" w14:textId="77777777" w:rsidR="00DE0C89" w:rsidRPr="007F6AC7" w:rsidRDefault="00DE0C89" w:rsidP="00DE0C89">
      <w:pPr>
        <w:pStyle w:val="NoSpacing"/>
        <w:rPr>
          <w:rFonts w:ascii="Garamond" w:hAnsi="Garamond" w:cstheme="minorHAnsi"/>
          <w:b/>
          <w:sz w:val="28"/>
          <w:szCs w:val="28"/>
          <w:u w:val="single"/>
        </w:rPr>
      </w:pPr>
      <w:r w:rsidRPr="007F6AC7">
        <w:rPr>
          <w:rFonts w:ascii="Garamond" w:hAnsi="Garamond" w:cstheme="minorHAnsi"/>
          <w:b/>
          <w:sz w:val="28"/>
          <w:szCs w:val="28"/>
          <w:u w:val="single"/>
        </w:rPr>
        <w:t>MEDIA</w:t>
      </w:r>
    </w:p>
    <w:p w14:paraId="1BE2AFEA" w14:textId="77777777" w:rsidR="009A159F" w:rsidRPr="007F6AC7" w:rsidRDefault="009A159F" w:rsidP="00DE0C89">
      <w:pPr>
        <w:pStyle w:val="NoSpacing"/>
        <w:rPr>
          <w:rFonts w:ascii="Garamond" w:hAnsi="Garamond" w:cstheme="minorHAnsi"/>
          <w:b/>
          <w:sz w:val="28"/>
          <w:szCs w:val="28"/>
          <w:highlight w:val="yellow"/>
          <w:u w:val="single"/>
        </w:rPr>
      </w:pPr>
    </w:p>
    <w:p w14:paraId="4FD50981" w14:textId="77777777" w:rsidR="00DE0C89" w:rsidRPr="007F6AC7" w:rsidRDefault="00DE0C89" w:rsidP="00DE0C89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  <w:r w:rsidRPr="007F6AC7">
        <w:rPr>
          <w:rFonts w:ascii="Garamond" w:hAnsi="Garamond" w:cs="Times New Roman"/>
          <w:b/>
          <w:sz w:val="24"/>
          <w:szCs w:val="24"/>
          <w:u w:val="single"/>
        </w:rPr>
        <w:t>National</w:t>
      </w:r>
    </w:p>
    <w:p w14:paraId="3ADA6FA8" w14:textId="77777777" w:rsidR="00DE0C89" w:rsidRPr="007F6AC7" w:rsidRDefault="00DE0C89" w:rsidP="00DE0C89">
      <w:pPr>
        <w:pStyle w:val="NoSpacing"/>
        <w:rPr>
          <w:rFonts w:ascii="Garamond" w:hAnsi="Garamond" w:cstheme="minorHAnsi"/>
          <w:b/>
          <w:sz w:val="28"/>
          <w:szCs w:val="28"/>
          <w:u w:val="single"/>
        </w:rPr>
      </w:pPr>
    </w:p>
    <w:p w14:paraId="426E09D8" w14:textId="69418796" w:rsidR="009A159F" w:rsidRPr="009A159F" w:rsidRDefault="00000000" w:rsidP="00DE0C89">
      <w:pPr>
        <w:pStyle w:val="ListParagraph"/>
        <w:numPr>
          <w:ilvl w:val="0"/>
          <w:numId w:val="44"/>
        </w:numPr>
        <w:rPr>
          <w:rFonts w:ascii="Garamond" w:hAnsi="Garamond"/>
          <w:sz w:val="24"/>
          <w:szCs w:val="24"/>
        </w:rPr>
      </w:pPr>
      <w:hyperlink r:id="rId101" w:history="1">
        <w:r w:rsidR="009A159F" w:rsidRPr="009A159F">
          <w:rPr>
            <w:rStyle w:val="Hyperlink"/>
            <w:rFonts w:ascii="Garamond" w:hAnsi="Garamond"/>
            <w:sz w:val="24"/>
            <w:szCs w:val="24"/>
          </w:rPr>
          <w:t>In Indian Country, a crisis of maternal health festers</w:t>
        </w:r>
      </w:hyperlink>
      <w:r w:rsidR="009A159F">
        <w:rPr>
          <w:rFonts w:ascii="Garamond" w:hAnsi="Garamond"/>
          <w:sz w:val="24"/>
          <w:szCs w:val="24"/>
        </w:rPr>
        <w:t xml:space="preserve">, National Journal (Mar. 24, 2023). </w:t>
      </w:r>
    </w:p>
    <w:p w14:paraId="387F979B" w14:textId="66721A76" w:rsidR="00A70DAC" w:rsidRPr="007F6AC7" w:rsidRDefault="00000000" w:rsidP="00DE0C89">
      <w:pPr>
        <w:pStyle w:val="ListParagraph"/>
        <w:numPr>
          <w:ilvl w:val="0"/>
          <w:numId w:val="44"/>
        </w:numPr>
        <w:rPr>
          <w:rFonts w:ascii="Garamond" w:hAnsi="Garamond"/>
          <w:sz w:val="24"/>
          <w:szCs w:val="24"/>
        </w:rPr>
      </w:pPr>
      <w:hyperlink r:id="rId102" w:history="1">
        <w:r w:rsidR="00A70DAC" w:rsidRPr="007F6AC7">
          <w:rPr>
            <w:rStyle w:val="Hyperlink"/>
            <w:rFonts w:ascii="Garamond" w:hAnsi="Garamond"/>
            <w:sz w:val="24"/>
            <w:szCs w:val="24"/>
          </w:rPr>
          <w:t>Abortion Was Already Inaccessible on Reservation Land. Dobbs Made Things Worse.</w:t>
        </w:r>
      </w:hyperlink>
      <w:r w:rsidR="00A70DAC" w:rsidRPr="007F6AC7">
        <w:rPr>
          <w:rFonts w:ascii="Garamond" w:hAnsi="Garamond"/>
          <w:sz w:val="24"/>
          <w:szCs w:val="24"/>
        </w:rPr>
        <w:t xml:space="preserve">, Mother Jones (Aug. 12, 2022). </w:t>
      </w:r>
    </w:p>
    <w:p w14:paraId="68FA590B" w14:textId="78ADA428" w:rsidR="00DE0C89" w:rsidRPr="007F6AC7" w:rsidRDefault="00000000" w:rsidP="00DE0C89">
      <w:pPr>
        <w:pStyle w:val="ListParagraph"/>
        <w:numPr>
          <w:ilvl w:val="0"/>
          <w:numId w:val="44"/>
        </w:numPr>
        <w:rPr>
          <w:rFonts w:ascii="Garamond" w:hAnsi="Garamond"/>
          <w:sz w:val="24"/>
          <w:szCs w:val="24"/>
        </w:rPr>
      </w:pPr>
      <w:hyperlink r:id="rId103" w:history="1">
        <w:r w:rsidR="00DE0C89" w:rsidRPr="007F6AC7">
          <w:rPr>
            <w:rStyle w:val="Hyperlink"/>
            <w:rFonts w:ascii="Garamond" w:hAnsi="Garamond"/>
            <w:sz w:val="24"/>
            <w:szCs w:val="24"/>
          </w:rPr>
          <w:t>US Supreme Court ruling could overturn hundreds of criminal convictions in Oklahoma</w:t>
        </w:r>
      </w:hyperlink>
      <w:r w:rsidR="00DE0C89" w:rsidRPr="007F6AC7">
        <w:rPr>
          <w:rFonts w:ascii="Garamond" w:hAnsi="Garamond"/>
          <w:sz w:val="24"/>
          <w:szCs w:val="24"/>
        </w:rPr>
        <w:t>, Zenger (Jul. 15, 2020)</w:t>
      </w:r>
    </w:p>
    <w:p w14:paraId="6736F31B" w14:textId="6291DCAC" w:rsidR="00DE0C89" w:rsidRPr="007F6AC7" w:rsidRDefault="00000000" w:rsidP="00DE0C89">
      <w:pPr>
        <w:pStyle w:val="ListParagraph"/>
        <w:numPr>
          <w:ilvl w:val="0"/>
          <w:numId w:val="44"/>
        </w:numPr>
        <w:rPr>
          <w:rFonts w:ascii="Garamond" w:hAnsi="Garamond"/>
          <w:sz w:val="24"/>
          <w:szCs w:val="24"/>
        </w:rPr>
      </w:pPr>
      <w:hyperlink r:id="rId104" w:history="1">
        <w:r w:rsidR="00DE0C89" w:rsidRPr="007F6AC7">
          <w:rPr>
            <w:rStyle w:val="Hyperlink"/>
            <w:rFonts w:ascii="Garamond" w:hAnsi="Garamond"/>
            <w:sz w:val="24"/>
            <w:szCs w:val="24"/>
          </w:rPr>
          <w:t xml:space="preserve">Supreme Court says </w:t>
        </w:r>
        <w:proofErr w:type="gramStart"/>
        <w:r w:rsidR="00DE0C89" w:rsidRPr="007F6AC7">
          <w:rPr>
            <w:rStyle w:val="Hyperlink"/>
            <w:rFonts w:ascii="Garamond" w:hAnsi="Garamond"/>
            <w:sz w:val="24"/>
            <w:szCs w:val="24"/>
          </w:rPr>
          <w:t>nearly half</w:t>
        </w:r>
        <w:proofErr w:type="gramEnd"/>
        <w:r w:rsidR="00DE0C89" w:rsidRPr="007F6AC7">
          <w:rPr>
            <w:rStyle w:val="Hyperlink"/>
            <w:rFonts w:ascii="Garamond" w:hAnsi="Garamond"/>
            <w:sz w:val="24"/>
            <w:szCs w:val="24"/>
          </w:rPr>
          <w:t xml:space="preserve"> of Oklahoma is an Indian reservation. </w:t>
        </w:r>
        <w:proofErr w:type="gramStart"/>
        <w:r w:rsidR="00DE0C89" w:rsidRPr="007F6AC7">
          <w:rPr>
            <w:rStyle w:val="Hyperlink"/>
            <w:rFonts w:ascii="Garamond" w:hAnsi="Garamond"/>
            <w:sz w:val="24"/>
            <w:szCs w:val="24"/>
          </w:rPr>
          <w:t>What’s</w:t>
        </w:r>
        <w:proofErr w:type="gramEnd"/>
        <w:r w:rsidR="00DE0C89" w:rsidRPr="007F6AC7">
          <w:rPr>
            <w:rStyle w:val="Hyperlink"/>
            <w:rFonts w:ascii="Garamond" w:hAnsi="Garamond"/>
            <w:sz w:val="24"/>
            <w:szCs w:val="24"/>
          </w:rPr>
          <w:t xml:space="preserve"> next?</w:t>
        </w:r>
      </w:hyperlink>
      <w:r w:rsidR="00DE0C89" w:rsidRPr="007F6AC7">
        <w:rPr>
          <w:rFonts w:ascii="Garamond" w:hAnsi="Garamond"/>
          <w:sz w:val="24"/>
          <w:szCs w:val="24"/>
        </w:rPr>
        <w:t>, Washington Post (Jul. 10, 2020)</w:t>
      </w:r>
    </w:p>
    <w:p w14:paraId="4219332B" w14:textId="6289186E" w:rsidR="00DE0C89" w:rsidRPr="007F6AC7" w:rsidRDefault="00000000" w:rsidP="00DE0C89">
      <w:pPr>
        <w:pStyle w:val="NoSpacing"/>
        <w:numPr>
          <w:ilvl w:val="0"/>
          <w:numId w:val="44"/>
        </w:numPr>
        <w:rPr>
          <w:rFonts w:ascii="Garamond" w:hAnsi="Garamond" w:cstheme="minorHAnsi"/>
          <w:sz w:val="24"/>
          <w:szCs w:val="24"/>
        </w:rPr>
      </w:pPr>
      <w:hyperlink r:id="rId105" w:history="1">
        <w:r w:rsidR="00DE0C89" w:rsidRPr="007F6AC7">
          <w:rPr>
            <w:rStyle w:val="Hyperlink"/>
            <w:rFonts w:ascii="Garamond" w:hAnsi="Garamond" w:cstheme="minorHAnsi"/>
            <w:sz w:val="24"/>
            <w:szCs w:val="24"/>
          </w:rPr>
          <w:t>Profile in Public Health Law</w:t>
        </w:r>
      </w:hyperlink>
      <w:r w:rsidR="00DE0C89" w:rsidRPr="007F6AC7">
        <w:rPr>
          <w:rFonts w:ascii="Garamond" w:hAnsi="Garamond" w:cstheme="minorHAnsi"/>
          <w:sz w:val="24"/>
          <w:szCs w:val="24"/>
        </w:rPr>
        <w:t>, Centers for Disease Control and Prevention Public Health Law News (No</w:t>
      </w:r>
      <w:r w:rsidR="000808EB" w:rsidRPr="007F6AC7">
        <w:rPr>
          <w:rFonts w:ascii="Garamond" w:hAnsi="Garamond" w:cstheme="minorHAnsi"/>
          <w:sz w:val="24"/>
          <w:szCs w:val="24"/>
        </w:rPr>
        <w:t>v.</w:t>
      </w:r>
      <w:r w:rsidR="00DE0C89" w:rsidRPr="007F6AC7">
        <w:rPr>
          <w:rFonts w:ascii="Garamond" w:hAnsi="Garamond" w:cstheme="minorHAnsi"/>
          <w:sz w:val="24"/>
          <w:szCs w:val="24"/>
        </w:rPr>
        <w:t xml:space="preserve"> 2017)</w:t>
      </w:r>
    </w:p>
    <w:p w14:paraId="1D066BF5" w14:textId="5F6A8443" w:rsidR="00F07388" w:rsidRPr="007F6AC7" w:rsidRDefault="00F07388" w:rsidP="00DE0C89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</w:p>
    <w:p w14:paraId="595725B2" w14:textId="04ADDD10" w:rsidR="00DE0C89" w:rsidRPr="007F6AC7" w:rsidRDefault="00DE0C89" w:rsidP="00DE0C89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  <w:r w:rsidRPr="007F6AC7">
        <w:rPr>
          <w:rFonts w:ascii="Garamond" w:hAnsi="Garamond" w:cs="Times New Roman"/>
          <w:b/>
          <w:sz w:val="24"/>
          <w:szCs w:val="24"/>
          <w:u w:val="single"/>
        </w:rPr>
        <w:t>Local</w:t>
      </w:r>
    </w:p>
    <w:p w14:paraId="6CEDABD0" w14:textId="1FA61B5C" w:rsidR="00053512" w:rsidRPr="007F6AC7" w:rsidRDefault="00053512" w:rsidP="00053512">
      <w:pPr>
        <w:pStyle w:val="Heading1"/>
        <w:spacing w:before="0"/>
        <w:rPr>
          <w:rFonts w:ascii="Garamond" w:hAnsi="Garamond" w:cstheme="minorHAnsi"/>
          <w:color w:val="222222"/>
          <w:spacing w:val="-4"/>
          <w:sz w:val="24"/>
          <w:szCs w:val="24"/>
        </w:rPr>
      </w:pPr>
    </w:p>
    <w:p w14:paraId="45E648A1" w14:textId="4936431C" w:rsidR="00C67459" w:rsidRPr="007F6AC7" w:rsidRDefault="00000000" w:rsidP="00A076F5">
      <w:pPr>
        <w:pStyle w:val="ListParagraph"/>
        <w:numPr>
          <w:ilvl w:val="0"/>
          <w:numId w:val="44"/>
        </w:numPr>
        <w:rPr>
          <w:rFonts w:ascii="Garamond" w:hAnsi="Garamond" w:cstheme="minorHAnsi"/>
          <w:sz w:val="24"/>
          <w:szCs w:val="24"/>
        </w:rPr>
      </w:pPr>
      <w:hyperlink r:id="rId106" w:history="1">
        <w:r w:rsidR="00C67459" w:rsidRPr="007F6AC7">
          <w:rPr>
            <w:rStyle w:val="Hyperlink"/>
            <w:rFonts w:ascii="Garamond" w:hAnsi="Garamond" w:cstheme="minorHAnsi"/>
            <w:sz w:val="24"/>
            <w:szCs w:val="24"/>
          </w:rPr>
          <w:t>How realistic are the post-Roe abortion workarounds that are filling social media?</w:t>
        </w:r>
      </w:hyperlink>
      <w:r w:rsidR="00C67459" w:rsidRPr="007F6AC7">
        <w:rPr>
          <w:rFonts w:ascii="Garamond" w:hAnsi="Garamond" w:cstheme="minorHAnsi"/>
          <w:sz w:val="24"/>
          <w:szCs w:val="24"/>
        </w:rPr>
        <w:t>, Public Radio Tulsa (Aug. 19, 2022)</w:t>
      </w:r>
    </w:p>
    <w:p w14:paraId="5795A940" w14:textId="24FE2BE2" w:rsidR="00A076F5" w:rsidRPr="007F6AC7" w:rsidRDefault="00000000" w:rsidP="00A076F5">
      <w:pPr>
        <w:pStyle w:val="ListParagraph"/>
        <w:numPr>
          <w:ilvl w:val="0"/>
          <w:numId w:val="44"/>
        </w:numPr>
        <w:rPr>
          <w:rFonts w:ascii="Garamond" w:hAnsi="Garamond" w:cstheme="minorHAnsi"/>
          <w:sz w:val="24"/>
          <w:szCs w:val="24"/>
        </w:rPr>
      </w:pPr>
      <w:hyperlink r:id="rId107" w:history="1">
        <w:r w:rsidR="00A076F5" w:rsidRPr="007F6AC7">
          <w:rPr>
            <w:rStyle w:val="Hyperlink"/>
            <w:rFonts w:ascii="Garamond" w:hAnsi="Garamond" w:cstheme="minorHAnsi"/>
            <w:sz w:val="24"/>
            <w:szCs w:val="24"/>
          </w:rPr>
          <w:t>Navigating a post-Roe world: abortion access for Native Americans, Street Roots</w:t>
        </w:r>
      </w:hyperlink>
      <w:r w:rsidR="00A076F5" w:rsidRPr="007F6AC7">
        <w:rPr>
          <w:rFonts w:ascii="Garamond" w:hAnsi="Garamond" w:cstheme="minorHAnsi"/>
          <w:sz w:val="24"/>
          <w:szCs w:val="24"/>
        </w:rPr>
        <w:t xml:space="preserve"> (Jul. 13, 2022)</w:t>
      </w:r>
    </w:p>
    <w:p w14:paraId="404511DC" w14:textId="16EFB19C" w:rsidR="00A076F5" w:rsidRPr="007F6AC7" w:rsidRDefault="00000000" w:rsidP="00A076F5">
      <w:pPr>
        <w:pStyle w:val="ListParagraph"/>
        <w:numPr>
          <w:ilvl w:val="0"/>
          <w:numId w:val="44"/>
        </w:numPr>
        <w:rPr>
          <w:rFonts w:ascii="Garamond" w:hAnsi="Garamond" w:cstheme="minorHAnsi"/>
          <w:sz w:val="24"/>
          <w:szCs w:val="24"/>
        </w:rPr>
      </w:pPr>
      <w:hyperlink r:id="rId108" w:history="1">
        <w:r w:rsidR="00A076F5" w:rsidRPr="007F6AC7">
          <w:rPr>
            <w:rStyle w:val="Hyperlink"/>
            <w:rFonts w:ascii="Garamond" w:hAnsi="Garamond" w:cstheme="minorHAnsi"/>
            <w:sz w:val="24"/>
            <w:szCs w:val="24"/>
          </w:rPr>
          <w:t xml:space="preserve">After Dobbs decision, </w:t>
        </w:r>
        <w:proofErr w:type="gramStart"/>
        <w:r w:rsidR="00A076F5" w:rsidRPr="007F6AC7">
          <w:rPr>
            <w:rStyle w:val="Hyperlink"/>
            <w:rFonts w:ascii="Garamond" w:hAnsi="Garamond" w:cstheme="minorHAnsi"/>
            <w:sz w:val="24"/>
            <w:szCs w:val="24"/>
          </w:rPr>
          <w:t>some</w:t>
        </w:r>
        <w:proofErr w:type="gramEnd"/>
        <w:r w:rsidR="00A076F5" w:rsidRPr="007F6AC7">
          <w:rPr>
            <w:rStyle w:val="Hyperlink"/>
            <w:rFonts w:ascii="Garamond" w:hAnsi="Garamond" w:cstheme="minorHAnsi"/>
            <w:sz w:val="24"/>
            <w:szCs w:val="24"/>
          </w:rPr>
          <w:t xml:space="preserve"> ponder abortion access in eastern Oklahoma</w:t>
        </w:r>
      </w:hyperlink>
      <w:r w:rsidR="00A076F5" w:rsidRPr="007F6AC7">
        <w:rPr>
          <w:rFonts w:ascii="Garamond" w:hAnsi="Garamond" w:cstheme="minorHAnsi"/>
          <w:sz w:val="24"/>
          <w:szCs w:val="24"/>
        </w:rPr>
        <w:t xml:space="preserve">, </w:t>
      </w:r>
      <w:proofErr w:type="spellStart"/>
      <w:r w:rsidR="00A076F5" w:rsidRPr="007F6AC7">
        <w:rPr>
          <w:rFonts w:ascii="Garamond" w:hAnsi="Garamond" w:cstheme="minorHAnsi"/>
          <w:sz w:val="24"/>
          <w:szCs w:val="24"/>
        </w:rPr>
        <w:t>Nondoc</w:t>
      </w:r>
      <w:proofErr w:type="spellEnd"/>
      <w:r w:rsidR="00A076F5" w:rsidRPr="007F6AC7">
        <w:rPr>
          <w:rFonts w:ascii="Garamond" w:hAnsi="Garamond" w:cstheme="minorHAnsi"/>
          <w:sz w:val="24"/>
          <w:szCs w:val="24"/>
        </w:rPr>
        <w:t xml:space="preserve"> (Jul. 7, 2022)</w:t>
      </w:r>
    </w:p>
    <w:p w14:paraId="047D7981" w14:textId="0234BD13" w:rsidR="00A076F5" w:rsidRPr="007F6AC7" w:rsidRDefault="00000000" w:rsidP="00A076F5">
      <w:pPr>
        <w:pStyle w:val="ListParagraph"/>
        <w:numPr>
          <w:ilvl w:val="0"/>
          <w:numId w:val="44"/>
        </w:numPr>
        <w:rPr>
          <w:rFonts w:ascii="Garamond" w:hAnsi="Garamond" w:cstheme="minorHAnsi"/>
          <w:sz w:val="24"/>
          <w:szCs w:val="24"/>
        </w:rPr>
      </w:pPr>
      <w:hyperlink r:id="rId109" w:history="1">
        <w:r w:rsidR="00A076F5" w:rsidRPr="007F6AC7">
          <w:rPr>
            <w:rStyle w:val="Hyperlink"/>
            <w:rFonts w:ascii="Garamond" w:hAnsi="Garamond" w:cstheme="minorHAnsi"/>
            <w:sz w:val="24"/>
            <w:szCs w:val="24"/>
          </w:rPr>
          <w:t xml:space="preserve">Indigenous law experts say </w:t>
        </w:r>
        <w:proofErr w:type="gramStart"/>
        <w:r w:rsidR="00A076F5" w:rsidRPr="007F6AC7">
          <w:rPr>
            <w:rStyle w:val="Hyperlink"/>
            <w:rFonts w:ascii="Garamond" w:hAnsi="Garamond" w:cstheme="minorHAnsi"/>
            <w:sz w:val="24"/>
            <w:szCs w:val="24"/>
          </w:rPr>
          <w:t>it's</w:t>
        </w:r>
        <w:proofErr w:type="gramEnd"/>
        <w:r w:rsidR="00A076F5" w:rsidRPr="007F6AC7">
          <w:rPr>
            <w:rStyle w:val="Hyperlink"/>
            <w:rFonts w:ascii="Garamond" w:hAnsi="Garamond" w:cstheme="minorHAnsi"/>
            <w:sz w:val="24"/>
            <w:szCs w:val="24"/>
          </w:rPr>
          <w:t xml:space="preserve"> wrong to expect tribes to offer 'safe harbor' abortion services</w:t>
        </w:r>
      </w:hyperlink>
      <w:r w:rsidR="00A076F5" w:rsidRPr="007F6AC7">
        <w:rPr>
          <w:rFonts w:ascii="Garamond" w:hAnsi="Garamond" w:cstheme="minorHAnsi"/>
          <w:sz w:val="24"/>
          <w:szCs w:val="24"/>
        </w:rPr>
        <w:t>, Arizona Republic (Jun. 30, 2022)</w:t>
      </w:r>
    </w:p>
    <w:p w14:paraId="244CC13F" w14:textId="3115048F" w:rsidR="00A076F5" w:rsidRPr="007F6AC7" w:rsidRDefault="00000000" w:rsidP="00A076F5">
      <w:pPr>
        <w:pStyle w:val="ListParagraph"/>
        <w:numPr>
          <w:ilvl w:val="0"/>
          <w:numId w:val="44"/>
        </w:numPr>
        <w:rPr>
          <w:rFonts w:ascii="Garamond" w:hAnsi="Garamond" w:cstheme="minorHAnsi"/>
          <w:sz w:val="24"/>
          <w:szCs w:val="24"/>
        </w:rPr>
      </w:pPr>
      <w:hyperlink r:id="rId110" w:history="1">
        <w:r w:rsidR="00A076F5" w:rsidRPr="007F6AC7">
          <w:rPr>
            <w:rStyle w:val="Hyperlink"/>
            <w:rFonts w:ascii="Garamond" w:hAnsi="Garamond" w:cstheme="minorHAnsi"/>
            <w:sz w:val="24"/>
            <w:szCs w:val="24"/>
          </w:rPr>
          <w:t xml:space="preserve">Analysis: Indian Country </w:t>
        </w:r>
        <w:proofErr w:type="gramStart"/>
        <w:r w:rsidR="00A076F5" w:rsidRPr="007F6AC7">
          <w:rPr>
            <w:rStyle w:val="Hyperlink"/>
            <w:rFonts w:ascii="Garamond" w:hAnsi="Garamond" w:cstheme="minorHAnsi"/>
            <w:sz w:val="24"/>
            <w:szCs w:val="24"/>
          </w:rPr>
          <w:t>Isn’t</w:t>
        </w:r>
        <w:proofErr w:type="gramEnd"/>
        <w:r w:rsidR="00A076F5" w:rsidRPr="007F6AC7">
          <w:rPr>
            <w:rStyle w:val="Hyperlink"/>
            <w:rFonts w:ascii="Garamond" w:hAnsi="Garamond" w:cstheme="minorHAnsi"/>
            <w:sz w:val="24"/>
            <w:szCs w:val="24"/>
          </w:rPr>
          <w:t xml:space="preserve"> the Safe Haven for Abortions That Some Wish It to Be,</w:t>
        </w:r>
      </w:hyperlink>
      <w:r w:rsidR="00A076F5" w:rsidRPr="007F6AC7">
        <w:rPr>
          <w:rFonts w:ascii="Garamond" w:hAnsi="Garamond" w:cstheme="minorHAnsi"/>
          <w:sz w:val="24"/>
          <w:szCs w:val="24"/>
        </w:rPr>
        <w:t xml:space="preserve"> The Daily Yonder (Jun. 27, 2022)</w:t>
      </w:r>
    </w:p>
    <w:p w14:paraId="0E5CB067" w14:textId="22246C1C" w:rsidR="00BE6E5D" w:rsidRPr="007F6AC7" w:rsidRDefault="00000000" w:rsidP="00A076F5">
      <w:pPr>
        <w:pStyle w:val="ListParagraph"/>
        <w:numPr>
          <w:ilvl w:val="0"/>
          <w:numId w:val="44"/>
        </w:numPr>
        <w:rPr>
          <w:rFonts w:ascii="Garamond" w:hAnsi="Garamond" w:cstheme="minorHAnsi"/>
          <w:sz w:val="24"/>
          <w:szCs w:val="24"/>
        </w:rPr>
      </w:pPr>
      <w:hyperlink r:id="rId111" w:history="1">
        <w:r w:rsidR="00BE6E5D" w:rsidRPr="007F6AC7">
          <w:rPr>
            <w:rStyle w:val="Hyperlink"/>
            <w:rFonts w:ascii="Garamond" w:hAnsi="Garamond" w:cstheme="minorHAnsi"/>
            <w:sz w:val="24"/>
            <w:szCs w:val="24"/>
          </w:rPr>
          <w:t>‘The worst-case scenario’: what IU experts have to say about a post-Roe world</w:t>
        </w:r>
      </w:hyperlink>
      <w:r w:rsidR="00BE6E5D" w:rsidRPr="007F6AC7">
        <w:rPr>
          <w:rFonts w:ascii="Garamond" w:hAnsi="Garamond" w:cstheme="minorHAnsi"/>
          <w:sz w:val="24"/>
          <w:szCs w:val="24"/>
        </w:rPr>
        <w:t>, Indiana Daily Student (Jun. 27, 2022)</w:t>
      </w:r>
    </w:p>
    <w:p w14:paraId="6FAEB499" w14:textId="1F26A5D7" w:rsidR="00A076F5" w:rsidRPr="007F6AC7" w:rsidRDefault="00000000" w:rsidP="00477643">
      <w:pPr>
        <w:pStyle w:val="ListParagraph"/>
        <w:numPr>
          <w:ilvl w:val="0"/>
          <w:numId w:val="44"/>
        </w:numPr>
        <w:rPr>
          <w:rFonts w:ascii="Garamond" w:hAnsi="Garamond" w:cstheme="minorHAnsi"/>
          <w:sz w:val="24"/>
          <w:szCs w:val="24"/>
        </w:rPr>
      </w:pPr>
      <w:hyperlink r:id="rId112" w:history="1">
        <w:r w:rsidR="00A076F5" w:rsidRPr="007F6AC7">
          <w:rPr>
            <w:rStyle w:val="Hyperlink"/>
            <w:rFonts w:ascii="Garamond" w:hAnsi="Garamond" w:cstheme="minorHAnsi"/>
            <w:sz w:val="24"/>
            <w:szCs w:val="24"/>
          </w:rPr>
          <w:t xml:space="preserve">Complicated landscape for tribal nations wanting to offer abortion </w:t>
        </w:r>
        <w:proofErr w:type="gramStart"/>
        <w:r w:rsidR="00A076F5" w:rsidRPr="007F6AC7">
          <w:rPr>
            <w:rStyle w:val="Hyperlink"/>
            <w:rFonts w:ascii="Garamond" w:hAnsi="Garamond" w:cstheme="minorHAnsi"/>
            <w:sz w:val="24"/>
            <w:szCs w:val="24"/>
          </w:rPr>
          <w:t>safe haven</w:t>
        </w:r>
        <w:proofErr w:type="gramEnd"/>
      </w:hyperlink>
      <w:r w:rsidR="00A076F5" w:rsidRPr="007F6AC7">
        <w:rPr>
          <w:rFonts w:ascii="Garamond" w:hAnsi="Garamond" w:cstheme="minorHAnsi"/>
          <w:sz w:val="24"/>
          <w:szCs w:val="24"/>
        </w:rPr>
        <w:t>, Tulsa World (May 12, 2022)</w:t>
      </w:r>
    </w:p>
    <w:p w14:paraId="1F429BD3" w14:textId="77777777" w:rsidR="00A076F5" w:rsidRPr="007F6AC7" w:rsidRDefault="00000000" w:rsidP="00A076F5">
      <w:pPr>
        <w:pStyle w:val="ListParagraph"/>
        <w:numPr>
          <w:ilvl w:val="0"/>
          <w:numId w:val="44"/>
        </w:numPr>
        <w:rPr>
          <w:rFonts w:ascii="Garamond" w:hAnsi="Garamond" w:cstheme="minorHAnsi"/>
          <w:sz w:val="24"/>
          <w:szCs w:val="24"/>
        </w:rPr>
      </w:pPr>
      <w:hyperlink r:id="rId113" w:history="1">
        <w:r w:rsidR="00A076F5" w:rsidRPr="007F6AC7">
          <w:rPr>
            <w:rStyle w:val="Hyperlink"/>
            <w:rFonts w:ascii="Garamond" w:hAnsi="Garamond" w:cstheme="minorHAnsi"/>
            <w:sz w:val="24"/>
            <w:szCs w:val="24"/>
          </w:rPr>
          <w:t xml:space="preserve">Will tribal land provide </w:t>
        </w:r>
        <w:proofErr w:type="gramStart"/>
        <w:r w:rsidR="00A076F5" w:rsidRPr="007F6AC7">
          <w:rPr>
            <w:rStyle w:val="Hyperlink"/>
            <w:rFonts w:ascii="Garamond" w:hAnsi="Garamond" w:cstheme="minorHAnsi"/>
            <w:sz w:val="24"/>
            <w:szCs w:val="24"/>
          </w:rPr>
          <w:t>safe haven</w:t>
        </w:r>
        <w:proofErr w:type="gramEnd"/>
        <w:r w:rsidR="00A076F5" w:rsidRPr="007F6AC7">
          <w:rPr>
            <w:rStyle w:val="Hyperlink"/>
            <w:rFonts w:ascii="Garamond" w:hAnsi="Garamond" w:cstheme="minorHAnsi"/>
            <w:sz w:val="24"/>
            <w:szCs w:val="24"/>
          </w:rPr>
          <w:t xml:space="preserve"> when Oklahoma's abortion ban goes into effect? Experts say not anytime soon</w:t>
        </w:r>
      </w:hyperlink>
      <w:r w:rsidR="00A076F5" w:rsidRPr="007F6AC7">
        <w:rPr>
          <w:rFonts w:ascii="Garamond" w:hAnsi="Garamond" w:cstheme="minorHAnsi"/>
          <w:color w:val="333333"/>
          <w:sz w:val="24"/>
          <w:szCs w:val="24"/>
        </w:rPr>
        <w:t>, KOSU NPR (Apr. 18, 2022)</w:t>
      </w:r>
    </w:p>
    <w:p w14:paraId="28B44866" w14:textId="32D665CD" w:rsidR="00053512" w:rsidRDefault="00000000" w:rsidP="00DE0C89">
      <w:pPr>
        <w:pStyle w:val="Heading1"/>
        <w:numPr>
          <w:ilvl w:val="0"/>
          <w:numId w:val="44"/>
        </w:numPr>
        <w:spacing w:before="0"/>
        <w:rPr>
          <w:rFonts w:ascii="Garamond" w:hAnsi="Garamond" w:cstheme="minorHAnsi"/>
          <w:color w:val="222222"/>
          <w:spacing w:val="-4"/>
          <w:sz w:val="24"/>
          <w:szCs w:val="24"/>
        </w:rPr>
      </w:pPr>
      <w:hyperlink r:id="rId114" w:history="1">
        <w:r w:rsidR="00053512" w:rsidRPr="007F6AC7">
          <w:rPr>
            <w:rStyle w:val="Hyperlink"/>
            <w:rFonts w:ascii="Garamond" w:hAnsi="Garamond" w:cstheme="minorHAnsi"/>
            <w:spacing w:val="-4"/>
            <w:sz w:val="24"/>
            <w:szCs w:val="24"/>
          </w:rPr>
          <w:t>Unintended consequence of SQ 780 may impact access to drug treatment courts</w:t>
        </w:r>
      </w:hyperlink>
      <w:r w:rsidR="00053512" w:rsidRPr="007F6AC7">
        <w:rPr>
          <w:rFonts w:ascii="Garamond" w:hAnsi="Garamond" w:cstheme="minorHAnsi"/>
          <w:color w:val="222222"/>
          <w:spacing w:val="-4"/>
          <w:sz w:val="24"/>
          <w:szCs w:val="24"/>
        </w:rPr>
        <w:t>, State Impact Oklahoma (Jan. 6, 2022)</w:t>
      </w:r>
    </w:p>
    <w:p w14:paraId="50A6A216" w14:textId="77777777" w:rsidR="006C35BB" w:rsidRPr="007F6AC7" w:rsidRDefault="00000000" w:rsidP="006C35BB">
      <w:pPr>
        <w:pStyle w:val="ListParagraph"/>
        <w:numPr>
          <w:ilvl w:val="0"/>
          <w:numId w:val="44"/>
        </w:numPr>
        <w:rPr>
          <w:rFonts w:ascii="Garamond" w:hAnsi="Garamond" w:cstheme="minorHAnsi"/>
          <w:sz w:val="24"/>
          <w:szCs w:val="24"/>
        </w:rPr>
      </w:pPr>
      <w:hyperlink r:id="rId115" w:history="1">
        <w:r w:rsidR="006C35BB" w:rsidRPr="007F6AC7">
          <w:rPr>
            <w:rStyle w:val="Hyperlink"/>
            <w:rFonts w:ascii="Garamond" w:hAnsi="Garamond" w:cstheme="minorHAnsi"/>
            <w:sz w:val="24"/>
            <w:szCs w:val="24"/>
          </w:rPr>
          <w:t>IU Law experts weigh in on how Indiana will move forward on Roe v. Wade</w:t>
        </w:r>
      </w:hyperlink>
      <w:r w:rsidR="006C35BB" w:rsidRPr="007F6AC7">
        <w:rPr>
          <w:rFonts w:ascii="Garamond" w:hAnsi="Garamond" w:cstheme="minorHAnsi"/>
          <w:sz w:val="24"/>
          <w:szCs w:val="24"/>
        </w:rPr>
        <w:t>, WRTV ABC (Jun. 27, 2022)</w:t>
      </w:r>
    </w:p>
    <w:p w14:paraId="3B2334A0" w14:textId="05E89577" w:rsidR="006C35BB" w:rsidRPr="006C35BB" w:rsidRDefault="00000000" w:rsidP="006C35BB">
      <w:pPr>
        <w:pStyle w:val="ListParagraph"/>
        <w:numPr>
          <w:ilvl w:val="0"/>
          <w:numId w:val="44"/>
        </w:numPr>
        <w:rPr>
          <w:rFonts w:ascii="Garamond" w:hAnsi="Garamond"/>
          <w:sz w:val="24"/>
          <w:szCs w:val="24"/>
        </w:rPr>
      </w:pPr>
      <w:hyperlink r:id="rId116" w:history="1">
        <w:r w:rsidR="006C35BB" w:rsidRPr="007F6AC7">
          <w:rPr>
            <w:rStyle w:val="Hyperlink"/>
            <w:rFonts w:ascii="Garamond" w:hAnsi="Garamond"/>
            <w:sz w:val="24"/>
            <w:szCs w:val="24"/>
          </w:rPr>
          <w:t xml:space="preserve">Tribal </w:t>
        </w:r>
        <w:proofErr w:type="gramStart"/>
        <w:r w:rsidR="006C35BB" w:rsidRPr="007F6AC7">
          <w:rPr>
            <w:rStyle w:val="Hyperlink"/>
            <w:rFonts w:ascii="Garamond" w:hAnsi="Garamond"/>
            <w:sz w:val="24"/>
            <w:szCs w:val="24"/>
          </w:rPr>
          <w:t>jurisdiction</w:t>
        </w:r>
        <w:proofErr w:type="gramEnd"/>
        <w:r w:rsidR="006C35BB" w:rsidRPr="007F6AC7">
          <w:rPr>
            <w:rStyle w:val="Hyperlink"/>
            <w:rFonts w:ascii="Garamond" w:hAnsi="Garamond"/>
            <w:sz w:val="24"/>
            <w:szCs w:val="24"/>
          </w:rPr>
          <w:t xml:space="preserve"> could create 'safe haven' for abortion, but it's complicated</w:t>
        </w:r>
      </w:hyperlink>
      <w:r w:rsidR="006C35BB" w:rsidRPr="007F6AC7">
        <w:rPr>
          <w:rFonts w:ascii="Garamond" w:hAnsi="Garamond"/>
          <w:sz w:val="24"/>
          <w:szCs w:val="24"/>
        </w:rPr>
        <w:t>, ABC7 (May 12, 2022)</w:t>
      </w:r>
    </w:p>
    <w:p w14:paraId="7F4E0C7B" w14:textId="0CAECB27" w:rsidR="00DE0C89" w:rsidRPr="007F6AC7" w:rsidRDefault="00000000" w:rsidP="00DE0C89">
      <w:pPr>
        <w:pStyle w:val="Heading1"/>
        <w:numPr>
          <w:ilvl w:val="0"/>
          <w:numId w:val="44"/>
        </w:numPr>
        <w:spacing w:before="0"/>
        <w:rPr>
          <w:rFonts w:ascii="Garamond" w:hAnsi="Garamond" w:cstheme="minorHAnsi"/>
          <w:color w:val="222222"/>
          <w:spacing w:val="-4"/>
          <w:sz w:val="24"/>
          <w:szCs w:val="24"/>
        </w:rPr>
      </w:pPr>
      <w:hyperlink r:id="rId117" w:history="1">
        <w:r w:rsidR="00CA1F62" w:rsidRPr="007F6AC7">
          <w:rPr>
            <w:rStyle w:val="Hyperlink"/>
            <w:rFonts w:ascii="Garamond" w:hAnsi="Garamond" w:cstheme="minorHAnsi"/>
            <w:spacing w:val="-4"/>
            <w:sz w:val="24"/>
            <w:szCs w:val="24"/>
          </w:rPr>
          <w:t xml:space="preserve">No sudden impact: Beyond criminal matters, ‘McGirt’ to have </w:t>
        </w:r>
        <w:proofErr w:type="gramStart"/>
        <w:r w:rsidR="00CA1F62" w:rsidRPr="007F6AC7">
          <w:rPr>
            <w:rStyle w:val="Hyperlink"/>
            <w:rFonts w:ascii="Garamond" w:hAnsi="Garamond" w:cstheme="minorHAnsi"/>
            <w:spacing w:val="-4"/>
            <w:sz w:val="24"/>
            <w:szCs w:val="24"/>
          </w:rPr>
          <w:t>little effect</w:t>
        </w:r>
        <w:proofErr w:type="gramEnd"/>
        <w:r w:rsidR="00CA1F62" w:rsidRPr="007F6AC7">
          <w:rPr>
            <w:rStyle w:val="Hyperlink"/>
            <w:rFonts w:ascii="Garamond" w:hAnsi="Garamond" w:cstheme="minorHAnsi"/>
            <w:spacing w:val="-4"/>
            <w:sz w:val="24"/>
            <w:szCs w:val="24"/>
          </w:rPr>
          <w:t>, experts say</w:t>
        </w:r>
      </w:hyperlink>
      <w:r w:rsidR="00CA1F62" w:rsidRPr="007F6AC7">
        <w:rPr>
          <w:rFonts w:ascii="Garamond" w:hAnsi="Garamond" w:cstheme="minorHAnsi"/>
          <w:color w:val="222222"/>
          <w:spacing w:val="-4"/>
          <w:sz w:val="24"/>
          <w:szCs w:val="24"/>
        </w:rPr>
        <w:t xml:space="preserve">, Journal Record </w:t>
      </w:r>
      <w:r w:rsidR="00DE0C89" w:rsidRPr="007F6AC7">
        <w:rPr>
          <w:rFonts w:ascii="Garamond" w:hAnsi="Garamond" w:cstheme="minorHAnsi"/>
          <w:color w:val="222222"/>
          <w:spacing w:val="-4"/>
          <w:sz w:val="24"/>
          <w:szCs w:val="24"/>
        </w:rPr>
        <w:t>(Jul. 14, 2020)</w:t>
      </w:r>
      <w:r w:rsidR="00CA1F62" w:rsidRPr="007F6AC7">
        <w:rPr>
          <w:rFonts w:ascii="Garamond" w:hAnsi="Garamond" w:cstheme="minorHAnsi"/>
          <w:color w:val="222222"/>
          <w:spacing w:val="-4"/>
          <w:sz w:val="24"/>
          <w:szCs w:val="24"/>
        </w:rPr>
        <w:t xml:space="preserve"> </w:t>
      </w:r>
    </w:p>
    <w:p w14:paraId="7041BD52" w14:textId="62347648" w:rsidR="00DE0C89" w:rsidRPr="007F6AC7" w:rsidRDefault="00000000" w:rsidP="00DE0C89">
      <w:pPr>
        <w:pStyle w:val="Heading1"/>
        <w:numPr>
          <w:ilvl w:val="0"/>
          <w:numId w:val="44"/>
        </w:numPr>
        <w:spacing w:before="0"/>
        <w:rPr>
          <w:rFonts w:ascii="Garamond" w:hAnsi="Garamond" w:cstheme="minorHAnsi"/>
          <w:color w:val="222222"/>
          <w:spacing w:val="-4"/>
          <w:sz w:val="24"/>
          <w:szCs w:val="24"/>
        </w:rPr>
      </w:pPr>
      <w:hyperlink r:id="rId118" w:history="1">
        <w:r w:rsidR="00DE0C89" w:rsidRPr="007F6AC7">
          <w:rPr>
            <w:rStyle w:val="Hyperlink"/>
            <w:rFonts w:ascii="Garamond" w:hAnsi="Garamond" w:cstheme="minorHAnsi"/>
            <w:spacing w:val="-4"/>
            <w:sz w:val="24"/>
            <w:szCs w:val="24"/>
          </w:rPr>
          <w:t xml:space="preserve">US Attorney, Tulsa County DA Both Cite Supreme Court McGirt Ruling </w:t>
        </w:r>
        <w:proofErr w:type="gramStart"/>
        <w:r w:rsidR="00DE0C89" w:rsidRPr="007F6AC7">
          <w:rPr>
            <w:rStyle w:val="Hyperlink"/>
            <w:rFonts w:ascii="Garamond" w:hAnsi="Garamond" w:cstheme="minorHAnsi"/>
            <w:spacing w:val="-4"/>
            <w:sz w:val="24"/>
            <w:szCs w:val="24"/>
          </w:rPr>
          <w:t>In</w:t>
        </w:r>
        <w:proofErr w:type="gramEnd"/>
        <w:r w:rsidR="00DE0C89" w:rsidRPr="007F6AC7">
          <w:rPr>
            <w:rStyle w:val="Hyperlink"/>
            <w:rFonts w:ascii="Garamond" w:hAnsi="Garamond" w:cstheme="minorHAnsi"/>
            <w:spacing w:val="-4"/>
            <w:sz w:val="24"/>
            <w:szCs w:val="24"/>
          </w:rPr>
          <w:t xml:space="preserve"> Separate Murder Cases</w:t>
        </w:r>
      </w:hyperlink>
      <w:r w:rsidR="00DE0C89" w:rsidRPr="007F6AC7">
        <w:rPr>
          <w:rFonts w:ascii="Garamond" w:hAnsi="Garamond" w:cstheme="minorHAnsi"/>
          <w:color w:val="222222"/>
          <w:spacing w:val="-4"/>
          <w:sz w:val="24"/>
          <w:szCs w:val="24"/>
        </w:rPr>
        <w:t>, Public Radio Tulsa (Jul. 13, 2020)</w:t>
      </w:r>
    </w:p>
    <w:p w14:paraId="2508EFB2" w14:textId="497309A6" w:rsidR="00DE0C89" w:rsidRPr="007F6AC7" w:rsidRDefault="00000000" w:rsidP="00DE0C89">
      <w:pPr>
        <w:pStyle w:val="ListParagraph"/>
        <w:numPr>
          <w:ilvl w:val="0"/>
          <w:numId w:val="44"/>
        </w:numPr>
        <w:rPr>
          <w:rFonts w:ascii="Garamond" w:hAnsi="Garamond"/>
          <w:sz w:val="24"/>
          <w:szCs w:val="24"/>
        </w:rPr>
      </w:pPr>
      <w:hyperlink r:id="rId119" w:history="1">
        <w:r w:rsidR="00DE0C89" w:rsidRPr="007F6AC7">
          <w:rPr>
            <w:rStyle w:val="Hyperlink"/>
            <w:rFonts w:ascii="Garamond" w:hAnsi="Garamond"/>
            <w:sz w:val="24"/>
            <w:szCs w:val="24"/>
          </w:rPr>
          <w:t xml:space="preserve">McGirt decision to have </w:t>
        </w:r>
        <w:proofErr w:type="gramStart"/>
        <w:r w:rsidR="00DE0C89" w:rsidRPr="007F6AC7">
          <w:rPr>
            <w:rStyle w:val="Hyperlink"/>
            <w:rFonts w:ascii="Garamond" w:hAnsi="Garamond"/>
            <w:sz w:val="24"/>
            <w:szCs w:val="24"/>
          </w:rPr>
          <w:t>little impact</w:t>
        </w:r>
        <w:proofErr w:type="gramEnd"/>
        <w:r w:rsidR="00DE0C89" w:rsidRPr="007F6AC7">
          <w:rPr>
            <w:rStyle w:val="Hyperlink"/>
            <w:rFonts w:ascii="Garamond" w:hAnsi="Garamond"/>
            <w:sz w:val="24"/>
            <w:szCs w:val="24"/>
          </w:rPr>
          <w:t xml:space="preserve"> on nontribal residents, TU law professor says</w:t>
        </w:r>
      </w:hyperlink>
      <w:r w:rsidR="00DE0C89" w:rsidRPr="007F6AC7">
        <w:rPr>
          <w:rFonts w:ascii="Garamond" w:hAnsi="Garamond"/>
          <w:sz w:val="24"/>
          <w:szCs w:val="24"/>
        </w:rPr>
        <w:t>, Tulsa World (Jul. 12, 2020)</w:t>
      </w:r>
    </w:p>
    <w:p w14:paraId="62E051B5" w14:textId="58E02746" w:rsidR="00DE0C89" w:rsidRDefault="00000000" w:rsidP="00DE0C89">
      <w:pPr>
        <w:pStyle w:val="ListParagraph"/>
        <w:numPr>
          <w:ilvl w:val="0"/>
          <w:numId w:val="44"/>
        </w:numPr>
        <w:rPr>
          <w:rFonts w:ascii="Garamond" w:hAnsi="Garamond"/>
          <w:sz w:val="24"/>
          <w:szCs w:val="24"/>
        </w:rPr>
      </w:pPr>
      <w:hyperlink r:id="rId120" w:history="1">
        <w:r w:rsidR="00DE0C89" w:rsidRPr="007F6AC7">
          <w:rPr>
            <w:rStyle w:val="Hyperlink"/>
            <w:rFonts w:ascii="Garamond" w:hAnsi="Garamond"/>
            <w:sz w:val="24"/>
            <w:szCs w:val="24"/>
          </w:rPr>
          <w:t>Legal experts say landmark ruling could impact tribal disputes for decades</w:t>
        </w:r>
      </w:hyperlink>
      <w:r w:rsidR="00DE0C89" w:rsidRPr="007F6AC7">
        <w:rPr>
          <w:rFonts w:ascii="Garamond" w:hAnsi="Garamond"/>
          <w:sz w:val="24"/>
          <w:szCs w:val="24"/>
        </w:rPr>
        <w:t>, San Francisco Gate (Jul. 10, 2020)</w:t>
      </w:r>
    </w:p>
    <w:p w14:paraId="6EB2D38D" w14:textId="77777777" w:rsidR="006C35BB" w:rsidRPr="007F6AC7" w:rsidRDefault="00000000" w:rsidP="006C35BB">
      <w:pPr>
        <w:pStyle w:val="ListParagraph"/>
        <w:numPr>
          <w:ilvl w:val="0"/>
          <w:numId w:val="44"/>
        </w:numPr>
        <w:rPr>
          <w:rFonts w:ascii="Garamond" w:hAnsi="Garamond"/>
          <w:sz w:val="24"/>
          <w:szCs w:val="24"/>
        </w:rPr>
      </w:pPr>
      <w:hyperlink r:id="rId121" w:history="1">
        <w:r w:rsidR="006C35BB" w:rsidRPr="007F6AC7">
          <w:rPr>
            <w:rStyle w:val="Hyperlink"/>
            <w:rFonts w:ascii="Garamond" w:hAnsi="Garamond"/>
            <w:sz w:val="24"/>
            <w:szCs w:val="24"/>
          </w:rPr>
          <w:t>Could a COVID-19 vaccine be mandatory?</w:t>
        </w:r>
      </w:hyperlink>
      <w:r w:rsidR="006C35BB" w:rsidRPr="007F6AC7">
        <w:rPr>
          <w:rFonts w:ascii="Garamond" w:hAnsi="Garamond"/>
          <w:sz w:val="24"/>
          <w:szCs w:val="24"/>
        </w:rPr>
        <w:t>, KJRH Channel 2 (Sept. 13, 2020)</w:t>
      </w:r>
    </w:p>
    <w:p w14:paraId="5D6ACDE5" w14:textId="77777777" w:rsidR="006C35BB" w:rsidRDefault="00000000" w:rsidP="006C35BB">
      <w:pPr>
        <w:pStyle w:val="ListParagraph"/>
        <w:numPr>
          <w:ilvl w:val="0"/>
          <w:numId w:val="44"/>
        </w:numPr>
        <w:rPr>
          <w:rFonts w:ascii="Garamond" w:hAnsi="Garamond"/>
          <w:sz w:val="24"/>
          <w:szCs w:val="24"/>
        </w:rPr>
      </w:pPr>
      <w:hyperlink r:id="rId122" w:history="1">
        <w:r w:rsidR="006C35BB" w:rsidRPr="007F6AC7">
          <w:rPr>
            <w:rStyle w:val="Hyperlink"/>
            <w:rFonts w:ascii="Garamond" w:hAnsi="Garamond"/>
            <w:sz w:val="24"/>
            <w:szCs w:val="24"/>
          </w:rPr>
          <w:t>Officials Consider Legal Ramifications of McGirt v. Oklahoma Ruling</w:t>
        </w:r>
      </w:hyperlink>
      <w:r w:rsidR="006C35BB" w:rsidRPr="007F6AC7">
        <w:rPr>
          <w:rFonts w:ascii="Garamond" w:hAnsi="Garamond"/>
          <w:sz w:val="24"/>
          <w:szCs w:val="24"/>
        </w:rPr>
        <w:t>, News on 6 (Jul. 10, 2020)</w:t>
      </w:r>
    </w:p>
    <w:p w14:paraId="52AB88FC" w14:textId="7CABC91F" w:rsidR="00DE0C89" w:rsidRPr="007F6AC7" w:rsidRDefault="00000000" w:rsidP="00DE0C89">
      <w:pPr>
        <w:pStyle w:val="NoSpacing"/>
        <w:numPr>
          <w:ilvl w:val="0"/>
          <w:numId w:val="44"/>
        </w:numPr>
        <w:rPr>
          <w:rFonts w:ascii="Garamond" w:hAnsi="Garamond" w:cstheme="minorHAnsi"/>
          <w:sz w:val="24"/>
          <w:szCs w:val="24"/>
        </w:rPr>
      </w:pPr>
      <w:hyperlink r:id="rId123" w:history="1">
        <w:r w:rsidR="00DE0C89" w:rsidRPr="007F6AC7">
          <w:rPr>
            <w:rStyle w:val="Hyperlink"/>
            <w:rFonts w:ascii="Garamond" w:hAnsi="Garamond" w:cstheme="minorHAnsi"/>
            <w:sz w:val="24"/>
            <w:szCs w:val="24"/>
          </w:rPr>
          <w:t>Student Creativity Shines in IU McKinney Property Law Class</w:t>
        </w:r>
      </w:hyperlink>
      <w:r w:rsidR="00DE0C89" w:rsidRPr="007F6AC7">
        <w:rPr>
          <w:rFonts w:ascii="Garamond" w:hAnsi="Garamond" w:cstheme="minorHAnsi"/>
          <w:sz w:val="24"/>
          <w:szCs w:val="24"/>
        </w:rPr>
        <w:t>, Indiana University (Oct</w:t>
      </w:r>
      <w:r w:rsidR="00381F3F" w:rsidRPr="007F6AC7">
        <w:rPr>
          <w:rFonts w:ascii="Garamond" w:hAnsi="Garamond" w:cstheme="minorHAnsi"/>
          <w:sz w:val="24"/>
          <w:szCs w:val="24"/>
        </w:rPr>
        <w:t>.</w:t>
      </w:r>
      <w:r w:rsidR="00DE0C89" w:rsidRPr="007F6AC7">
        <w:rPr>
          <w:rFonts w:ascii="Garamond" w:hAnsi="Garamond" w:cstheme="minorHAnsi"/>
          <w:sz w:val="24"/>
          <w:szCs w:val="24"/>
        </w:rPr>
        <w:t xml:space="preserve"> 25, 2019)</w:t>
      </w:r>
    </w:p>
    <w:p w14:paraId="19B30B88" w14:textId="10761520" w:rsidR="00DE0C89" w:rsidRPr="007F6AC7" w:rsidRDefault="00000000" w:rsidP="00DE0C89">
      <w:pPr>
        <w:pStyle w:val="NoSpacing"/>
        <w:numPr>
          <w:ilvl w:val="0"/>
          <w:numId w:val="44"/>
        </w:numPr>
        <w:rPr>
          <w:rFonts w:ascii="Garamond" w:hAnsi="Garamond" w:cstheme="minorHAnsi"/>
          <w:sz w:val="24"/>
          <w:szCs w:val="24"/>
        </w:rPr>
      </w:pPr>
      <w:hyperlink r:id="rId124" w:history="1">
        <w:r w:rsidR="00DE0C89" w:rsidRPr="007F6AC7">
          <w:rPr>
            <w:rStyle w:val="Hyperlink"/>
            <w:rFonts w:ascii="Garamond" w:hAnsi="Garamond" w:cstheme="minorHAnsi"/>
            <w:sz w:val="24"/>
            <w:szCs w:val="24"/>
          </w:rPr>
          <w:t>Responding to the Addictions Crisis Grand Challenge Update</w:t>
        </w:r>
      </w:hyperlink>
      <w:r w:rsidR="00DE0C89" w:rsidRPr="007F6AC7">
        <w:rPr>
          <w:rFonts w:ascii="Garamond" w:hAnsi="Garamond" w:cstheme="minorHAnsi"/>
          <w:color w:val="111111"/>
          <w:sz w:val="24"/>
          <w:szCs w:val="24"/>
        </w:rPr>
        <w:t>, Indiana University (Sept</w:t>
      </w:r>
      <w:r w:rsidR="00381F3F" w:rsidRPr="007F6AC7">
        <w:rPr>
          <w:rFonts w:ascii="Garamond" w:hAnsi="Garamond" w:cstheme="minorHAnsi"/>
          <w:color w:val="111111"/>
          <w:sz w:val="24"/>
          <w:szCs w:val="24"/>
        </w:rPr>
        <w:t>.</w:t>
      </w:r>
      <w:r w:rsidR="00DE0C89" w:rsidRPr="007F6AC7">
        <w:rPr>
          <w:rFonts w:ascii="Garamond" w:hAnsi="Garamond" w:cstheme="minorHAnsi"/>
          <w:color w:val="111111"/>
          <w:sz w:val="24"/>
          <w:szCs w:val="24"/>
        </w:rPr>
        <w:t xml:space="preserve"> 28, 2018)</w:t>
      </w:r>
    </w:p>
    <w:p w14:paraId="04CE2E09" w14:textId="188ADA5A" w:rsidR="00DE0C89" w:rsidRPr="007F6AC7" w:rsidRDefault="00000000" w:rsidP="00DE0C89">
      <w:pPr>
        <w:pStyle w:val="NoSpacing"/>
        <w:numPr>
          <w:ilvl w:val="0"/>
          <w:numId w:val="44"/>
        </w:numPr>
        <w:rPr>
          <w:rFonts w:ascii="Garamond" w:hAnsi="Garamond" w:cstheme="minorHAnsi"/>
          <w:sz w:val="24"/>
          <w:szCs w:val="24"/>
        </w:rPr>
      </w:pPr>
      <w:hyperlink r:id="rId125" w:history="1">
        <w:r w:rsidR="00DE0C89" w:rsidRPr="007F6AC7">
          <w:rPr>
            <w:rStyle w:val="Hyperlink"/>
            <w:rFonts w:ascii="Garamond" w:hAnsi="Garamond" w:cstheme="minorHAnsi"/>
            <w:bCs/>
            <w:sz w:val="24"/>
            <w:szCs w:val="24"/>
          </w:rPr>
          <w:t>Klein: IU McKinney faculty, students confront opioid challenge</w:t>
        </w:r>
      </w:hyperlink>
      <w:r w:rsidR="00DE0C89" w:rsidRPr="007F6AC7">
        <w:rPr>
          <w:rFonts w:ascii="Garamond" w:hAnsi="Garamond" w:cstheme="minorHAnsi"/>
          <w:bCs/>
          <w:color w:val="000000"/>
          <w:sz w:val="24"/>
          <w:szCs w:val="24"/>
        </w:rPr>
        <w:t>, Indiana Lawyer (June 13, 2018)</w:t>
      </w:r>
    </w:p>
    <w:p w14:paraId="74C8C9A3" w14:textId="7534849A" w:rsidR="00DE0C89" w:rsidRPr="007F6AC7" w:rsidRDefault="00000000" w:rsidP="00DE0C89">
      <w:pPr>
        <w:pStyle w:val="NoSpacing"/>
        <w:numPr>
          <w:ilvl w:val="0"/>
          <w:numId w:val="44"/>
        </w:numPr>
        <w:rPr>
          <w:rFonts w:ascii="Garamond" w:hAnsi="Garamond" w:cstheme="minorHAnsi"/>
          <w:sz w:val="24"/>
          <w:szCs w:val="24"/>
        </w:rPr>
      </w:pPr>
      <w:hyperlink r:id="rId126" w:history="1">
        <w:r w:rsidR="00DE0C89" w:rsidRPr="007F6AC7">
          <w:rPr>
            <w:rStyle w:val="Hyperlink"/>
            <w:rFonts w:ascii="Garamond" w:hAnsi="Garamond" w:cstheme="minorHAnsi"/>
            <w:sz w:val="24"/>
            <w:szCs w:val="24"/>
          </w:rPr>
          <w:t>IU researchers release recommendations to combat Indiana's opioid addictions crisis</w:t>
        </w:r>
      </w:hyperlink>
      <w:r w:rsidR="00DE0C89" w:rsidRPr="007F6AC7">
        <w:rPr>
          <w:rFonts w:ascii="Garamond" w:hAnsi="Garamond" w:cstheme="minorHAnsi"/>
          <w:color w:val="333333"/>
          <w:sz w:val="24"/>
          <w:szCs w:val="24"/>
        </w:rPr>
        <w:t xml:space="preserve">, Rushville Republican (May 1, 2018) </w:t>
      </w:r>
    </w:p>
    <w:p w14:paraId="55EC5F29" w14:textId="55A9FBFA" w:rsidR="00DE0C89" w:rsidRPr="007F6AC7" w:rsidRDefault="00000000" w:rsidP="00DE0C89">
      <w:pPr>
        <w:pStyle w:val="NoSpacing"/>
        <w:numPr>
          <w:ilvl w:val="0"/>
          <w:numId w:val="44"/>
        </w:numPr>
        <w:rPr>
          <w:rFonts w:ascii="Garamond" w:hAnsi="Garamond" w:cstheme="minorHAnsi"/>
          <w:sz w:val="24"/>
          <w:szCs w:val="24"/>
        </w:rPr>
      </w:pPr>
      <w:hyperlink r:id="rId127" w:history="1">
        <w:r w:rsidR="00DE0C89" w:rsidRPr="007F6AC7">
          <w:rPr>
            <w:rStyle w:val="Hyperlink"/>
            <w:rFonts w:ascii="Garamond" w:hAnsi="Garamond" w:cstheme="minorHAnsi"/>
            <w:bCs/>
            <w:sz w:val="24"/>
            <w:szCs w:val="24"/>
          </w:rPr>
          <w:t xml:space="preserve">Changes in </w:t>
        </w:r>
        <w:proofErr w:type="gramStart"/>
        <w:r w:rsidR="00DE0C89" w:rsidRPr="007F6AC7">
          <w:rPr>
            <w:rStyle w:val="Hyperlink"/>
            <w:rFonts w:ascii="Garamond" w:hAnsi="Garamond" w:cstheme="minorHAnsi"/>
            <w:bCs/>
            <w:sz w:val="24"/>
            <w:szCs w:val="24"/>
          </w:rPr>
          <w:t>some</w:t>
        </w:r>
        <w:proofErr w:type="gramEnd"/>
        <w:r w:rsidR="00DE0C89" w:rsidRPr="007F6AC7">
          <w:rPr>
            <w:rStyle w:val="Hyperlink"/>
            <w:rFonts w:ascii="Garamond" w:hAnsi="Garamond" w:cstheme="minorHAnsi"/>
            <w:bCs/>
            <w:sz w:val="24"/>
            <w:szCs w:val="24"/>
          </w:rPr>
          <w:t xml:space="preserve"> laws might help combat opioid epidemic, IU report says</w:t>
        </w:r>
      </w:hyperlink>
      <w:r w:rsidR="00DE0C89" w:rsidRPr="007F6AC7">
        <w:rPr>
          <w:rFonts w:ascii="Garamond" w:hAnsi="Garamond" w:cstheme="minorHAnsi"/>
          <w:bCs/>
          <w:color w:val="333333"/>
          <w:sz w:val="24"/>
          <w:szCs w:val="24"/>
        </w:rPr>
        <w:t xml:space="preserve">, Indianapolis Star (April 30, 2018) </w:t>
      </w:r>
    </w:p>
    <w:p w14:paraId="680B85ED" w14:textId="7F1EA4EC" w:rsidR="00DE0C89" w:rsidRPr="007F6AC7" w:rsidRDefault="00000000" w:rsidP="00DE0C89">
      <w:pPr>
        <w:pStyle w:val="NoSpacing"/>
        <w:numPr>
          <w:ilvl w:val="0"/>
          <w:numId w:val="44"/>
        </w:numPr>
        <w:rPr>
          <w:rFonts w:ascii="Garamond" w:hAnsi="Garamond" w:cstheme="minorHAnsi"/>
          <w:sz w:val="24"/>
          <w:szCs w:val="24"/>
        </w:rPr>
      </w:pPr>
      <w:hyperlink r:id="rId128" w:history="1">
        <w:r w:rsidR="00DE0C89" w:rsidRPr="007F6AC7">
          <w:rPr>
            <w:rStyle w:val="Hyperlink"/>
            <w:rFonts w:ascii="Garamond" w:hAnsi="Garamond" w:cstheme="minorHAnsi"/>
            <w:bCs/>
            <w:sz w:val="24"/>
            <w:szCs w:val="24"/>
          </w:rPr>
          <w:t>IU Report Offers Suggestions to Fix Opioid Crisis</w:t>
        </w:r>
      </w:hyperlink>
      <w:r w:rsidR="00DE0C89" w:rsidRPr="007F6AC7">
        <w:rPr>
          <w:rFonts w:ascii="Garamond" w:hAnsi="Garamond" w:cstheme="minorHAnsi"/>
          <w:bCs/>
          <w:color w:val="000000"/>
          <w:sz w:val="24"/>
          <w:szCs w:val="24"/>
        </w:rPr>
        <w:t>, Inside Indiana Business (April 27, 2018)</w:t>
      </w:r>
    </w:p>
    <w:p w14:paraId="7F551BF6" w14:textId="77777777" w:rsidR="00016123" w:rsidRPr="007F6AC7" w:rsidRDefault="00000000" w:rsidP="00925B1E">
      <w:pPr>
        <w:pStyle w:val="NoSpacing"/>
        <w:numPr>
          <w:ilvl w:val="0"/>
          <w:numId w:val="44"/>
        </w:numPr>
        <w:rPr>
          <w:rFonts w:ascii="Garamond" w:hAnsi="Garamond" w:cstheme="minorHAnsi"/>
          <w:sz w:val="24"/>
          <w:szCs w:val="24"/>
        </w:rPr>
      </w:pPr>
      <w:hyperlink r:id="rId129" w:history="1">
        <w:r w:rsidR="00DE0C89" w:rsidRPr="007F6AC7">
          <w:rPr>
            <w:rStyle w:val="Hyperlink"/>
            <w:rFonts w:ascii="Garamond" w:hAnsi="Garamond" w:cstheme="minorHAnsi"/>
            <w:sz w:val="24"/>
            <w:szCs w:val="24"/>
          </w:rPr>
          <w:t>IU report: Opioid lawsuit settlement funds should go to fight crisis</w:t>
        </w:r>
      </w:hyperlink>
      <w:r w:rsidR="00DE0C89" w:rsidRPr="007F6AC7">
        <w:rPr>
          <w:rFonts w:ascii="Garamond" w:hAnsi="Garamond" w:cstheme="minorHAnsi"/>
          <w:color w:val="333333"/>
          <w:sz w:val="24"/>
          <w:szCs w:val="24"/>
        </w:rPr>
        <w:t>, Herald Bulletin (April 26, 2018)</w:t>
      </w:r>
    </w:p>
    <w:p w14:paraId="1C505F5D" w14:textId="4E827F29" w:rsidR="00DE0C89" w:rsidRPr="007F6AC7" w:rsidRDefault="00000000" w:rsidP="00925B1E">
      <w:pPr>
        <w:pStyle w:val="NoSpacing"/>
        <w:numPr>
          <w:ilvl w:val="0"/>
          <w:numId w:val="44"/>
        </w:numPr>
        <w:rPr>
          <w:rFonts w:ascii="Garamond" w:hAnsi="Garamond" w:cstheme="minorHAnsi"/>
          <w:sz w:val="24"/>
          <w:szCs w:val="24"/>
        </w:rPr>
      </w:pPr>
      <w:hyperlink r:id="rId130" w:history="1">
        <w:r w:rsidR="00DE0C89" w:rsidRPr="007F6AC7">
          <w:rPr>
            <w:rStyle w:val="Hyperlink"/>
            <w:rFonts w:ascii="Garamond" w:hAnsi="Garamond" w:cstheme="minorHAnsi"/>
            <w:sz w:val="24"/>
            <w:szCs w:val="24"/>
          </w:rPr>
          <w:t>IU report: Settlements should fight opioid crisis</w:t>
        </w:r>
      </w:hyperlink>
      <w:r w:rsidR="00DE0C89" w:rsidRPr="007F6AC7">
        <w:rPr>
          <w:rFonts w:ascii="Garamond" w:hAnsi="Garamond" w:cstheme="minorHAnsi"/>
          <w:color w:val="333333"/>
          <w:sz w:val="24"/>
          <w:szCs w:val="24"/>
        </w:rPr>
        <w:t>, Pharos-Tribune (April 26, 2018)</w:t>
      </w:r>
    </w:p>
    <w:p w14:paraId="52672FA0" w14:textId="7ED46886" w:rsidR="00DE0C89" w:rsidRPr="007F6AC7" w:rsidRDefault="00DE0C89" w:rsidP="00DE0C89">
      <w:pPr>
        <w:pStyle w:val="NoSpacing"/>
        <w:rPr>
          <w:rFonts w:ascii="Garamond" w:hAnsi="Garamond" w:cstheme="minorHAnsi"/>
          <w:b/>
          <w:sz w:val="28"/>
          <w:szCs w:val="28"/>
          <w:highlight w:val="yellow"/>
          <w:u w:val="single"/>
        </w:rPr>
      </w:pPr>
    </w:p>
    <w:p w14:paraId="1959E893" w14:textId="2BE2CE30" w:rsidR="00FE06B5" w:rsidRPr="007F6AC7" w:rsidRDefault="00FE06B5" w:rsidP="00FE06B5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  <w:r w:rsidRPr="007F6AC7">
        <w:rPr>
          <w:rFonts w:ascii="Garamond" w:hAnsi="Garamond" w:cs="Times New Roman"/>
          <w:b/>
          <w:sz w:val="24"/>
          <w:szCs w:val="24"/>
          <w:u w:val="single"/>
        </w:rPr>
        <w:t>International</w:t>
      </w:r>
    </w:p>
    <w:p w14:paraId="370CC93A" w14:textId="77777777" w:rsidR="005E5485" w:rsidRPr="007F6AC7" w:rsidRDefault="005E5485" w:rsidP="00FE06B5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</w:p>
    <w:p w14:paraId="35BAD16B" w14:textId="5BBF4355" w:rsidR="00FE06B5" w:rsidRPr="007F6AC7" w:rsidRDefault="00000000" w:rsidP="00FE06B5">
      <w:pPr>
        <w:pStyle w:val="NoSpacing"/>
        <w:numPr>
          <w:ilvl w:val="0"/>
          <w:numId w:val="46"/>
        </w:numPr>
        <w:rPr>
          <w:rFonts w:ascii="Garamond" w:hAnsi="Garamond" w:cstheme="minorHAnsi"/>
          <w:bCs/>
          <w:sz w:val="24"/>
          <w:szCs w:val="24"/>
        </w:rPr>
      </w:pPr>
      <w:hyperlink r:id="rId131" w:history="1">
        <w:r w:rsidR="00FE06B5" w:rsidRPr="007F6AC7">
          <w:rPr>
            <w:rStyle w:val="Hyperlink"/>
            <w:rFonts w:ascii="Garamond" w:hAnsi="Garamond" w:cstheme="minorHAnsi"/>
            <w:bCs/>
            <w:sz w:val="24"/>
            <w:szCs w:val="24"/>
          </w:rPr>
          <w:t xml:space="preserve">Alaska, </w:t>
        </w:r>
        <w:proofErr w:type="spellStart"/>
        <w:r w:rsidR="00FE06B5" w:rsidRPr="007F6AC7">
          <w:rPr>
            <w:rStyle w:val="Hyperlink"/>
            <w:rFonts w:ascii="Garamond" w:hAnsi="Garamond" w:cstheme="minorHAnsi"/>
            <w:bCs/>
            <w:sz w:val="24"/>
            <w:szCs w:val="24"/>
          </w:rPr>
          <w:t>estat</w:t>
        </w:r>
        <w:proofErr w:type="spellEnd"/>
        <w:r w:rsidR="00FE06B5" w:rsidRPr="007F6AC7">
          <w:rPr>
            <w:rStyle w:val="Hyperlink"/>
            <w:rFonts w:ascii="Garamond" w:hAnsi="Garamond" w:cstheme="minorHAnsi"/>
            <w:bCs/>
            <w:sz w:val="24"/>
            <w:szCs w:val="24"/>
          </w:rPr>
          <w:t xml:space="preserve"> </w:t>
        </w:r>
        <w:proofErr w:type="spellStart"/>
        <w:r w:rsidR="00FE06B5" w:rsidRPr="007F6AC7">
          <w:rPr>
            <w:rStyle w:val="Hyperlink"/>
            <w:rFonts w:ascii="Garamond" w:hAnsi="Garamond" w:cstheme="minorHAnsi"/>
            <w:bCs/>
            <w:sz w:val="24"/>
            <w:szCs w:val="24"/>
          </w:rPr>
          <w:t>pioner</w:t>
        </w:r>
        <w:proofErr w:type="spellEnd"/>
        <w:r w:rsidR="00FE06B5" w:rsidRPr="007F6AC7">
          <w:rPr>
            <w:rStyle w:val="Hyperlink"/>
            <w:rFonts w:ascii="Garamond" w:hAnsi="Garamond" w:cstheme="minorHAnsi"/>
            <w:bCs/>
            <w:sz w:val="24"/>
            <w:szCs w:val="24"/>
          </w:rPr>
          <w:t xml:space="preserve"> </w:t>
        </w:r>
        <w:proofErr w:type="spellStart"/>
        <w:r w:rsidR="00FE06B5" w:rsidRPr="007F6AC7">
          <w:rPr>
            <w:rStyle w:val="Hyperlink"/>
            <w:rFonts w:ascii="Garamond" w:hAnsi="Garamond" w:cstheme="minorHAnsi"/>
            <w:bCs/>
            <w:sz w:val="24"/>
            <w:szCs w:val="24"/>
          </w:rPr>
          <w:t>en</w:t>
        </w:r>
        <w:proofErr w:type="spellEnd"/>
        <w:r w:rsidR="00FE06B5" w:rsidRPr="007F6AC7">
          <w:rPr>
            <w:rStyle w:val="Hyperlink"/>
            <w:rFonts w:ascii="Garamond" w:hAnsi="Garamond" w:cstheme="minorHAnsi"/>
            <w:bCs/>
            <w:sz w:val="24"/>
            <w:szCs w:val="24"/>
          </w:rPr>
          <w:t xml:space="preserve"> la </w:t>
        </w:r>
        <w:proofErr w:type="spellStart"/>
        <w:r w:rsidR="00FE06B5" w:rsidRPr="007F6AC7">
          <w:rPr>
            <w:rStyle w:val="Hyperlink"/>
            <w:rFonts w:ascii="Garamond" w:hAnsi="Garamond" w:cstheme="minorHAnsi"/>
            <w:bCs/>
            <w:sz w:val="24"/>
            <w:szCs w:val="24"/>
          </w:rPr>
          <w:t>vacunació</w:t>
        </w:r>
        <w:proofErr w:type="spellEnd"/>
        <w:r w:rsidR="00FE06B5" w:rsidRPr="007F6AC7">
          <w:rPr>
            <w:rStyle w:val="Hyperlink"/>
            <w:rFonts w:ascii="Garamond" w:hAnsi="Garamond" w:cstheme="minorHAnsi"/>
            <w:bCs/>
            <w:sz w:val="24"/>
            <w:szCs w:val="24"/>
          </w:rPr>
          <w:t xml:space="preserve"> a les </w:t>
        </w:r>
        <w:proofErr w:type="spellStart"/>
        <w:r w:rsidR="00FE06B5" w:rsidRPr="007F6AC7">
          <w:rPr>
            <w:rStyle w:val="Hyperlink"/>
            <w:rFonts w:ascii="Garamond" w:hAnsi="Garamond" w:cstheme="minorHAnsi"/>
            <w:bCs/>
            <w:sz w:val="24"/>
            <w:szCs w:val="24"/>
          </w:rPr>
          <w:t>minories</w:t>
        </w:r>
        <w:proofErr w:type="spellEnd"/>
        <w:r w:rsidR="00FE06B5" w:rsidRPr="007F6AC7">
          <w:rPr>
            <w:rStyle w:val="Hyperlink"/>
            <w:rFonts w:ascii="Garamond" w:hAnsi="Garamond" w:cstheme="minorHAnsi"/>
            <w:bCs/>
            <w:sz w:val="24"/>
            <w:szCs w:val="24"/>
          </w:rPr>
          <w:t xml:space="preserve"> </w:t>
        </w:r>
        <w:proofErr w:type="spellStart"/>
        <w:r w:rsidR="00FE06B5" w:rsidRPr="007F6AC7">
          <w:rPr>
            <w:rStyle w:val="Hyperlink"/>
            <w:rFonts w:ascii="Garamond" w:hAnsi="Garamond" w:cstheme="minorHAnsi"/>
            <w:bCs/>
            <w:sz w:val="24"/>
            <w:szCs w:val="24"/>
          </w:rPr>
          <w:t>vulnerables</w:t>
        </w:r>
        <w:proofErr w:type="spellEnd"/>
      </w:hyperlink>
      <w:r w:rsidR="00FE06B5" w:rsidRPr="007F6AC7">
        <w:rPr>
          <w:rFonts w:ascii="Garamond" w:hAnsi="Garamond" w:cstheme="minorHAnsi"/>
          <w:bCs/>
          <w:sz w:val="24"/>
          <w:szCs w:val="24"/>
        </w:rPr>
        <w:t xml:space="preserve">, Catalan (Jun. 9, 2021). </w:t>
      </w:r>
    </w:p>
    <w:p w14:paraId="5C399560" w14:textId="22B35580" w:rsidR="00AE74FA" w:rsidRPr="007F6AC7" w:rsidRDefault="00AE74FA" w:rsidP="00DE0C89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</w:p>
    <w:p w14:paraId="5B9AF9D8" w14:textId="2DBD8F92" w:rsidR="00DE0C89" w:rsidRPr="007F6AC7" w:rsidRDefault="00DE0C89" w:rsidP="00DE0C89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  <w:r w:rsidRPr="007F6AC7">
        <w:rPr>
          <w:rFonts w:ascii="Garamond" w:hAnsi="Garamond" w:cs="Times New Roman"/>
          <w:b/>
          <w:sz w:val="24"/>
          <w:szCs w:val="24"/>
          <w:u w:val="single"/>
        </w:rPr>
        <w:t>Radio</w:t>
      </w:r>
      <w:r w:rsidR="00993AFF" w:rsidRPr="007F6AC7">
        <w:rPr>
          <w:rFonts w:ascii="Garamond" w:hAnsi="Garamond" w:cs="Times New Roman"/>
          <w:b/>
          <w:sz w:val="24"/>
          <w:szCs w:val="24"/>
          <w:u w:val="single"/>
        </w:rPr>
        <w:t xml:space="preserve"> </w:t>
      </w:r>
      <w:r w:rsidR="00E64FDE" w:rsidRPr="007F6AC7">
        <w:rPr>
          <w:rFonts w:ascii="Garamond" w:hAnsi="Garamond" w:cs="Times New Roman"/>
          <w:b/>
          <w:sz w:val="24"/>
          <w:szCs w:val="24"/>
          <w:u w:val="single"/>
        </w:rPr>
        <w:t xml:space="preserve">and Podcasts </w:t>
      </w:r>
    </w:p>
    <w:p w14:paraId="6CD862BE" w14:textId="3C67D5E6" w:rsidR="00505585" w:rsidRPr="007F6AC7" w:rsidRDefault="00505585" w:rsidP="00DE0C89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</w:pPr>
    </w:p>
    <w:p w14:paraId="02094516" w14:textId="77777777" w:rsidR="0019472B" w:rsidRPr="007F6AC7" w:rsidRDefault="00000000" w:rsidP="0019472B">
      <w:pPr>
        <w:pStyle w:val="ListParagraph"/>
        <w:numPr>
          <w:ilvl w:val="0"/>
          <w:numId w:val="44"/>
        </w:numPr>
        <w:rPr>
          <w:rFonts w:ascii="Garamond" w:hAnsi="Garamond" w:cstheme="minorHAnsi"/>
          <w:sz w:val="24"/>
          <w:szCs w:val="24"/>
        </w:rPr>
      </w:pPr>
      <w:hyperlink r:id="rId132" w:history="1">
        <w:r w:rsidR="0019472B" w:rsidRPr="007F6AC7">
          <w:rPr>
            <w:rStyle w:val="Hyperlink"/>
            <w:rFonts w:ascii="Garamond" w:hAnsi="Garamond" w:cstheme="minorHAnsi"/>
            <w:sz w:val="24"/>
            <w:szCs w:val="24"/>
          </w:rPr>
          <w:t xml:space="preserve">How tribal lands became abortion-care deserts, and why they </w:t>
        </w:r>
        <w:proofErr w:type="gramStart"/>
        <w:r w:rsidR="0019472B" w:rsidRPr="007F6AC7">
          <w:rPr>
            <w:rStyle w:val="Hyperlink"/>
            <w:rFonts w:ascii="Garamond" w:hAnsi="Garamond" w:cstheme="minorHAnsi"/>
            <w:sz w:val="24"/>
            <w:szCs w:val="24"/>
          </w:rPr>
          <w:t>won’t</w:t>
        </w:r>
        <w:proofErr w:type="gramEnd"/>
        <w:r w:rsidR="0019472B" w:rsidRPr="007F6AC7">
          <w:rPr>
            <w:rStyle w:val="Hyperlink"/>
            <w:rFonts w:ascii="Garamond" w:hAnsi="Garamond" w:cstheme="minorHAnsi"/>
            <w:sz w:val="24"/>
            <w:szCs w:val="24"/>
          </w:rPr>
          <w:t xml:space="preserve"> fill new gaps in access</w:t>
        </w:r>
      </w:hyperlink>
      <w:r w:rsidR="0019472B" w:rsidRPr="007F6AC7">
        <w:rPr>
          <w:rFonts w:ascii="Garamond" w:hAnsi="Garamond" w:cstheme="minorHAnsi"/>
          <w:sz w:val="24"/>
          <w:szCs w:val="24"/>
        </w:rPr>
        <w:t>, NPR Marketplace (Jun. 30, 2022)</w:t>
      </w:r>
    </w:p>
    <w:p w14:paraId="52942666" w14:textId="38AC10C5" w:rsidR="0019472B" w:rsidRPr="007F6AC7" w:rsidRDefault="00000000" w:rsidP="00E64FDE">
      <w:pPr>
        <w:pStyle w:val="ListParagraph"/>
        <w:numPr>
          <w:ilvl w:val="0"/>
          <w:numId w:val="44"/>
        </w:numPr>
        <w:rPr>
          <w:rFonts w:ascii="Garamond" w:hAnsi="Garamond" w:cstheme="minorHAnsi"/>
          <w:sz w:val="24"/>
          <w:szCs w:val="24"/>
        </w:rPr>
      </w:pPr>
      <w:hyperlink r:id="rId133" w:history="1">
        <w:r w:rsidR="0019472B" w:rsidRPr="007F6AC7">
          <w:rPr>
            <w:rStyle w:val="Hyperlink"/>
            <w:rFonts w:ascii="Garamond" w:hAnsi="Garamond" w:cstheme="minorHAnsi"/>
            <w:sz w:val="24"/>
            <w:szCs w:val="24"/>
          </w:rPr>
          <w:t>What abortion rights mean to Native Americans</w:t>
        </w:r>
      </w:hyperlink>
      <w:r w:rsidR="0019472B" w:rsidRPr="007F6AC7">
        <w:rPr>
          <w:rFonts w:ascii="Garamond" w:hAnsi="Garamond" w:cstheme="minorHAnsi"/>
          <w:sz w:val="24"/>
          <w:szCs w:val="24"/>
        </w:rPr>
        <w:t>, Native America Calling (May 10, 2022)</w:t>
      </w:r>
    </w:p>
    <w:p w14:paraId="3C0C1CC0" w14:textId="2F70E90F" w:rsidR="0019472B" w:rsidRPr="007F6AC7" w:rsidRDefault="00000000" w:rsidP="00E64FDE">
      <w:pPr>
        <w:pStyle w:val="ListParagraph"/>
        <w:numPr>
          <w:ilvl w:val="0"/>
          <w:numId w:val="44"/>
        </w:numPr>
        <w:rPr>
          <w:rFonts w:ascii="Garamond" w:hAnsi="Garamond" w:cstheme="minorHAnsi"/>
          <w:sz w:val="24"/>
          <w:szCs w:val="24"/>
        </w:rPr>
      </w:pPr>
      <w:hyperlink r:id="rId134" w:history="1">
        <w:r w:rsidR="0019472B" w:rsidRPr="007F6AC7">
          <w:rPr>
            <w:rStyle w:val="Hyperlink"/>
            <w:rFonts w:ascii="Garamond" w:hAnsi="Garamond" w:cstheme="minorHAnsi"/>
            <w:sz w:val="24"/>
            <w:szCs w:val="24"/>
          </w:rPr>
          <w:t>Reproductive Care in Oklahoma</w:t>
        </w:r>
      </w:hyperlink>
      <w:r w:rsidR="0019472B" w:rsidRPr="007F6AC7">
        <w:rPr>
          <w:rFonts w:ascii="Garamond" w:hAnsi="Garamond" w:cstheme="minorHAnsi"/>
          <w:sz w:val="24"/>
          <w:szCs w:val="24"/>
        </w:rPr>
        <w:t>, KOSU NPR (May 9, 2022)</w:t>
      </w:r>
    </w:p>
    <w:p w14:paraId="76DE2F2A" w14:textId="11AE9748" w:rsidR="00505585" w:rsidRPr="007F6AC7" w:rsidRDefault="00000000" w:rsidP="00E64FDE">
      <w:pPr>
        <w:pStyle w:val="ListParagraph"/>
        <w:numPr>
          <w:ilvl w:val="0"/>
          <w:numId w:val="44"/>
        </w:numPr>
        <w:rPr>
          <w:rFonts w:ascii="Garamond" w:hAnsi="Garamond" w:cstheme="minorHAnsi"/>
          <w:sz w:val="24"/>
          <w:szCs w:val="24"/>
        </w:rPr>
      </w:pPr>
      <w:hyperlink r:id="rId135" w:history="1">
        <w:r w:rsidR="00505585" w:rsidRPr="007F6AC7">
          <w:rPr>
            <w:rStyle w:val="Hyperlink"/>
            <w:rFonts w:ascii="Garamond" w:hAnsi="Garamond" w:cstheme="minorHAnsi"/>
            <w:sz w:val="24"/>
            <w:szCs w:val="24"/>
          </w:rPr>
          <w:t xml:space="preserve">The Intersection </w:t>
        </w:r>
        <w:proofErr w:type="gramStart"/>
        <w:r w:rsidR="00505585" w:rsidRPr="007F6AC7">
          <w:rPr>
            <w:rStyle w:val="Hyperlink"/>
            <w:rFonts w:ascii="Garamond" w:hAnsi="Garamond" w:cstheme="minorHAnsi"/>
            <w:sz w:val="24"/>
            <w:szCs w:val="24"/>
          </w:rPr>
          <w:t>Of</w:t>
        </w:r>
        <w:proofErr w:type="gramEnd"/>
        <w:r w:rsidR="00505585" w:rsidRPr="007F6AC7">
          <w:rPr>
            <w:rStyle w:val="Hyperlink"/>
            <w:rFonts w:ascii="Garamond" w:hAnsi="Garamond" w:cstheme="minorHAnsi"/>
            <w:sz w:val="24"/>
            <w:szCs w:val="24"/>
          </w:rPr>
          <w:t xml:space="preserve"> Public Health, Law, And Epidemiology, With Aila Hoss, JD</w:t>
        </w:r>
      </w:hyperlink>
      <w:r w:rsidR="00505585" w:rsidRPr="007F6AC7">
        <w:rPr>
          <w:rFonts w:ascii="Garamond" w:hAnsi="Garamond" w:cstheme="minorHAnsi"/>
          <w:color w:val="000000"/>
          <w:sz w:val="24"/>
          <w:szCs w:val="24"/>
        </w:rPr>
        <w:t xml:space="preserve">, </w:t>
      </w:r>
      <w:r w:rsidR="00505585" w:rsidRPr="007F6AC7">
        <w:rPr>
          <w:rFonts w:ascii="Garamond" w:hAnsi="Garamond" w:cstheme="minorHAnsi"/>
          <w:sz w:val="24"/>
          <w:szCs w:val="24"/>
        </w:rPr>
        <w:t>Public Health Epidemiology Conversations Podcast Episode 213</w:t>
      </w:r>
      <w:r w:rsidR="00505585" w:rsidRPr="007F6AC7">
        <w:rPr>
          <w:rFonts w:ascii="Garamond" w:hAnsi="Garamond" w:cstheme="minorHAnsi"/>
          <w:color w:val="000000"/>
          <w:sz w:val="24"/>
          <w:szCs w:val="24"/>
        </w:rPr>
        <w:t xml:space="preserve"> (Sept. 14, 2021)</w:t>
      </w:r>
    </w:p>
    <w:p w14:paraId="7F49BE00" w14:textId="3FBA9B53" w:rsidR="00BD1ADA" w:rsidRPr="007F6AC7" w:rsidRDefault="00000000" w:rsidP="00BD1ADA">
      <w:pPr>
        <w:pStyle w:val="ListParagraph"/>
        <w:numPr>
          <w:ilvl w:val="0"/>
          <w:numId w:val="44"/>
        </w:numPr>
        <w:rPr>
          <w:rFonts w:ascii="Garamond" w:hAnsi="Garamond" w:cstheme="minorHAnsi"/>
          <w:sz w:val="24"/>
          <w:szCs w:val="24"/>
        </w:rPr>
      </w:pPr>
      <w:hyperlink r:id="rId136" w:history="1">
        <w:r w:rsidR="00BD1ADA" w:rsidRPr="007F6AC7">
          <w:rPr>
            <w:rStyle w:val="Hyperlink"/>
            <w:rFonts w:ascii="Garamond" w:hAnsi="Garamond" w:cstheme="minorHAnsi"/>
            <w:sz w:val="24"/>
            <w:szCs w:val="24"/>
          </w:rPr>
          <w:t>The Continuing Crisis</w:t>
        </w:r>
      </w:hyperlink>
      <w:r w:rsidR="00BD1ADA" w:rsidRPr="007F6AC7">
        <w:rPr>
          <w:rFonts w:ascii="Garamond" w:hAnsi="Garamond" w:cstheme="minorHAnsi"/>
          <w:sz w:val="24"/>
          <w:szCs w:val="24"/>
        </w:rPr>
        <w:t>, KBOO (Jan. 4, 2021)</w:t>
      </w:r>
    </w:p>
    <w:p w14:paraId="780FD4DD" w14:textId="01F2FE62" w:rsidR="00AA0A92" w:rsidRPr="007F6AC7" w:rsidRDefault="00000000" w:rsidP="00E64FDE">
      <w:pPr>
        <w:pStyle w:val="ListParagraph"/>
        <w:numPr>
          <w:ilvl w:val="0"/>
          <w:numId w:val="44"/>
        </w:numPr>
        <w:rPr>
          <w:rFonts w:ascii="Garamond" w:hAnsi="Garamond" w:cstheme="minorHAnsi"/>
          <w:sz w:val="24"/>
          <w:szCs w:val="24"/>
        </w:rPr>
      </w:pPr>
      <w:hyperlink r:id="rId137" w:anchor="stream/0" w:history="1">
        <w:r w:rsidR="0050263F" w:rsidRPr="007F6AC7">
          <w:rPr>
            <w:rStyle w:val="Hyperlink"/>
            <w:rFonts w:ascii="Garamond" w:hAnsi="Garamond" w:cstheme="minorHAnsi"/>
            <w:sz w:val="24"/>
            <w:szCs w:val="24"/>
          </w:rPr>
          <w:t xml:space="preserve">The </w:t>
        </w:r>
        <w:r w:rsidR="00AA0A92" w:rsidRPr="007F6AC7">
          <w:rPr>
            <w:rStyle w:val="Hyperlink"/>
            <w:rFonts w:ascii="Garamond" w:hAnsi="Garamond" w:cstheme="minorHAnsi"/>
            <w:sz w:val="24"/>
            <w:szCs w:val="24"/>
          </w:rPr>
          <w:t>McGirt</w:t>
        </w:r>
        <w:r w:rsidR="0050263F" w:rsidRPr="007F6AC7">
          <w:rPr>
            <w:rStyle w:val="Hyperlink"/>
            <w:rFonts w:ascii="Garamond" w:hAnsi="Garamond" w:cstheme="minorHAnsi"/>
            <w:sz w:val="24"/>
            <w:szCs w:val="24"/>
          </w:rPr>
          <w:t xml:space="preserve"> Decision: An Update</w:t>
        </w:r>
      </w:hyperlink>
      <w:r w:rsidR="00AA0A92" w:rsidRPr="007F6AC7">
        <w:rPr>
          <w:rFonts w:ascii="Garamond" w:hAnsi="Garamond" w:cstheme="minorHAnsi"/>
          <w:sz w:val="24"/>
          <w:szCs w:val="24"/>
        </w:rPr>
        <w:t xml:space="preserve">, Public Radio Tulsa (Nov. 11, 2020) </w:t>
      </w:r>
    </w:p>
    <w:p w14:paraId="7596A3D5" w14:textId="3219058F" w:rsidR="00375D29" w:rsidRPr="007F6AC7" w:rsidRDefault="00000000" w:rsidP="00375D29">
      <w:pPr>
        <w:pStyle w:val="ListParagraph"/>
        <w:numPr>
          <w:ilvl w:val="0"/>
          <w:numId w:val="44"/>
        </w:numPr>
        <w:rPr>
          <w:rFonts w:ascii="Garamond" w:hAnsi="Garamond" w:cstheme="minorHAnsi"/>
          <w:sz w:val="24"/>
          <w:szCs w:val="24"/>
        </w:rPr>
      </w:pPr>
      <w:hyperlink r:id="rId138" w:history="1">
        <w:r w:rsidR="00375D29" w:rsidRPr="007F6AC7">
          <w:rPr>
            <w:rStyle w:val="Hyperlink"/>
            <w:rFonts w:ascii="Garamond" w:hAnsi="Garamond" w:cstheme="minorHAnsi"/>
            <w:sz w:val="24"/>
            <w:szCs w:val="24"/>
          </w:rPr>
          <w:t>The Controlled Substances Act at 50 Years</w:t>
        </w:r>
      </w:hyperlink>
      <w:r w:rsidR="00375D29" w:rsidRPr="007F6AC7">
        <w:rPr>
          <w:rFonts w:ascii="Garamond" w:hAnsi="Garamond" w:cstheme="minorHAnsi"/>
          <w:sz w:val="24"/>
          <w:szCs w:val="24"/>
        </w:rPr>
        <w:t>, Legal-Ease Podcast (Oct. 2020)</w:t>
      </w:r>
    </w:p>
    <w:p w14:paraId="3ADC808B" w14:textId="3222B1E8" w:rsidR="00E64FDE" w:rsidRPr="007F6AC7" w:rsidRDefault="00000000" w:rsidP="00E64FDE">
      <w:pPr>
        <w:pStyle w:val="ListParagraph"/>
        <w:numPr>
          <w:ilvl w:val="0"/>
          <w:numId w:val="44"/>
        </w:numPr>
        <w:rPr>
          <w:rFonts w:ascii="Garamond" w:hAnsi="Garamond" w:cstheme="minorHAnsi"/>
          <w:sz w:val="24"/>
          <w:szCs w:val="24"/>
        </w:rPr>
      </w:pPr>
      <w:hyperlink r:id="rId139" w:history="1">
        <w:r w:rsidR="00E64FDE" w:rsidRPr="007F6AC7">
          <w:rPr>
            <w:rStyle w:val="Hyperlink"/>
            <w:rFonts w:ascii="Garamond" w:hAnsi="Garamond" w:cstheme="minorHAnsi"/>
            <w:sz w:val="24"/>
            <w:szCs w:val="24"/>
          </w:rPr>
          <w:t>A Review of the Supreme Court’s Groundbreaking Ruling in McGirt v. Oklahoma</w:t>
        </w:r>
      </w:hyperlink>
      <w:r w:rsidR="00E64FDE" w:rsidRPr="007F6AC7">
        <w:rPr>
          <w:rFonts w:ascii="Garamond" w:hAnsi="Garamond" w:cstheme="minorHAnsi"/>
          <w:sz w:val="24"/>
          <w:szCs w:val="24"/>
        </w:rPr>
        <w:t>, Public Radio Tulsa (Jul. 10, 2020)</w:t>
      </w:r>
    </w:p>
    <w:p w14:paraId="0292DBDA" w14:textId="77777777" w:rsidR="002A4666" w:rsidRPr="006C35BB" w:rsidRDefault="002A4666" w:rsidP="006C35BB">
      <w:pPr>
        <w:rPr>
          <w:sz w:val="24"/>
          <w:szCs w:val="24"/>
        </w:rPr>
      </w:pPr>
    </w:p>
    <w:p w14:paraId="7A266CD7" w14:textId="09A3505D" w:rsidR="00924C9E" w:rsidRPr="007F6AC7" w:rsidRDefault="00924C9E" w:rsidP="00AE1D0B">
      <w:pPr>
        <w:pStyle w:val="NoSpacing"/>
        <w:rPr>
          <w:rFonts w:ascii="Garamond" w:hAnsi="Garamond" w:cstheme="minorHAnsi"/>
          <w:b/>
          <w:sz w:val="28"/>
          <w:szCs w:val="28"/>
          <w:u w:val="single"/>
        </w:rPr>
      </w:pPr>
      <w:r w:rsidRPr="007F6AC7">
        <w:rPr>
          <w:rFonts w:ascii="Garamond" w:hAnsi="Garamond" w:cstheme="minorHAnsi"/>
          <w:b/>
          <w:sz w:val="28"/>
          <w:szCs w:val="28"/>
          <w:u w:val="single"/>
        </w:rPr>
        <w:t>SERVICE</w:t>
      </w:r>
    </w:p>
    <w:p w14:paraId="29493FEF" w14:textId="77777777" w:rsidR="00924C9E" w:rsidRPr="007F6AC7" w:rsidRDefault="00924C9E" w:rsidP="00AE1D0B">
      <w:pPr>
        <w:pStyle w:val="NoSpacing"/>
        <w:rPr>
          <w:rFonts w:ascii="Garamond" w:hAnsi="Garamond" w:cstheme="minorHAnsi"/>
        </w:rPr>
      </w:pPr>
    </w:p>
    <w:p w14:paraId="5F3FC69C" w14:textId="4313A03B" w:rsidR="00482C30" w:rsidRPr="007F6AC7" w:rsidRDefault="00924C9E" w:rsidP="00AE1D0B">
      <w:pPr>
        <w:pStyle w:val="NoSpacing"/>
        <w:rPr>
          <w:rFonts w:ascii="Garamond" w:hAnsi="Garamond" w:cstheme="minorHAnsi"/>
          <w:b/>
          <w:sz w:val="24"/>
          <w:szCs w:val="24"/>
          <w:u w:val="single"/>
        </w:rPr>
      </w:pPr>
      <w:r w:rsidRPr="007F6AC7">
        <w:rPr>
          <w:rFonts w:ascii="Garamond" w:hAnsi="Garamond" w:cstheme="minorHAnsi"/>
          <w:b/>
          <w:sz w:val="24"/>
          <w:szCs w:val="24"/>
          <w:u w:val="single"/>
        </w:rPr>
        <w:t>Advising and Committee Work</w:t>
      </w:r>
    </w:p>
    <w:p w14:paraId="62F6CA87" w14:textId="77777777" w:rsidR="00091E34" w:rsidRPr="007F6AC7" w:rsidRDefault="00091E34" w:rsidP="00AE1D0B">
      <w:pPr>
        <w:pStyle w:val="NoSpacing"/>
        <w:rPr>
          <w:rFonts w:ascii="Garamond" w:hAnsi="Garamond" w:cstheme="minorHAnsi"/>
          <w:b/>
          <w:sz w:val="24"/>
          <w:szCs w:val="24"/>
          <w:u w:val="single"/>
        </w:rPr>
      </w:pPr>
    </w:p>
    <w:p w14:paraId="0B6E1DEE" w14:textId="063356BC" w:rsidR="007F6AC7" w:rsidRPr="007F6AC7" w:rsidRDefault="007F6AC7" w:rsidP="007F6AC7">
      <w:pPr>
        <w:pStyle w:val="NoSpacing"/>
        <w:numPr>
          <w:ilvl w:val="0"/>
          <w:numId w:val="22"/>
        </w:numPr>
        <w:ind w:left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IU McKinney, Executive Committee (</w:t>
      </w:r>
      <w:r>
        <w:rPr>
          <w:rFonts w:ascii="Garamond" w:hAnsi="Garamond" w:cs="Times New Roman"/>
          <w:sz w:val="24"/>
          <w:szCs w:val="24"/>
        </w:rPr>
        <w:t>AY 2022-2023</w:t>
      </w:r>
      <w:r w:rsidR="00944D42">
        <w:rPr>
          <w:rFonts w:ascii="Garamond" w:hAnsi="Garamond" w:cs="Times New Roman"/>
          <w:sz w:val="24"/>
          <w:szCs w:val="24"/>
        </w:rPr>
        <w:t xml:space="preserve">, </w:t>
      </w:r>
      <w:r w:rsidR="00944D42">
        <w:rPr>
          <w:rFonts w:ascii="Garamond" w:hAnsi="Garamond" w:cs="Times New Roman"/>
          <w:sz w:val="24"/>
          <w:szCs w:val="24"/>
        </w:rPr>
        <w:t>2024-2025</w:t>
      </w:r>
      <w:r w:rsidRPr="007F6AC7">
        <w:rPr>
          <w:rFonts w:ascii="Garamond" w:hAnsi="Garamond" w:cstheme="minorHAnsi"/>
          <w:sz w:val="24"/>
          <w:szCs w:val="24"/>
        </w:rPr>
        <w:t>)</w:t>
      </w:r>
    </w:p>
    <w:p w14:paraId="1A7EE7FD" w14:textId="35A0A4F4" w:rsidR="007F6AC7" w:rsidRDefault="007F6AC7" w:rsidP="007F6AC7">
      <w:pPr>
        <w:pStyle w:val="NoSpacing"/>
        <w:numPr>
          <w:ilvl w:val="0"/>
          <w:numId w:val="22"/>
        </w:numPr>
        <w:ind w:left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IU McKinney, Appointments Committee (</w:t>
      </w:r>
      <w:r>
        <w:rPr>
          <w:rFonts w:ascii="Garamond" w:hAnsi="Garamond" w:cs="Times New Roman"/>
          <w:sz w:val="24"/>
          <w:szCs w:val="24"/>
        </w:rPr>
        <w:t>AY 2022-2023</w:t>
      </w:r>
      <w:r w:rsidR="00944D42">
        <w:rPr>
          <w:rFonts w:ascii="Garamond" w:hAnsi="Garamond" w:cs="Times New Roman"/>
          <w:sz w:val="24"/>
          <w:szCs w:val="24"/>
        </w:rPr>
        <w:t>, 2024-2025</w:t>
      </w:r>
      <w:r w:rsidRPr="007F6AC7">
        <w:rPr>
          <w:rFonts w:ascii="Garamond" w:hAnsi="Garamond" w:cstheme="minorHAnsi"/>
          <w:sz w:val="24"/>
          <w:szCs w:val="24"/>
        </w:rPr>
        <w:t>)</w:t>
      </w:r>
    </w:p>
    <w:p w14:paraId="77ED11FB" w14:textId="47FD05BF" w:rsidR="00944D42" w:rsidRPr="007F6AC7" w:rsidRDefault="00944D42" w:rsidP="007F6AC7">
      <w:pPr>
        <w:pStyle w:val="NoSpacing"/>
        <w:numPr>
          <w:ilvl w:val="0"/>
          <w:numId w:val="22"/>
        </w:numPr>
        <w:ind w:left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IU McKinney</w:t>
      </w:r>
      <w:r>
        <w:rPr>
          <w:rFonts w:ascii="Garamond" w:hAnsi="Garamond" w:cstheme="minorHAnsi"/>
          <w:sz w:val="24"/>
          <w:szCs w:val="24"/>
        </w:rPr>
        <w:t xml:space="preserve">, Admissions Committee (Fall 2023) </w:t>
      </w:r>
    </w:p>
    <w:p w14:paraId="1E3FD223" w14:textId="634CC29A" w:rsidR="007F6AC7" w:rsidRDefault="007F6AC7" w:rsidP="007F6AC7">
      <w:pPr>
        <w:pStyle w:val="NoSpacing"/>
        <w:numPr>
          <w:ilvl w:val="0"/>
          <w:numId w:val="22"/>
        </w:numPr>
        <w:ind w:left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 xml:space="preserve">IU McKinney, Indiana Health Law Review, Student Note Advisor </w:t>
      </w:r>
      <w:r w:rsidR="00944D42" w:rsidRPr="007F6AC7">
        <w:rPr>
          <w:rFonts w:ascii="Garamond" w:hAnsi="Garamond" w:cstheme="minorHAnsi"/>
          <w:sz w:val="24"/>
          <w:szCs w:val="24"/>
        </w:rPr>
        <w:t>(</w:t>
      </w:r>
      <w:r w:rsidR="00944D42">
        <w:rPr>
          <w:rFonts w:ascii="Garamond" w:hAnsi="Garamond" w:cs="Times New Roman"/>
          <w:sz w:val="24"/>
          <w:szCs w:val="24"/>
        </w:rPr>
        <w:t>2022-present)</w:t>
      </w:r>
    </w:p>
    <w:p w14:paraId="588E2C5F" w14:textId="7A1F51CC" w:rsidR="007F6AC7" w:rsidRPr="007F6AC7" w:rsidRDefault="007F6AC7" w:rsidP="007F6AC7">
      <w:pPr>
        <w:pStyle w:val="NoSpacing"/>
        <w:numPr>
          <w:ilvl w:val="0"/>
          <w:numId w:val="22"/>
        </w:numPr>
        <w:ind w:left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 xml:space="preserve">IU McKinney, </w:t>
      </w:r>
      <w:r>
        <w:rPr>
          <w:rFonts w:ascii="Garamond" w:hAnsi="Garamond" w:cstheme="minorHAnsi"/>
          <w:sz w:val="24"/>
          <w:szCs w:val="24"/>
        </w:rPr>
        <w:t>Indiana International and Comparative Law Review</w:t>
      </w:r>
      <w:r w:rsidRPr="007F6AC7">
        <w:rPr>
          <w:rFonts w:ascii="Garamond" w:hAnsi="Garamond" w:cstheme="minorHAnsi"/>
          <w:sz w:val="24"/>
          <w:szCs w:val="24"/>
        </w:rPr>
        <w:t xml:space="preserve">, Student Note Advisor </w:t>
      </w:r>
      <w:r w:rsidR="00944D42" w:rsidRPr="007F6AC7">
        <w:rPr>
          <w:rFonts w:ascii="Garamond" w:hAnsi="Garamond" w:cstheme="minorHAnsi"/>
          <w:sz w:val="24"/>
          <w:szCs w:val="24"/>
        </w:rPr>
        <w:t>(</w:t>
      </w:r>
      <w:r w:rsidR="00944D42">
        <w:rPr>
          <w:rFonts w:ascii="Garamond" w:hAnsi="Garamond" w:cs="Times New Roman"/>
          <w:sz w:val="24"/>
          <w:szCs w:val="24"/>
        </w:rPr>
        <w:t>2022-present)</w:t>
      </w:r>
    </w:p>
    <w:p w14:paraId="614928FA" w14:textId="0EBDC6DF" w:rsidR="007F6AC7" w:rsidRPr="007F6AC7" w:rsidRDefault="007F6AC7" w:rsidP="007F6AC7">
      <w:pPr>
        <w:pStyle w:val="NoSpacing"/>
        <w:numPr>
          <w:ilvl w:val="0"/>
          <w:numId w:val="22"/>
        </w:numPr>
        <w:ind w:left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 xml:space="preserve">IU McKinney, Indiana </w:t>
      </w:r>
      <w:r>
        <w:rPr>
          <w:rFonts w:ascii="Garamond" w:hAnsi="Garamond" w:cstheme="minorHAnsi"/>
          <w:sz w:val="24"/>
          <w:szCs w:val="24"/>
        </w:rPr>
        <w:t>Law Review</w:t>
      </w:r>
      <w:r w:rsidRPr="007F6AC7">
        <w:rPr>
          <w:rFonts w:ascii="Garamond" w:hAnsi="Garamond" w:cstheme="minorHAnsi"/>
          <w:sz w:val="24"/>
          <w:szCs w:val="24"/>
        </w:rPr>
        <w:t>, Student Note Advisor (</w:t>
      </w:r>
      <w:r w:rsidR="00944D42">
        <w:rPr>
          <w:rFonts w:ascii="Garamond" w:hAnsi="Garamond" w:cs="Times New Roman"/>
          <w:sz w:val="24"/>
          <w:szCs w:val="24"/>
        </w:rPr>
        <w:t xml:space="preserve">2022-present) </w:t>
      </w:r>
    </w:p>
    <w:p w14:paraId="116D52F9" w14:textId="16E133D5" w:rsidR="007F6AC7" w:rsidRPr="007F6AC7" w:rsidRDefault="007F6AC7" w:rsidP="007F6AC7">
      <w:pPr>
        <w:pStyle w:val="NoSpacing"/>
        <w:numPr>
          <w:ilvl w:val="0"/>
          <w:numId w:val="22"/>
        </w:numPr>
        <w:ind w:left="720"/>
        <w:rPr>
          <w:rFonts w:ascii="Garamond" w:hAnsi="Garamond" w:cs="Times New Roman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 xml:space="preserve">IU McKinney, </w:t>
      </w:r>
      <w:r w:rsidRPr="007F6AC7">
        <w:rPr>
          <w:rFonts w:ascii="Garamond" w:hAnsi="Garamond" w:cs="Times New Roman"/>
          <w:sz w:val="24"/>
          <w:szCs w:val="24"/>
        </w:rPr>
        <w:t>Faculty Supervisor, Supervised Externship Program (</w:t>
      </w:r>
      <w:r>
        <w:rPr>
          <w:rFonts w:ascii="Garamond" w:hAnsi="Garamond" w:cs="Times New Roman"/>
          <w:sz w:val="24"/>
          <w:szCs w:val="24"/>
        </w:rPr>
        <w:t>AY 2022-2023</w:t>
      </w:r>
      <w:r w:rsidRPr="007F6AC7">
        <w:rPr>
          <w:rFonts w:ascii="Garamond" w:hAnsi="Garamond" w:cstheme="minorHAnsi"/>
          <w:sz w:val="24"/>
          <w:szCs w:val="24"/>
        </w:rPr>
        <w:t>)</w:t>
      </w:r>
    </w:p>
    <w:p w14:paraId="56C62FC1" w14:textId="435B6172" w:rsidR="00171D51" w:rsidRPr="007F6AC7" w:rsidRDefault="00171D51" w:rsidP="00AE1D0B">
      <w:pPr>
        <w:pStyle w:val="NoSpacing"/>
        <w:numPr>
          <w:ilvl w:val="0"/>
          <w:numId w:val="22"/>
        </w:numPr>
        <w:ind w:left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 xml:space="preserve">Dissertation Advisor, Carolyn </w:t>
      </w:r>
      <w:proofErr w:type="spellStart"/>
      <w:r w:rsidRPr="007F6AC7">
        <w:rPr>
          <w:rFonts w:ascii="Garamond" w:hAnsi="Garamond" w:cstheme="minorHAnsi"/>
          <w:sz w:val="24"/>
          <w:szCs w:val="24"/>
        </w:rPr>
        <w:t>Camplain</w:t>
      </w:r>
      <w:proofErr w:type="spellEnd"/>
      <w:r w:rsidRPr="007F6AC7">
        <w:rPr>
          <w:rFonts w:ascii="Garamond" w:hAnsi="Garamond" w:cstheme="minorHAnsi"/>
          <w:sz w:val="24"/>
          <w:szCs w:val="24"/>
        </w:rPr>
        <w:t xml:space="preserve">, PhD </w:t>
      </w:r>
      <w:r w:rsidR="00E00532" w:rsidRPr="007F6AC7">
        <w:rPr>
          <w:rFonts w:ascii="Garamond" w:hAnsi="Garamond" w:cstheme="minorHAnsi"/>
          <w:sz w:val="24"/>
          <w:szCs w:val="24"/>
        </w:rPr>
        <w:t>Candidate</w:t>
      </w:r>
      <w:r w:rsidRPr="007F6AC7">
        <w:rPr>
          <w:rFonts w:ascii="Garamond" w:hAnsi="Garamond" w:cstheme="minorHAnsi"/>
          <w:sz w:val="24"/>
          <w:szCs w:val="24"/>
        </w:rPr>
        <w:t xml:space="preserve">, Northern Arizona University (2020 - present) </w:t>
      </w:r>
    </w:p>
    <w:p w14:paraId="50A808BA" w14:textId="41E25E6F" w:rsidR="003B6C59" w:rsidRDefault="002F5537" w:rsidP="003B6C59">
      <w:pPr>
        <w:pStyle w:val="NoSpacing"/>
        <w:numPr>
          <w:ilvl w:val="0"/>
          <w:numId w:val="22"/>
        </w:numPr>
        <w:ind w:left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 xml:space="preserve">Faculty </w:t>
      </w:r>
      <w:r w:rsidR="003B6C59">
        <w:rPr>
          <w:rFonts w:ascii="Garamond" w:hAnsi="Garamond" w:cstheme="minorHAnsi"/>
          <w:sz w:val="24"/>
          <w:szCs w:val="24"/>
        </w:rPr>
        <w:t>Advisor</w:t>
      </w:r>
      <w:r w:rsidRPr="007F6AC7">
        <w:rPr>
          <w:rFonts w:ascii="Garamond" w:hAnsi="Garamond" w:cstheme="minorHAnsi"/>
          <w:sz w:val="24"/>
          <w:szCs w:val="24"/>
        </w:rPr>
        <w:t xml:space="preserve">, </w:t>
      </w:r>
      <w:r w:rsidR="00B31B5C" w:rsidRPr="007F6AC7">
        <w:rPr>
          <w:rFonts w:ascii="Garamond" w:hAnsi="Garamond" w:cstheme="minorHAnsi"/>
          <w:sz w:val="24"/>
          <w:szCs w:val="24"/>
        </w:rPr>
        <w:t xml:space="preserve">University of Tulsa College of Law </w:t>
      </w:r>
      <w:r w:rsidRPr="007F6AC7">
        <w:rPr>
          <w:rFonts w:ascii="Garamond" w:hAnsi="Garamond" w:cstheme="minorHAnsi"/>
          <w:sz w:val="24"/>
          <w:szCs w:val="24"/>
        </w:rPr>
        <w:t>Native American Law Students Association (2020-</w:t>
      </w:r>
      <w:r w:rsidR="0013710C" w:rsidRPr="007F6AC7">
        <w:rPr>
          <w:rFonts w:ascii="Garamond" w:hAnsi="Garamond" w:cstheme="minorHAnsi"/>
          <w:sz w:val="24"/>
          <w:szCs w:val="24"/>
        </w:rPr>
        <w:t>2022</w:t>
      </w:r>
      <w:r w:rsidRPr="007F6AC7">
        <w:rPr>
          <w:rFonts w:ascii="Garamond" w:hAnsi="Garamond" w:cstheme="minorHAnsi"/>
          <w:sz w:val="24"/>
          <w:szCs w:val="24"/>
        </w:rPr>
        <w:t>)</w:t>
      </w:r>
    </w:p>
    <w:p w14:paraId="67531D4A" w14:textId="55E09563" w:rsidR="003B6C59" w:rsidRPr="003B6C59" w:rsidRDefault="003B6C59" w:rsidP="003B6C59">
      <w:pPr>
        <w:pStyle w:val="NoSpacing"/>
        <w:numPr>
          <w:ilvl w:val="0"/>
          <w:numId w:val="22"/>
        </w:numPr>
        <w:ind w:left="72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F</w:t>
      </w:r>
      <w:r w:rsidRPr="003B6C59">
        <w:rPr>
          <w:rFonts w:ascii="Garamond" w:hAnsi="Garamond" w:cstheme="minorHAnsi"/>
          <w:sz w:val="24"/>
          <w:szCs w:val="24"/>
        </w:rPr>
        <w:t>aculty Advisor, University of Tulsa College of Law Native American Law Center (2020-2022)</w:t>
      </w:r>
    </w:p>
    <w:p w14:paraId="6F2E7293" w14:textId="6BC6A45D" w:rsidR="00B31B5C" w:rsidRPr="007F6AC7" w:rsidRDefault="00B31B5C" w:rsidP="00B31B5C">
      <w:pPr>
        <w:pStyle w:val="NoSpacing"/>
        <w:numPr>
          <w:ilvl w:val="0"/>
          <w:numId w:val="22"/>
        </w:numPr>
        <w:ind w:left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University of Tulsa College of Law Curriculum Committee (202</w:t>
      </w:r>
      <w:r w:rsidR="00930C00" w:rsidRPr="007F6AC7">
        <w:rPr>
          <w:rFonts w:ascii="Garamond" w:hAnsi="Garamond" w:cstheme="minorHAnsi"/>
          <w:sz w:val="24"/>
          <w:szCs w:val="24"/>
        </w:rPr>
        <w:t>1</w:t>
      </w:r>
      <w:r w:rsidRPr="007F6AC7">
        <w:rPr>
          <w:rFonts w:ascii="Garamond" w:hAnsi="Garamond" w:cstheme="minorHAnsi"/>
          <w:sz w:val="24"/>
          <w:szCs w:val="24"/>
        </w:rPr>
        <w:t>-</w:t>
      </w:r>
      <w:r w:rsidR="0013710C" w:rsidRPr="007F6AC7">
        <w:rPr>
          <w:rFonts w:ascii="Garamond" w:hAnsi="Garamond" w:cstheme="minorHAnsi"/>
          <w:sz w:val="24"/>
          <w:szCs w:val="24"/>
        </w:rPr>
        <w:t>2022</w:t>
      </w:r>
      <w:r w:rsidRPr="007F6AC7">
        <w:rPr>
          <w:rFonts w:ascii="Garamond" w:hAnsi="Garamond" w:cstheme="minorHAnsi"/>
          <w:sz w:val="24"/>
          <w:szCs w:val="24"/>
        </w:rPr>
        <w:t>)</w:t>
      </w:r>
    </w:p>
    <w:p w14:paraId="2470A1EC" w14:textId="7C9277FB" w:rsidR="00B31B5C" w:rsidRPr="007F6AC7" w:rsidRDefault="00B31B5C" w:rsidP="00B31B5C">
      <w:pPr>
        <w:pStyle w:val="NoSpacing"/>
        <w:numPr>
          <w:ilvl w:val="0"/>
          <w:numId w:val="22"/>
        </w:numPr>
        <w:ind w:left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University of Tulsa College of Law Adjunct Development Committee (202</w:t>
      </w:r>
      <w:r w:rsidR="00930C00" w:rsidRPr="007F6AC7">
        <w:rPr>
          <w:rFonts w:ascii="Garamond" w:hAnsi="Garamond" w:cstheme="minorHAnsi"/>
          <w:sz w:val="24"/>
          <w:szCs w:val="24"/>
        </w:rPr>
        <w:t>1</w:t>
      </w:r>
      <w:r w:rsidRPr="007F6AC7">
        <w:rPr>
          <w:rFonts w:ascii="Garamond" w:hAnsi="Garamond" w:cstheme="minorHAnsi"/>
          <w:sz w:val="24"/>
          <w:szCs w:val="24"/>
        </w:rPr>
        <w:t>-</w:t>
      </w:r>
      <w:r w:rsidR="0013710C" w:rsidRPr="007F6AC7">
        <w:rPr>
          <w:rFonts w:ascii="Garamond" w:hAnsi="Garamond" w:cstheme="minorHAnsi"/>
          <w:sz w:val="24"/>
          <w:szCs w:val="24"/>
        </w:rPr>
        <w:t>2022</w:t>
      </w:r>
      <w:r w:rsidRPr="007F6AC7">
        <w:rPr>
          <w:rFonts w:ascii="Garamond" w:hAnsi="Garamond" w:cstheme="minorHAnsi"/>
          <w:sz w:val="24"/>
          <w:szCs w:val="24"/>
        </w:rPr>
        <w:t>)</w:t>
      </w:r>
    </w:p>
    <w:p w14:paraId="5C0AE320" w14:textId="5521A4FC" w:rsidR="00DC0B7A" w:rsidRPr="007F6AC7" w:rsidRDefault="00DC0B7A" w:rsidP="002F5537">
      <w:pPr>
        <w:pStyle w:val="NoSpacing"/>
        <w:numPr>
          <w:ilvl w:val="0"/>
          <w:numId w:val="22"/>
        </w:numPr>
        <w:ind w:left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University of Tulsa Benefits Committee (2021-2022)</w:t>
      </w:r>
    </w:p>
    <w:p w14:paraId="06C343BF" w14:textId="29A39CB5" w:rsidR="00633A88" w:rsidRPr="007F6AC7" w:rsidRDefault="00633A88" w:rsidP="00633A88">
      <w:pPr>
        <w:pStyle w:val="NoSpacing"/>
        <w:numPr>
          <w:ilvl w:val="0"/>
          <w:numId w:val="22"/>
        </w:numPr>
        <w:ind w:left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University of Tulsa Tenure Appeals Board (2021-2022)</w:t>
      </w:r>
    </w:p>
    <w:p w14:paraId="5D42C4A8" w14:textId="332E0AAA" w:rsidR="002F5537" w:rsidRPr="007F6AC7" w:rsidRDefault="002F5537" w:rsidP="002F5537">
      <w:pPr>
        <w:pStyle w:val="NoSpacing"/>
        <w:numPr>
          <w:ilvl w:val="0"/>
          <w:numId w:val="22"/>
        </w:numPr>
        <w:ind w:left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University of Tulsa College of Law Assessment Task Force (2021</w:t>
      </w:r>
      <w:r w:rsidR="006F05A6" w:rsidRPr="007F6AC7">
        <w:rPr>
          <w:rFonts w:ascii="Garamond" w:hAnsi="Garamond" w:cstheme="minorHAnsi"/>
          <w:sz w:val="24"/>
          <w:szCs w:val="24"/>
        </w:rPr>
        <w:t>-</w:t>
      </w:r>
      <w:r w:rsidR="00AC0C13" w:rsidRPr="007F6AC7">
        <w:rPr>
          <w:rFonts w:ascii="Garamond" w:hAnsi="Garamond" w:cstheme="minorHAnsi"/>
          <w:sz w:val="24"/>
          <w:szCs w:val="24"/>
        </w:rPr>
        <w:t>2022</w:t>
      </w:r>
      <w:r w:rsidRPr="007F6AC7">
        <w:rPr>
          <w:rFonts w:ascii="Garamond" w:hAnsi="Garamond" w:cstheme="minorHAnsi"/>
          <w:sz w:val="24"/>
          <w:szCs w:val="24"/>
        </w:rPr>
        <w:t>)</w:t>
      </w:r>
    </w:p>
    <w:p w14:paraId="085BF813" w14:textId="64CAD46B" w:rsidR="00AC0C13" w:rsidRPr="007F6AC7" w:rsidRDefault="00AC0C13" w:rsidP="00AC0C13">
      <w:pPr>
        <w:pStyle w:val="NoSpacing"/>
        <w:numPr>
          <w:ilvl w:val="0"/>
          <w:numId w:val="22"/>
        </w:numPr>
        <w:ind w:left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University of Tulsa College of Law Appointments Committee (2020-2021)</w:t>
      </w:r>
    </w:p>
    <w:p w14:paraId="531E587C" w14:textId="3324928F" w:rsidR="00853EF2" w:rsidRPr="007F6AC7" w:rsidRDefault="00853EF2" w:rsidP="002F5537">
      <w:pPr>
        <w:pStyle w:val="NoSpacing"/>
        <w:numPr>
          <w:ilvl w:val="0"/>
          <w:numId w:val="22"/>
        </w:numPr>
        <w:ind w:left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University of Tulsa College of Law Faculty Mentor (2021)</w:t>
      </w:r>
    </w:p>
    <w:p w14:paraId="2859004A" w14:textId="182AC6AD" w:rsidR="008D148A" w:rsidRPr="007F6AC7" w:rsidRDefault="008D148A" w:rsidP="00AE1D0B">
      <w:pPr>
        <w:pStyle w:val="NoSpacing"/>
        <w:numPr>
          <w:ilvl w:val="0"/>
          <w:numId w:val="22"/>
        </w:numPr>
        <w:ind w:left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University of Tulsa Land Acknowledgment Committee</w:t>
      </w:r>
      <w:r w:rsidR="00721DFF" w:rsidRPr="007F6AC7">
        <w:rPr>
          <w:rFonts w:ascii="Garamond" w:hAnsi="Garamond" w:cstheme="minorHAnsi"/>
          <w:sz w:val="24"/>
          <w:szCs w:val="24"/>
        </w:rPr>
        <w:t xml:space="preserve"> (</w:t>
      </w:r>
      <w:r w:rsidR="00F12879" w:rsidRPr="007F6AC7">
        <w:rPr>
          <w:rFonts w:ascii="Garamond" w:hAnsi="Garamond" w:cstheme="minorHAnsi"/>
          <w:sz w:val="24"/>
          <w:szCs w:val="24"/>
        </w:rPr>
        <w:t>2020-2021</w:t>
      </w:r>
      <w:r w:rsidR="00721DFF" w:rsidRPr="007F6AC7">
        <w:rPr>
          <w:rFonts w:ascii="Garamond" w:hAnsi="Garamond" w:cstheme="minorHAnsi"/>
          <w:sz w:val="24"/>
          <w:szCs w:val="24"/>
        </w:rPr>
        <w:t>)</w:t>
      </w:r>
    </w:p>
    <w:p w14:paraId="4516AB5D" w14:textId="342A5026" w:rsidR="005E0239" w:rsidRPr="007F6AC7" w:rsidRDefault="000B3029" w:rsidP="00925B1E">
      <w:pPr>
        <w:pStyle w:val="NoSpacing"/>
        <w:numPr>
          <w:ilvl w:val="0"/>
          <w:numId w:val="22"/>
        </w:numPr>
        <w:ind w:left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 xml:space="preserve">IU McKinney, </w:t>
      </w:r>
      <w:r w:rsidR="005E0239" w:rsidRPr="007F6AC7">
        <w:rPr>
          <w:rFonts w:ascii="Garamond" w:hAnsi="Garamond" w:cstheme="minorHAnsi"/>
          <w:sz w:val="24"/>
          <w:szCs w:val="24"/>
        </w:rPr>
        <w:t>Faculty Supervisor, Independent Research (2020</w:t>
      </w:r>
      <w:r w:rsidR="00DB10B3" w:rsidRPr="007F6AC7">
        <w:rPr>
          <w:rFonts w:ascii="Garamond" w:hAnsi="Garamond" w:cstheme="minorHAnsi"/>
          <w:sz w:val="24"/>
          <w:szCs w:val="24"/>
        </w:rPr>
        <w:t>, 2021</w:t>
      </w:r>
      <w:r w:rsidR="005E0239" w:rsidRPr="007F6AC7">
        <w:rPr>
          <w:rFonts w:ascii="Garamond" w:hAnsi="Garamond" w:cstheme="minorHAnsi"/>
          <w:sz w:val="24"/>
          <w:szCs w:val="24"/>
        </w:rPr>
        <w:t xml:space="preserve">) </w:t>
      </w:r>
    </w:p>
    <w:p w14:paraId="73FA4629" w14:textId="3D200CA0" w:rsidR="00482C30" w:rsidRPr="007F6AC7" w:rsidRDefault="000B3029" w:rsidP="00AE1D0B">
      <w:pPr>
        <w:pStyle w:val="NoSpacing"/>
        <w:numPr>
          <w:ilvl w:val="0"/>
          <w:numId w:val="22"/>
        </w:numPr>
        <w:ind w:left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 xml:space="preserve">IU McKinney, </w:t>
      </w:r>
      <w:r w:rsidR="00482C30" w:rsidRPr="007F6AC7">
        <w:rPr>
          <w:rFonts w:ascii="Garamond" w:hAnsi="Garamond" w:cstheme="minorHAnsi"/>
          <w:sz w:val="24"/>
          <w:szCs w:val="24"/>
        </w:rPr>
        <w:t>Indiana Health Law Review, Student Note Advisor</w:t>
      </w:r>
      <w:r w:rsidR="00721DFF" w:rsidRPr="007F6AC7">
        <w:rPr>
          <w:rFonts w:ascii="Garamond" w:hAnsi="Garamond" w:cstheme="minorHAnsi"/>
          <w:sz w:val="24"/>
          <w:szCs w:val="24"/>
        </w:rPr>
        <w:t xml:space="preserve"> (</w:t>
      </w:r>
      <w:r w:rsidR="00482C30" w:rsidRPr="007F6AC7">
        <w:rPr>
          <w:rFonts w:ascii="Garamond" w:hAnsi="Garamond" w:cstheme="minorHAnsi"/>
          <w:sz w:val="24"/>
          <w:szCs w:val="24"/>
        </w:rPr>
        <w:t xml:space="preserve">2018 – </w:t>
      </w:r>
      <w:r w:rsidR="006A3B82" w:rsidRPr="007F6AC7">
        <w:rPr>
          <w:rFonts w:ascii="Garamond" w:hAnsi="Garamond" w:cstheme="minorHAnsi"/>
          <w:sz w:val="24"/>
          <w:szCs w:val="24"/>
        </w:rPr>
        <w:t>202</w:t>
      </w:r>
      <w:r w:rsidR="00511384" w:rsidRPr="007F6AC7">
        <w:rPr>
          <w:rFonts w:ascii="Garamond" w:hAnsi="Garamond" w:cstheme="minorHAnsi"/>
          <w:sz w:val="24"/>
          <w:szCs w:val="24"/>
        </w:rPr>
        <w:t>1</w:t>
      </w:r>
      <w:r w:rsidR="00721DFF" w:rsidRPr="007F6AC7">
        <w:rPr>
          <w:rFonts w:ascii="Garamond" w:hAnsi="Garamond" w:cstheme="minorHAnsi"/>
          <w:sz w:val="24"/>
          <w:szCs w:val="24"/>
        </w:rPr>
        <w:t>)</w:t>
      </w:r>
    </w:p>
    <w:p w14:paraId="27BAAEBA" w14:textId="11912D58" w:rsidR="00016123" w:rsidRPr="007F6AC7" w:rsidRDefault="000B3029" w:rsidP="00925B1E">
      <w:pPr>
        <w:pStyle w:val="NoSpacing"/>
        <w:numPr>
          <w:ilvl w:val="0"/>
          <w:numId w:val="22"/>
        </w:numPr>
        <w:ind w:left="720"/>
        <w:rPr>
          <w:rFonts w:ascii="Garamond" w:hAnsi="Garamond" w:cs="Times New Roman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 xml:space="preserve">IU McKinney, </w:t>
      </w:r>
      <w:r w:rsidR="00482C30" w:rsidRPr="007F6AC7">
        <w:rPr>
          <w:rFonts w:ascii="Garamond" w:hAnsi="Garamond" w:cs="Times New Roman"/>
          <w:sz w:val="24"/>
          <w:szCs w:val="24"/>
        </w:rPr>
        <w:t>Faculty Supervisor, Supervised Externship Program</w:t>
      </w:r>
      <w:r w:rsidR="00721DFF" w:rsidRPr="007F6AC7">
        <w:rPr>
          <w:rFonts w:ascii="Garamond" w:hAnsi="Garamond" w:cs="Times New Roman"/>
          <w:sz w:val="24"/>
          <w:szCs w:val="24"/>
        </w:rPr>
        <w:t xml:space="preserve"> (</w:t>
      </w:r>
      <w:r w:rsidR="00091E34" w:rsidRPr="007F6AC7">
        <w:rPr>
          <w:rFonts w:ascii="Garamond" w:hAnsi="Garamond" w:cs="Times New Roman"/>
          <w:sz w:val="24"/>
          <w:szCs w:val="24"/>
        </w:rPr>
        <w:t xml:space="preserve">2018 – </w:t>
      </w:r>
      <w:r w:rsidR="00B33DD7" w:rsidRPr="007F6AC7">
        <w:rPr>
          <w:rFonts w:ascii="Garamond" w:hAnsi="Garamond" w:cstheme="minorHAnsi"/>
          <w:sz w:val="24"/>
          <w:szCs w:val="24"/>
        </w:rPr>
        <w:t>2020</w:t>
      </w:r>
      <w:r w:rsidR="00721DFF" w:rsidRPr="007F6AC7">
        <w:rPr>
          <w:rFonts w:ascii="Garamond" w:hAnsi="Garamond" w:cstheme="minorHAnsi"/>
          <w:sz w:val="24"/>
          <w:szCs w:val="24"/>
        </w:rPr>
        <w:t>)</w:t>
      </w:r>
    </w:p>
    <w:p w14:paraId="168B0599" w14:textId="09854CEF" w:rsidR="00482C30" w:rsidRPr="007F6AC7" w:rsidRDefault="000B3029" w:rsidP="00925B1E">
      <w:pPr>
        <w:pStyle w:val="NoSpacing"/>
        <w:numPr>
          <w:ilvl w:val="0"/>
          <w:numId w:val="22"/>
        </w:numPr>
        <w:ind w:left="720"/>
        <w:rPr>
          <w:rFonts w:ascii="Garamond" w:hAnsi="Garamond" w:cs="Times New Roman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 xml:space="preserve">IU McKinney, </w:t>
      </w:r>
      <w:r w:rsidR="00482C30" w:rsidRPr="007F6AC7">
        <w:rPr>
          <w:rFonts w:ascii="Garamond" w:hAnsi="Garamond" w:cs="Times New Roman"/>
          <w:sz w:val="24"/>
          <w:szCs w:val="24"/>
        </w:rPr>
        <w:t xml:space="preserve">Faculty Supervisor, Directed Reading </w:t>
      </w:r>
      <w:r w:rsidR="00721DFF" w:rsidRPr="007F6AC7">
        <w:rPr>
          <w:rFonts w:ascii="Garamond" w:hAnsi="Garamond" w:cs="Times New Roman"/>
          <w:sz w:val="24"/>
          <w:szCs w:val="24"/>
        </w:rPr>
        <w:t>(</w:t>
      </w:r>
      <w:r w:rsidR="00482C30" w:rsidRPr="007F6AC7">
        <w:rPr>
          <w:rFonts w:ascii="Garamond" w:hAnsi="Garamond" w:cs="Times New Roman"/>
          <w:sz w:val="24"/>
          <w:szCs w:val="24"/>
        </w:rPr>
        <w:t>2018</w:t>
      </w:r>
      <w:r w:rsidR="00091E34" w:rsidRPr="007F6AC7">
        <w:rPr>
          <w:rFonts w:ascii="Garamond" w:hAnsi="Garamond" w:cs="Times New Roman"/>
          <w:sz w:val="24"/>
          <w:szCs w:val="24"/>
        </w:rPr>
        <w:t xml:space="preserve"> – </w:t>
      </w:r>
      <w:r w:rsidR="00B33DD7" w:rsidRPr="007F6AC7">
        <w:rPr>
          <w:rFonts w:ascii="Garamond" w:hAnsi="Garamond" w:cstheme="minorHAnsi"/>
          <w:sz w:val="24"/>
          <w:szCs w:val="24"/>
        </w:rPr>
        <w:t>2020</w:t>
      </w:r>
      <w:r w:rsidR="00721DFF" w:rsidRPr="007F6AC7">
        <w:rPr>
          <w:rFonts w:ascii="Garamond" w:hAnsi="Garamond" w:cstheme="minorHAnsi"/>
          <w:sz w:val="24"/>
          <w:szCs w:val="24"/>
        </w:rPr>
        <w:t>)</w:t>
      </w:r>
    </w:p>
    <w:p w14:paraId="1A8608CE" w14:textId="59E516A2" w:rsidR="00611A31" w:rsidRPr="007F6AC7" w:rsidRDefault="000B3029" w:rsidP="00AE1D0B">
      <w:pPr>
        <w:pStyle w:val="NoSpacing"/>
        <w:numPr>
          <w:ilvl w:val="0"/>
          <w:numId w:val="22"/>
        </w:numPr>
        <w:ind w:left="720"/>
        <w:rPr>
          <w:rFonts w:ascii="Garamond" w:hAnsi="Garamond" w:cs="Times New Roman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 xml:space="preserve">IU McKinney, </w:t>
      </w:r>
      <w:r w:rsidR="00482C30" w:rsidRPr="007F6AC7">
        <w:rPr>
          <w:rFonts w:ascii="Garamond" w:hAnsi="Garamond" w:cs="Times New Roman"/>
          <w:sz w:val="24"/>
          <w:szCs w:val="24"/>
        </w:rPr>
        <w:t>Faculty Supervisor, Advanced Field Research</w:t>
      </w:r>
      <w:r w:rsidR="00721DFF" w:rsidRPr="007F6AC7">
        <w:rPr>
          <w:rFonts w:ascii="Garamond" w:hAnsi="Garamond" w:cs="Times New Roman"/>
          <w:sz w:val="24"/>
          <w:szCs w:val="24"/>
        </w:rPr>
        <w:t xml:space="preserve"> (</w:t>
      </w:r>
      <w:r w:rsidR="00091E34" w:rsidRPr="007F6AC7">
        <w:rPr>
          <w:rFonts w:ascii="Garamond" w:hAnsi="Garamond" w:cs="Times New Roman"/>
          <w:sz w:val="24"/>
          <w:szCs w:val="24"/>
        </w:rPr>
        <w:t xml:space="preserve">2018 – </w:t>
      </w:r>
      <w:r w:rsidR="00B33DD7" w:rsidRPr="007F6AC7">
        <w:rPr>
          <w:rFonts w:ascii="Garamond" w:hAnsi="Garamond" w:cstheme="minorHAnsi"/>
          <w:sz w:val="24"/>
          <w:szCs w:val="24"/>
        </w:rPr>
        <w:t>2020</w:t>
      </w:r>
      <w:r w:rsidR="00721DFF" w:rsidRPr="007F6AC7">
        <w:rPr>
          <w:rFonts w:ascii="Garamond" w:hAnsi="Garamond" w:cstheme="minorHAnsi"/>
          <w:sz w:val="24"/>
          <w:szCs w:val="24"/>
        </w:rPr>
        <w:t>)</w:t>
      </w:r>
    </w:p>
    <w:p w14:paraId="24C8F3A0" w14:textId="44A22C54" w:rsidR="00B32200" w:rsidRPr="007F6AC7" w:rsidRDefault="000B3029" w:rsidP="00B32200">
      <w:pPr>
        <w:pStyle w:val="NoSpacing"/>
        <w:numPr>
          <w:ilvl w:val="0"/>
          <w:numId w:val="22"/>
        </w:numPr>
        <w:ind w:left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 xml:space="preserve">IU McKinney, </w:t>
      </w:r>
      <w:r w:rsidR="00B32200" w:rsidRPr="007F6AC7">
        <w:rPr>
          <w:rFonts w:ascii="Garamond" w:hAnsi="Garamond" w:cstheme="minorHAnsi"/>
          <w:sz w:val="24"/>
          <w:szCs w:val="24"/>
        </w:rPr>
        <w:t>Indiana Law Review, Student Note Advisor</w:t>
      </w:r>
      <w:r w:rsidR="00721DFF" w:rsidRPr="007F6AC7">
        <w:rPr>
          <w:rFonts w:ascii="Garamond" w:hAnsi="Garamond" w:cstheme="minorHAnsi"/>
          <w:sz w:val="24"/>
          <w:szCs w:val="24"/>
        </w:rPr>
        <w:t xml:space="preserve"> (</w:t>
      </w:r>
      <w:r w:rsidR="00B32200" w:rsidRPr="007F6AC7">
        <w:rPr>
          <w:rFonts w:ascii="Garamond" w:hAnsi="Garamond" w:cstheme="minorHAnsi"/>
          <w:sz w:val="24"/>
          <w:szCs w:val="24"/>
        </w:rPr>
        <w:t>2018 – 2019</w:t>
      </w:r>
      <w:r w:rsidR="00721DFF" w:rsidRPr="007F6AC7">
        <w:rPr>
          <w:rFonts w:ascii="Garamond" w:hAnsi="Garamond" w:cstheme="minorHAnsi"/>
          <w:sz w:val="24"/>
          <w:szCs w:val="24"/>
        </w:rPr>
        <w:t>)</w:t>
      </w:r>
    </w:p>
    <w:p w14:paraId="52DDEE30" w14:textId="1C8B6670" w:rsidR="00482C30" w:rsidRPr="007F6AC7" w:rsidRDefault="000B3029" w:rsidP="00AE1D0B">
      <w:pPr>
        <w:pStyle w:val="NoSpacing"/>
        <w:numPr>
          <w:ilvl w:val="0"/>
          <w:numId w:val="22"/>
        </w:numPr>
        <w:ind w:left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 xml:space="preserve">IU McKinney, </w:t>
      </w:r>
      <w:r w:rsidR="00611A31" w:rsidRPr="007F6AC7">
        <w:rPr>
          <w:rFonts w:ascii="Garamond" w:hAnsi="Garamond" w:cstheme="minorHAnsi"/>
          <w:sz w:val="24"/>
          <w:szCs w:val="24"/>
        </w:rPr>
        <w:t xml:space="preserve">Faculty Representative, </w:t>
      </w:r>
      <w:r w:rsidR="00482C30" w:rsidRPr="007F6AC7">
        <w:rPr>
          <w:rFonts w:ascii="Garamond" w:hAnsi="Garamond" w:cstheme="minorHAnsi"/>
          <w:color w:val="222222"/>
          <w:sz w:val="24"/>
          <w:szCs w:val="24"/>
        </w:rPr>
        <w:t>Student Organization Award Review Committee</w:t>
      </w:r>
      <w:r w:rsidR="00721DFF" w:rsidRPr="007F6AC7">
        <w:rPr>
          <w:rFonts w:ascii="Garamond" w:hAnsi="Garamond" w:cstheme="minorHAnsi"/>
          <w:color w:val="222222"/>
          <w:sz w:val="24"/>
          <w:szCs w:val="24"/>
        </w:rPr>
        <w:t xml:space="preserve"> (</w:t>
      </w:r>
      <w:r w:rsidR="00482C30" w:rsidRPr="007F6AC7">
        <w:rPr>
          <w:rFonts w:ascii="Garamond" w:hAnsi="Garamond" w:cstheme="minorHAnsi"/>
          <w:color w:val="222222"/>
          <w:sz w:val="24"/>
          <w:szCs w:val="24"/>
        </w:rPr>
        <w:t>201</w:t>
      </w:r>
      <w:r w:rsidR="00721DFF" w:rsidRPr="007F6AC7">
        <w:rPr>
          <w:rFonts w:ascii="Garamond" w:hAnsi="Garamond" w:cstheme="minorHAnsi"/>
          <w:color w:val="222222"/>
          <w:sz w:val="24"/>
          <w:szCs w:val="24"/>
        </w:rPr>
        <w:t>8)</w:t>
      </w:r>
    </w:p>
    <w:p w14:paraId="27078ADF" w14:textId="2AE59AF3" w:rsidR="00482C30" w:rsidRPr="007F6AC7" w:rsidRDefault="000B3029" w:rsidP="00AE1D0B">
      <w:pPr>
        <w:pStyle w:val="NoSpacing"/>
        <w:numPr>
          <w:ilvl w:val="0"/>
          <w:numId w:val="22"/>
        </w:numPr>
        <w:ind w:left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 xml:space="preserve">IU McKinney, </w:t>
      </w:r>
      <w:r w:rsidR="00482C30" w:rsidRPr="007F6AC7">
        <w:rPr>
          <w:rFonts w:ascii="Garamond" w:hAnsi="Garamond" w:cstheme="minorHAnsi"/>
          <w:sz w:val="24"/>
          <w:szCs w:val="24"/>
        </w:rPr>
        <w:t>Health Law Society, Faculty Advisor</w:t>
      </w:r>
      <w:r w:rsidR="00721DFF" w:rsidRPr="007F6AC7">
        <w:rPr>
          <w:rFonts w:ascii="Garamond" w:hAnsi="Garamond" w:cstheme="minorHAnsi"/>
          <w:sz w:val="24"/>
          <w:szCs w:val="24"/>
        </w:rPr>
        <w:t xml:space="preserve"> (</w:t>
      </w:r>
      <w:r w:rsidR="00482C30" w:rsidRPr="007F6AC7">
        <w:rPr>
          <w:rFonts w:ascii="Garamond" w:hAnsi="Garamond" w:cstheme="minorHAnsi"/>
          <w:sz w:val="24"/>
          <w:szCs w:val="24"/>
        </w:rPr>
        <w:t>2018</w:t>
      </w:r>
      <w:r w:rsidR="00721DFF" w:rsidRPr="007F6AC7">
        <w:rPr>
          <w:rFonts w:ascii="Garamond" w:hAnsi="Garamond" w:cstheme="minorHAnsi"/>
          <w:sz w:val="24"/>
          <w:szCs w:val="24"/>
        </w:rPr>
        <w:t>)</w:t>
      </w:r>
    </w:p>
    <w:p w14:paraId="42232C65" w14:textId="457621F6" w:rsidR="00091E34" w:rsidRPr="007F6AC7" w:rsidRDefault="000B3029" w:rsidP="00AE1D0B">
      <w:pPr>
        <w:pStyle w:val="NoSpacing"/>
        <w:numPr>
          <w:ilvl w:val="0"/>
          <w:numId w:val="22"/>
        </w:numPr>
        <w:ind w:left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 xml:space="preserve">IU McKinney, </w:t>
      </w:r>
      <w:r w:rsidR="00091E34" w:rsidRPr="007F6AC7">
        <w:rPr>
          <w:rFonts w:ascii="Garamond" w:hAnsi="Garamond" w:cstheme="minorHAnsi"/>
          <w:sz w:val="24"/>
          <w:szCs w:val="24"/>
        </w:rPr>
        <w:t xml:space="preserve">Bar Exam </w:t>
      </w:r>
      <w:r w:rsidR="00616DC9" w:rsidRPr="007F6AC7">
        <w:rPr>
          <w:rFonts w:ascii="Garamond" w:hAnsi="Garamond" w:cstheme="minorHAnsi"/>
          <w:sz w:val="24"/>
          <w:szCs w:val="24"/>
        </w:rPr>
        <w:t xml:space="preserve">Faculty </w:t>
      </w:r>
      <w:r w:rsidR="00091E34" w:rsidRPr="007F6AC7">
        <w:rPr>
          <w:rFonts w:ascii="Garamond" w:hAnsi="Garamond" w:cstheme="minorHAnsi"/>
          <w:sz w:val="24"/>
          <w:szCs w:val="24"/>
        </w:rPr>
        <w:t>Mentor</w:t>
      </w:r>
      <w:r w:rsidR="00721DFF" w:rsidRPr="007F6AC7">
        <w:rPr>
          <w:rFonts w:ascii="Garamond" w:hAnsi="Garamond" w:cstheme="minorHAnsi"/>
          <w:sz w:val="24"/>
          <w:szCs w:val="24"/>
        </w:rPr>
        <w:t xml:space="preserve"> (</w:t>
      </w:r>
      <w:r w:rsidR="00091E34" w:rsidRPr="007F6AC7">
        <w:rPr>
          <w:rFonts w:ascii="Garamond" w:hAnsi="Garamond" w:cstheme="minorHAnsi"/>
          <w:sz w:val="24"/>
          <w:szCs w:val="24"/>
        </w:rPr>
        <w:t>2018</w:t>
      </w:r>
      <w:r w:rsidR="00721DFF" w:rsidRPr="007F6AC7">
        <w:rPr>
          <w:rFonts w:ascii="Garamond" w:hAnsi="Garamond" w:cstheme="minorHAnsi"/>
          <w:sz w:val="24"/>
          <w:szCs w:val="24"/>
        </w:rPr>
        <w:t>)</w:t>
      </w:r>
    </w:p>
    <w:p w14:paraId="18E29A0A" w14:textId="584188E6" w:rsidR="0006567C" w:rsidRPr="007F6AC7" w:rsidRDefault="0006567C" w:rsidP="00AE1D0B">
      <w:pPr>
        <w:pStyle w:val="NoSpacing"/>
        <w:ind w:left="360"/>
        <w:rPr>
          <w:rFonts w:ascii="Garamond" w:hAnsi="Garamond" w:cstheme="minorHAnsi"/>
          <w:sz w:val="24"/>
          <w:szCs w:val="24"/>
          <w:highlight w:val="yellow"/>
        </w:rPr>
      </w:pPr>
    </w:p>
    <w:p w14:paraId="7F586A9F" w14:textId="2E2CF509" w:rsidR="00482C30" w:rsidRPr="007F6AC7" w:rsidRDefault="00924C9E" w:rsidP="00AE1D0B">
      <w:pPr>
        <w:pStyle w:val="NoSpacing"/>
        <w:rPr>
          <w:rFonts w:ascii="Garamond" w:hAnsi="Garamond" w:cstheme="minorHAnsi"/>
          <w:b/>
          <w:sz w:val="24"/>
          <w:szCs w:val="24"/>
          <w:u w:val="single"/>
        </w:rPr>
      </w:pPr>
      <w:r w:rsidRPr="007F6AC7">
        <w:rPr>
          <w:rFonts w:ascii="Garamond" w:hAnsi="Garamond" w:cstheme="minorHAnsi"/>
          <w:b/>
          <w:sz w:val="24"/>
          <w:szCs w:val="24"/>
          <w:u w:val="single"/>
        </w:rPr>
        <w:t xml:space="preserve">Professional Involvement </w:t>
      </w:r>
    </w:p>
    <w:p w14:paraId="0DC11371" w14:textId="3C306DCC" w:rsidR="00091E34" w:rsidRPr="007F6AC7" w:rsidRDefault="00091E34" w:rsidP="00AE1D0B">
      <w:pPr>
        <w:pStyle w:val="NoSpacing"/>
        <w:rPr>
          <w:rFonts w:ascii="Garamond" w:hAnsi="Garamond" w:cstheme="minorHAnsi"/>
          <w:b/>
          <w:sz w:val="24"/>
          <w:szCs w:val="24"/>
          <w:u w:val="single"/>
        </w:rPr>
      </w:pPr>
    </w:p>
    <w:p w14:paraId="63516B94" w14:textId="32B4DA12" w:rsidR="00263D12" w:rsidRPr="007F6AC7" w:rsidRDefault="00263D12" w:rsidP="0006567C">
      <w:pPr>
        <w:pStyle w:val="NoSpacing"/>
        <w:numPr>
          <w:ilvl w:val="0"/>
          <w:numId w:val="45"/>
        </w:numPr>
        <w:rPr>
          <w:rFonts w:ascii="Garamond" w:hAnsi="Garamond" w:cstheme="minorHAnsi"/>
          <w:bCs/>
          <w:sz w:val="24"/>
          <w:szCs w:val="24"/>
        </w:rPr>
      </w:pPr>
      <w:r w:rsidRPr="007F6AC7">
        <w:rPr>
          <w:rFonts w:ascii="Garamond" w:hAnsi="Garamond" w:cstheme="minorHAnsi"/>
          <w:bCs/>
          <w:sz w:val="24"/>
          <w:szCs w:val="24"/>
        </w:rPr>
        <w:t>Contributing Editor, Native American Law, JOTWELL (2021 – present)</w:t>
      </w:r>
    </w:p>
    <w:p w14:paraId="28F0F01F" w14:textId="72DB54CF" w:rsidR="0006567C" w:rsidRPr="007F6AC7" w:rsidRDefault="00B32200" w:rsidP="0006567C">
      <w:pPr>
        <w:pStyle w:val="NoSpacing"/>
        <w:numPr>
          <w:ilvl w:val="0"/>
          <w:numId w:val="45"/>
        </w:numPr>
        <w:rPr>
          <w:rFonts w:ascii="Garamond" w:hAnsi="Garamond" w:cstheme="minorHAnsi"/>
          <w:b/>
          <w:sz w:val="24"/>
          <w:szCs w:val="24"/>
          <w:u w:val="single"/>
        </w:rPr>
      </w:pPr>
      <w:r w:rsidRPr="007F6AC7">
        <w:rPr>
          <w:rFonts w:ascii="Garamond" w:hAnsi="Garamond" w:cs="Times New Roman"/>
          <w:bCs/>
          <w:sz w:val="24"/>
          <w:szCs w:val="24"/>
        </w:rPr>
        <w:t xml:space="preserve">Faculty Fellow, </w:t>
      </w:r>
      <w:r w:rsidR="0006567C" w:rsidRPr="007F6AC7">
        <w:rPr>
          <w:rFonts w:ascii="Garamond" w:hAnsi="Garamond" w:cs="Times New Roman"/>
          <w:bCs/>
          <w:sz w:val="24"/>
          <w:szCs w:val="24"/>
        </w:rPr>
        <w:t>Oklahoma Center for Humanities</w:t>
      </w:r>
      <w:r w:rsidR="00721DFF" w:rsidRPr="007F6AC7">
        <w:rPr>
          <w:rFonts w:ascii="Garamond" w:hAnsi="Garamond" w:cs="Times New Roman"/>
          <w:bCs/>
          <w:sz w:val="24"/>
          <w:szCs w:val="24"/>
        </w:rPr>
        <w:t xml:space="preserve"> (</w:t>
      </w:r>
      <w:r w:rsidR="0006567C" w:rsidRPr="007F6AC7">
        <w:rPr>
          <w:rFonts w:ascii="Garamond" w:hAnsi="Garamond" w:cs="Times New Roman"/>
          <w:bCs/>
          <w:sz w:val="24"/>
          <w:szCs w:val="24"/>
        </w:rPr>
        <w:t>2020</w:t>
      </w:r>
      <w:r w:rsidR="0006567C" w:rsidRPr="007F6AC7">
        <w:rPr>
          <w:rFonts w:ascii="Garamond" w:hAnsi="Garamond" w:cs="Times New Roman"/>
          <w:sz w:val="24"/>
          <w:szCs w:val="24"/>
        </w:rPr>
        <w:t>-2021</w:t>
      </w:r>
      <w:r w:rsidR="00721DFF" w:rsidRPr="007F6AC7">
        <w:rPr>
          <w:rFonts w:ascii="Garamond" w:hAnsi="Garamond" w:cs="Times New Roman"/>
          <w:sz w:val="24"/>
          <w:szCs w:val="24"/>
        </w:rPr>
        <w:t>)</w:t>
      </w:r>
    </w:p>
    <w:p w14:paraId="0FAE27CA" w14:textId="77483104" w:rsidR="00B32200" w:rsidRPr="007F6AC7" w:rsidRDefault="00B32200" w:rsidP="00B32200">
      <w:pPr>
        <w:pStyle w:val="NoSpacing"/>
        <w:numPr>
          <w:ilvl w:val="0"/>
          <w:numId w:val="45"/>
        </w:numPr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Member, Southeastern Association of Law Schools Marketing Committee (2019-2020)</w:t>
      </w:r>
    </w:p>
    <w:p w14:paraId="54025605" w14:textId="6BE8A7E0" w:rsidR="00721DFF" w:rsidRPr="007F6AC7" w:rsidRDefault="00721DFF" w:rsidP="00721DFF">
      <w:pPr>
        <w:pStyle w:val="NoSpacing"/>
        <w:numPr>
          <w:ilvl w:val="0"/>
          <w:numId w:val="45"/>
        </w:numPr>
        <w:rPr>
          <w:rFonts w:ascii="Garamond" w:hAnsi="Garamond" w:cstheme="minorHAnsi"/>
          <w:bCs/>
          <w:sz w:val="24"/>
          <w:szCs w:val="24"/>
        </w:rPr>
      </w:pPr>
      <w:r w:rsidRPr="007F6AC7">
        <w:rPr>
          <w:rFonts w:ascii="Garamond" w:hAnsi="Garamond" w:cstheme="minorHAnsi"/>
          <w:bCs/>
          <w:sz w:val="24"/>
          <w:szCs w:val="24"/>
        </w:rPr>
        <w:t xml:space="preserve">Contributor, Indiana Opioid </w:t>
      </w:r>
      <w:proofErr w:type="gramStart"/>
      <w:r w:rsidRPr="007F6AC7">
        <w:rPr>
          <w:rFonts w:ascii="Garamond" w:hAnsi="Garamond" w:cstheme="minorHAnsi"/>
          <w:bCs/>
          <w:sz w:val="24"/>
          <w:szCs w:val="24"/>
        </w:rPr>
        <w:t>Law</w:t>
      </w:r>
      <w:proofErr w:type="gramEnd"/>
      <w:r w:rsidRPr="007F6AC7">
        <w:rPr>
          <w:rFonts w:ascii="Garamond" w:hAnsi="Garamond" w:cstheme="minorHAnsi"/>
          <w:bCs/>
          <w:sz w:val="24"/>
          <w:szCs w:val="24"/>
        </w:rPr>
        <w:t xml:space="preserve"> and Policy Newsletter (2020) </w:t>
      </w:r>
    </w:p>
    <w:p w14:paraId="39E134AA" w14:textId="1B5D789C" w:rsidR="00B32200" w:rsidRPr="007F6AC7" w:rsidRDefault="00B32200" w:rsidP="00B32200">
      <w:pPr>
        <w:pStyle w:val="NoSpacing"/>
        <w:numPr>
          <w:ilvl w:val="0"/>
          <w:numId w:val="45"/>
        </w:numPr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Conference Reviews: APHA Law Section (2019)</w:t>
      </w:r>
    </w:p>
    <w:p w14:paraId="7DFF53F0" w14:textId="3B21F6A6" w:rsidR="00482C30" w:rsidRPr="007F6AC7" w:rsidRDefault="00091E34" w:rsidP="00AE1D0B">
      <w:pPr>
        <w:pStyle w:val="NoSpacing"/>
        <w:numPr>
          <w:ilvl w:val="0"/>
          <w:numId w:val="23"/>
        </w:numPr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lastRenderedPageBreak/>
        <w:t xml:space="preserve">Judge, </w:t>
      </w:r>
      <w:r w:rsidR="00482C30" w:rsidRPr="007F6AC7">
        <w:rPr>
          <w:rFonts w:ascii="Garamond" w:hAnsi="Garamond" w:cstheme="minorHAnsi"/>
          <w:sz w:val="24"/>
          <w:szCs w:val="24"/>
        </w:rPr>
        <w:t>Native American Law Students Association Writing Competition</w:t>
      </w:r>
      <w:r w:rsidRPr="007F6AC7">
        <w:rPr>
          <w:rFonts w:ascii="Garamond" w:hAnsi="Garamond" w:cstheme="minorHAnsi"/>
          <w:sz w:val="24"/>
          <w:szCs w:val="24"/>
        </w:rPr>
        <w:t xml:space="preserve"> </w:t>
      </w:r>
      <w:r w:rsidR="00482C30" w:rsidRPr="007F6AC7">
        <w:rPr>
          <w:rFonts w:ascii="Garamond" w:hAnsi="Garamond" w:cstheme="minorHAnsi"/>
          <w:sz w:val="24"/>
          <w:szCs w:val="24"/>
        </w:rPr>
        <w:t>(2014 – 2017)</w:t>
      </w:r>
    </w:p>
    <w:p w14:paraId="474419E5" w14:textId="18FC41B5" w:rsidR="00482C30" w:rsidRPr="007F6AC7" w:rsidRDefault="00091E34" w:rsidP="00AE1D0B">
      <w:pPr>
        <w:pStyle w:val="NoSpacing"/>
        <w:numPr>
          <w:ilvl w:val="0"/>
          <w:numId w:val="23"/>
        </w:numPr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 xml:space="preserve">Member, </w:t>
      </w:r>
      <w:r w:rsidR="00482C30" w:rsidRPr="007F6AC7">
        <w:rPr>
          <w:rFonts w:ascii="Garamond" w:hAnsi="Garamond" w:cstheme="minorHAnsi"/>
          <w:sz w:val="24"/>
          <w:szCs w:val="24"/>
        </w:rPr>
        <w:t xml:space="preserve">CDC Office for State, Tribal, Local and Territorial Support, </w:t>
      </w:r>
      <w:proofErr w:type="gramStart"/>
      <w:r w:rsidR="00482C30" w:rsidRPr="007F6AC7">
        <w:rPr>
          <w:rFonts w:ascii="Garamond" w:hAnsi="Garamond" w:cstheme="minorHAnsi"/>
          <w:sz w:val="24"/>
          <w:szCs w:val="24"/>
        </w:rPr>
        <w:t>Diversity</w:t>
      </w:r>
      <w:proofErr w:type="gramEnd"/>
      <w:r w:rsidR="00482C30" w:rsidRPr="007F6AC7">
        <w:rPr>
          <w:rFonts w:ascii="Garamond" w:hAnsi="Garamond" w:cstheme="minorHAnsi"/>
          <w:sz w:val="24"/>
          <w:szCs w:val="24"/>
        </w:rPr>
        <w:t xml:space="preserve"> and Inclusion Council (2016 – 2017)</w:t>
      </w:r>
    </w:p>
    <w:p w14:paraId="1AA23BD6" w14:textId="37FDA6FE" w:rsidR="00482C30" w:rsidRPr="007F6AC7" w:rsidRDefault="00091E34" w:rsidP="00AE1D0B">
      <w:pPr>
        <w:pStyle w:val="NoSpacing"/>
        <w:numPr>
          <w:ilvl w:val="0"/>
          <w:numId w:val="23"/>
        </w:numPr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 xml:space="preserve">Chair, </w:t>
      </w:r>
      <w:r w:rsidR="00482C30" w:rsidRPr="007F6AC7">
        <w:rPr>
          <w:rFonts w:ascii="Garamond" w:hAnsi="Garamond" w:cstheme="minorHAnsi"/>
          <w:sz w:val="24"/>
          <w:szCs w:val="24"/>
        </w:rPr>
        <w:t>CDC Office for State, Tribal, Local and Territorial Support, Event Planning Workgroup (2017)</w:t>
      </w:r>
    </w:p>
    <w:p w14:paraId="5CDE4BD2" w14:textId="72801DA1" w:rsidR="00482C30" w:rsidRPr="007F6AC7" w:rsidRDefault="00091E34" w:rsidP="00AE1D0B">
      <w:pPr>
        <w:pStyle w:val="NoSpacing"/>
        <w:numPr>
          <w:ilvl w:val="0"/>
          <w:numId w:val="23"/>
        </w:numPr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 xml:space="preserve">Member, </w:t>
      </w:r>
      <w:r w:rsidR="00482C30" w:rsidRPr="007F6AC7">
        <w:rPr>
          <w:rFonts w:ascii="Garamond" w:hAnsi="Garamond" w:cstheme="minorHAnsi"/>
          <w:sz w:val="24"/>
          <w:szCs w:val="24"/>
        </w:rPr>
        <w:t xml:space="preserve">Legal Epidemiology Competency Model Project </w:t>
      </w:r>
      <w:r w:rsidRPr="007F6AC7">
        <w:rPr>
          <w:rFonts w:ascii="Garamond" w:hAnsi="Garamond" w:cstheme="minorHAnsi"/>
          <w:sz w:val="24"/>
          <w:szCs w:val="24"/>
        </w:rPr>
        <w:t xml:space="preserve">Expert Workgroup </w:t>
      </w:r>
      <w:r w:rsidR="00482C30" w:rsidRPr="007F6AC7">
        <w:rPr>
          <w:rFonts w:ascii="Garamond" w:hAnsi="Garamond" w:cstheme="minorHAnsi"/>
          <w:sz w:val="24"/>
          <w:szCs w:val="24"/>
        </w:rPr>
        <w:t>(2016)</w:t>
      </w:r>
    </w:p>
    <w:p w14:paraId="570F9147" w14:textId="2036D46D" w:rsidR="00482C30" w:rsidRPr="007F6AC7" w:rsidRDefault="00482C30" w:rsidP="00AE1D0B">
      <w:pPr>
        <w:pStyle w:val="NoSpacing"/>
        <w:numPr>
          <w:ilvl w:val="0"/>
          <w:numId w:val="23"/>
        </w:numPr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Journal Reviews: American Journal of Public Health (2016); Journal of Public Health Management and Practice (2015 – 2016); Science Magazine (2016)</w:t>
      </w:r>
    </w:p>
    <w:p w14:paraId="24B1905F" w14:textId="2CD8A6D5" w:rsidR="005716C1" w:rsidRPr="007F6AC7" w:rsidRDefault="005716C1" w:rsidP="00AE1D0B">
      <w:pPr>
        <w:pStyle w:val="NoSpacing"/>
        <w:numPr>
          <w:ilvl w:val="0"/>
          <w:numId w:val="23"/>
        </w:numPr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National Tribal Environmental Health Think Tank (2014-2015)</w:t>
      </w:r>
    </w:p>
    <w:p w14:paraId="12E8F91F" w14:textId="5078A013" w:rsidR="00AE1D0B" w:rsidRPr="007F6AC7" w:rsidRDefault="00AE1D0B" w:rsidP="00AE1D0B">
      <w:pPr>
        <w:pStyle w:val="NoSpacing"/>
        <w:rPr>
          <w:rFonts w:ascii="Garamond" w:hAnsi="Garamond" w:cstheme="minorHAnsi"/>
          <w:sz w:val="24"/>
          <w:szCs w:val="24"/>
        </w:rPr>
      </w:pPr>
    </w:p>
    <w:p w14:paraId="785EB090" w14:textId="3EEBA5AC" w:rsidR="00482C30" w:rsidRPr="007F6AC7" w:rsidRDefault="00924C9E" w:rsidP="00AE1D0B">
      <w:pPr>
        <w:pStyle w:val="NoSpacing"/>
        <w:rPr>
          <w:rFonts w:ascii="Garamond" w:hAnsi="Garamond" w:cstheme="minorHAnsi"/>
          <w:b/>
          <w:sz w:val="24"/>
          <w:szCs w:val="24"/>
          <w:u w:val="single"/>
        </w:rPr>
      </w:pPr>
      <w:r w:rsidRPr="007F6AC7">
        <w:rPr>
          <w:rFonts w:ascii="Garamond" w:hAnsi="Garamond" w:cstheme="minorHAnsi"/>
          <w:b/>
          <w:sz w:val="24"/>
          <w:szCs w:val="24"/>
          <w:u w:val="single"/>
        </w:rPr>
        <w:t xml:space="preserve">Community Involvement </w:t>
      </w:r>
    </w:p>
    <w:p w14:paraId="713F8DB9" w14:textId="77777777" w:rsidR="00091E34" w:rsidRPr="007F6AC7" w:rsidRDefault="00091E34" w:rsidP="00AE1D0B">
      <w:pPr>
        <w:pStyle w:val="NoSpacing"/>
        <w:rPr>
          <w:rFonts w:ascii="Garamond" w:hAnsi="Garamond" w:cstheme="minorHAnsi"/>
          <w:b/>
          <w:sz w:val="24"/>
          <w:szCs w:val="24"/>
          <w:u w:val="single"/>
        </w:rPr>
      </w:pPr>
    </w:p>
    <w:p w14:paraId="06F10694" w14:textId="45C9C61D" w:rsidR="00626F83" w:rsidRPr="00626F83" w:rsidRDefault="00626F83" w:rsidP="00AE1D0B">
      <w:pPr>
        <w:pStyle w:val="NoSpacing"/>
        <w:numPr>
          <w:ilvl w:val="0"/>
          <w:numId w:val="23"/>
        </w:numPr>
        <w:rPr>
          <w:rFonts w:ascii="Garamond" w:hAnsi="Garamond" w:cstheme="minorHAnsi"/>
          <w:sz w:val="24"/>
          <w:szCs w:val="24"/>
        </w:rPr>
      </w:pPr>
      <w:r w:rsidRPr="00626F83">
        <w:rPr>
          <w:rFonts w:ascii="Garamond" w:hAnsi="Garamond" w:cstheme="minorHAnsi"/>
          <w:sz w:val="24"/>
          <w:szCs w:val="24"/>
        </w:rPr>
        <w:t xml:space="preserve">Faculty, </w:t>
      </w:r>
      <w:r w:rsidRPr="00626F83">
        <w:rPr>
          <w:rFonts w:ascii="Garamond" w:hAnsi="Garamond" w:cs="Open Sans"/>
          <w:sz w:val="24"/>
          <w:szCs w:val="24"/>
          <w:shd w:val="clear" w:color="auto" w:fill="FEFEFE"/>
        </w:rPr>
        <w:t>Indiana Conference for Legal Education Opportunity Summer Institute (2024)</w:t>
      </w:r>
    </w:p>
    <w:p w14:paraId="2947FC87" w14:textId="6D9BA40A" w:rsidR="001549AA" w:rsidRPr="00626F83" w:rsidRDefault="001549AA" w:rsidP="00AE1D0B">
      <w:pPr>
        <w:pStyle w:val="NoSpacing"/>
        <w:numPr>
          <w:ilvl w:val="0"/>
          <w:numId w:val="23"/>
        </w:numPr>
        <w:rPr>
          <w:rFonts w:ascii="Garamond" w:hAnsi="Garamond" w:cstheme="minorHAnsi"/>
          <w:sz w:val="24"/>
          <w:szCs w:val="24"/>
        </w:rPr>
      </w:pPr>
      <w:r w:rsidRPr="00626F83">
        <w:rPr>
          <w:rFonts w:ascii="Garamond" w:hAnsi="Garamond" w:cstheme="minorHAnsi"/>
          <w:sz w:val="24"/>
          <w:szCs w:val="24"/>
        </w:rPr>
        <w:t xml:space="preserve">Member, Centers for Disease Control and Prevention Advisory Committee on the Legal History of Structural Racism (2022-present) </w:t>
      </w:r>
    </w:p>
    <w:p w14:paraId="63A879A6" w14:textId="36F67DE1" w:rsidR="00482C30" w:rsidRPr="007F6AC7" w:rsidRDefault="00482C30" w:rsidP="00AE1D0B">
      <w:pPr>
        <w:pStyle w:val="NoSpacing"/>
        <w:numPr>
          <w:ilvl w:val="0"/>
          <w:numId w:val="23"/>
        </w:numPr>
        <w:rPr>
          <w:rFonts w:ascii="Garamond" w:hAnsi="Garamond" w:cstheme="minorHAnsi"/>
          <w:sz w:val="24"/>
          <w:szCs w:val="24"/>
        </w:rPr>
      </w:pPr>
      <w:r w:rsidRPr="00626F83">
        <w:rPr>
          <w:rFonts w:ascii="Garamond" w:hAnsi="Garamond" w:cstheme="minorHAnsi"/>
          <w:sz w:val="24"/>
          <w:szCs w:val="24"/>
        </w:rPr>
        <w:t xml:space="preserve">Chair, Indiana State </w:t>
      </w:r>
      <w:r w:rsidRPr="007F6AC7">
        <w:rPr>
          <w:rFonts w:ascii="Garamond" w:hAnsi="Garamond" w:cstheme="minorHAnsi"/>
          <w:sz w:val="24"/>
          <w:szCs w:val="24"/>
        </w:rPr>
        <w:t xml:space="preserve">Department of Health </w:t>
      </w:r>
      <w:proofErr w:type="spellStart"/>
      <w:r w:rsidRPr="007F6AC7">
        <w:rPr>
          <w:rFonts w:ascii="Garamond" w:hAnsi="Garamond" w:cstheme="minorHAnsi"/>
          <w:sz w:val="24"/>
          <w:szCs w:val="24"/>
        </w:rPr>
        <w:t>ElimINate</w:t>
      </w:r>
      <w:proofErr w:type="spellEnd"/>
      <w:r w:rsidRPr="007F6AC7">
        <w:rPr>
          <w:rFonts w:ascii="Garamond" w:hAnsi="Garamond" w:cstheme="minorHAnsi"/>
          <w:sz w:val="24"/>
          <w:szCs w:val="24"/>
        </w:rPr>
        <w:t xml:space="preserve"> Hepatitis Policy Workgroup (2018-</w:t>
      </w:r>
      <w:r w:rsidR="00924C9E" w:rsidRPr="007F6AC7">
        <w:rPr>
          <w:rFonts w:ascii="Garamond" w:hAnsi="Garamond" w:cstheme="minorHAnsi"/>
          <w:sz w:val="24"/>
          <w:szCs w:val="24"/>
        </w:rPr>
        <w:t>2019</w:t>
      </w:r>
      <w:r w:rsidRPr="007F6AC7">
        <w:rPr>
          <w:rFonts w:ascii="Garamond" w:hAnsi="Garamond" w:cstheme="minorHAnsi"/>
          <w:sz w:val="24"/>
          <w:szCs w:val="24"/>
        </w:rPr>
        <w:t>)</w:t>
      </w:r>
    </w:p>
    <w:p w14:paraId="514FC087" w14:textId="04DBF071" w:rsidR="00482C30" w:rsidRPr="007F6AC7" w:rsidRDefault="00482C30" w:rsidP="00AE1D0B">
      <w:pPr>
        <w:pStyle w:val="NoSpacing"/>
        <w:numPr>
          <w:ilvl w:val="0"/>
          <w:numId w:val="23"/>
        </w:numPr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Board Member, American Indian Center of Indiana (</w:t>
      </w:r>
      <w:r w:rsidR="00924C9E" w:rsidRPr="007F6AC7">
        <w:rPr>
          <w:rFonts w:ascii="Garamond" w:hAnsi="Garamond" w:cstheme="minorHAnsi"/>
          <w:sz w:val="24"/>
          <w:szCs w:val="24"/>
        </w:rPr>
        <w:t>2017-2019</w:t>
      </w:r>
      <w:r w:rsidRPr="007F6AC7">
        <w:rPr>
          <w:rFonts w:ascii="Garamond" w:hAnsi="Garamond" w:cstheme="minorHAnsi"/>
          <w:sz w:val="24"/>
          <w:szCs w:val="24"/>
        </w:rPr>
        <w:t>)</w:t>
      </w:r>
    </w:p>
    <w:p w14:paraId="571E588F" w14:textId="411FDD33" w:rsidR="00482C30" w:rsidRPr="007F6AC7" w:rsidRDefault="00482C30" w:rsidP="00AE1D0B">
      <w:pPr>
        <w:pStyle w:val="NoSpacing"/>
        <w:numPr>
          <w:ilvl w:val="0"/>
          <w:numId w:val="23"/>
        </w:numPr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 xml:space="preserve">Member, Indy </w:t>
      </w:r>
      <w:proofErr w:type="spellStart"/>
      <w:r w:rsidRPr="007F6AC7">
        <w:rPr>
          <w:rFonts w:ascii="Garamond" w:hAnsi="Garamond" w:cstheme="minorHAnsi"/>
          <w:sz w:val="24"/>
          <w:szCs w:val="24"/>
        </w:rPr>
        <w:t>HeartBeat’s</w:t>
      </w:r>
      <w:proofErr w:type="spellEnd"/>
      <w:r w:rsidRPr="007F6AC7">
        <w:rPr>
          <w:rFonts w:ascii="Garamond" w:hAnsi="Garamond" w:cstheme="minorHAnsi"/>
          <w:sz w:val="24"/>
          <w:szCs w:val="24"/>
        </w:rPr>
        <w:t xml:space="preserve"> Data Workgroup (2018)</w:t>
      </w:r>
    </w:p>
    <w:p w14:paraId="42383E71" w14:textId="264BB307" w:rsidR="00482C30" w:rsidRPr="007F6AC7" w:rsidRDefault="00773029" w:rsidP="00AE1D0B">
      <w:pPr>
        <w:pStyle w:val="NoSpacing"/>
        <w:numPr>
          <w:ilvl w:val="0"/>
          <w:numId w:val="23"/>
        </w:numPr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 xml:space="preserve">Pro Bono Attorney, </w:t>
      </w:r>
      <w:r w:rsidR="00482C30" w:rsidRPr="007F6AC7">
        <w:rPr>
          <w:rFonts w:ascii="Garamond" w:hAnsi="Garamond" w:cstheme="minorHAnsi"/>
          <w:sz w:val="24"/>
          <w:szCs w:val="24"/>
        </w:rPr>
        <w:t>Jackson County Community Theatre (2014)</w:t>
      </w:r>
    </w:p>
    <w:p w14:paraId="02C03C63" w14:textId="0FF32C57" w:rsidR="00482C30" w:rsidRPr="007F6AC7" w:rsidRDefault="00773029" w:rsidP="00AE1D0B">
      <w:pPr>
        <w:pStyle w:val="NoSpacing"/>
        <w:numPr>
          <w:ilvl w:val="0"/>
          <w:numId w:val="23"/>
        </w:numPr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 xml:space="preserve">Pro Bono Attorney, </w:t>
      </w:r>
      <w:r w:rsidR="00482C30" w:rsidRPr="007F6AC7">
        <w:rPr>
          <w:rFonts w:ascii="Garamond" w:hAnsi="Garamond" w:cstheme="minorHAnsi"/>
          <w:sz w:val="24"/>
          <w:szCs w:val="24"/>
        </w:rPr>
        <w:t>Jonathon Brewer Memorial Scholarship Fund (2013 – 2014)</w:t>
      </w:r>
    </w:p>
    <w:p w14:paraId="38FD97AB" w14:textId="77777777" w:rsidR="00CF0652" w:rsidRDefault="00CF0652" w:rsidP="00AE1D0B">
      <w:pPr>
        <w:pStyle w:val="NoSpacing"/>
        <w:rPr>
          <w:rFonts w:ascii="Garamond" w:hAnsi="Garamond" w:cstheme="minorHAnsi"/>
        </w:rPr>
      </w:pPr>
    </w:p>
    <w:p w14:paraId="51C644BE" w14:textId="48A416D1" w:rsidR="00CF0652" w:rsidRPr="007F6AC7" w:rsidRDefault="00CF0652" w:rsidP="00CF0652">
      <w:pPr>
        <w:pStyle w:val="NoSpacing"/>
        <w:rPr>
          <w:rFonts w:ascii="Garamond" w:hAnsi="Garamond" w:cstheme="minorHAnsi"/>
          <w:b/>
          <w:sz w:val="28"/>
          <w:szCs w:val="28"/>
          <w:u w:val="single"/>
        </w:rPr>
      </w:pPr>
      <w:r>
        <w:rPr>
          <w:rFonts w:ascii="Garamond" w:hAnsi="Garamond" w:cstheme="minorHAnsi"/>
          <w:b/>
          <w:sz w:val="28"/>
          <w:szCs w:val="28"/>
          <w:u w:val="single"/>
        </w:rPr>
        <w:t>GRANTS</w:t>
      </w:r>
    </w:p>
    <w:p w14:paraId="23140310" w14:textId="77777777" w:rsidR="00CF0652" w:rsidRDefault="00CF0652" w:rsidP="00AE1D0B">
      <w:pPr>
        <w:pStyle w:val="NoSpacing"/>
        <w:rPr>
          <w:rFonts w:ascii="Garamond" w:hAnsi="Garamond" w:cstheme="minorHAnsi"/>
        </w:rPr>
      </w:pPr>
    </w:p>
    <w:p w14:paraId="6A0D37B6" w14:textId="2006B5BA" w:rsidR="00CF0652" w:rsidRPr="00CF0652" w:rsidRDefault="00CF0652" w:rsidP="00CF0652">
      <w:pPr>
        <w:pStyle w:val="NoSpacing"/>
        <w:numPr>
          <w:ilvl w:val="1"/>
          <w:numId w:val="18"/>
        </w:numPr>
        <w:rPr>
          <w:rFonts w:ascii="Garamond" w:hAnsi="Garamond" w:cs="Times New Roman"/>
          <w:sz w:val="24"/>
          <w:szCs w:val="24"/>
        </w:rPr>
      </w:pPr>
      <w:r w:rsidRPr="00CF0652">
        <w:rPr>
          <w:rFonts w:ascii="Garamond" w:hAnsi="Garamond" w:cs="Times New Roman"/>
          <w:sz w:val="24"/>
          <w:szCs w:val="24"/>
        </w:rPr>
        <w:t>“</w:t>
      </w:r>
      <w:r w:rsidRPr="00CF0652">
        <w:rPr>
          <w:rFonts w:ascii="Garamond" w:hAnsi="Garamond"/>
          <w:sz w:val="24"/>
          <w:szCs w:val="24"/>
        </w:rPr>
        <w:t>Legal &amp; Policy Best Practices in Response to the Substance Use Crisis</w:t>
      </w:r>
      <w:r w:rsidRPr="00CF0652">
        <w:rPr>
          <w:rFonts w:ascii="Garamond" w:hAnsi="Garamond" w:cs="Times New Roman"/>
          <w:sz w:val="24"/>
          <w:szCs w:val="24"/>
        </w:rPr>
        <w:t>,” Indiana University Grand Challenge: Responding to the Addictions Crisis, Key Personnel, (January 2018 – July 2018)</w:t>
      </w:r>
    </w:p>
    <w:p w14:paraId="181F2F6A" w14:textId="60250694" w:rsidR="00CF0652" w:rsidRPr="00CF0652" w:rsidRDefault="00CF0652" w:rsidP="00CF0652">
      <w:pPr>
        <w:pStyle w:val="NoSpacing"/>
        <w:numPr>
          <w:ilvl w:val="1"/>
          <w:numId w:val="18"/>
        </w:numPr>
        <w:rPr>
          <w:rFonts w:ascii="Garamond" w:hAnsi="Garamond" w:cs="Times New Roman"/>
          <w:sz w:val="24"/>
          <w:szCs w:val="24"/>
        </w:rPr>
      </w:pPr>
      <w:r w:rsidRPr="00CF0652">
        <w:rPr>
          <w:rFonts w:ascii="Garamond" w:hAnsi="Garamond"/>
          <w:sz w:val="24"/>
          <w:szCs w:val="24"/>
        </w:rPr>
        <w:t xml:space="preserve">EPIC </w:t>
      </w:r>
      <w:proofErr w:type="gramStart"/>
      <w:r w:rsidRPr="00CF0652">
        <w:rPr>
          <w:rFonts w:ascii="Garamond" w:hAnsi="Garamond"/>
          <w:sz w:val="24"/>
          <w:szCs w:val="24"/>
        </w:rPr>
        <w:t>Taking Action</w:t>
      </w:r>
      <w:proofErr w:type="gramEnd"/>
      <w:r w:rsidRPr="00CF0652">
        <w:rPr>
          <w:rFonts w:ascii="Garamond" w:hAnsi="Garamond"/>
          <w:sz w:val="24"/>
          <w:szCs w:val="24"/>
        </w:rPr>
        <w:t xml:space="preserve"> Challenge Grant, Indiana University (May 2023)</w:t>
      </w:r>
    </w:p>
    <w:p w14:paraId="404F8A1E" w14:textId="77777777" w:rsidR="00CF0652" w:rsidRDefault="00CF0652" w:rsidP="00AE1D0B">
      <w:pPr>
        <w:pStyle w:val="NoSpacing"/>
        <w:rPr>
          <w:rFonts w:ascii="Garamond" w:hAnsi="Garamond" w:cstheme="minorHAnsi"/>
        </w:rPr>
      </w:pPr>
    </w:p>
    <w:p w14:paraId="3225ACB8" w14:textId="3259370E" w:rsidR="002E78C4" w:rsidRPr="007F6AC7" w:rsidRDefault="002E78C4" w:rsidP="00AE1D0B">
      <w:pPr>
        <w:pStyle w:val="NoSpacing"/>
        <w:rPr>
          <w:rFonts w:ascii="Garamond" w:hAnsi="Garamond" w:cstheme="minorHAnsi"/>
          <w:b/>
          <w:sz w:val="28"/>
          <w:szCs w:val="28"/>
          <w:u w:val="single"/>
        </w:rPr>
      </w:pPr>
      <w:r w:rsidRPr="007F6AC7">
        <w:rPr>
          <w:rFonts w:ascii="Garamond" w:hAnsi="Garamond" w:cstheme="minorHAnsi"/>
          <w:b/>
          <w:sz w:val="28"/>
          <w:szCs w:val="28"/>
          <w:u w:val="single"/>
        </w:rPr>
        <w:t xml:space="preserve">HONORS AND AWARDS  </w:t>
      </w:r>
    </w:p>
    <w:p w14:paraId="1ABE757E" w14:textId="77777777" w:rsidR="00DF51B6" w:rsidRDefault="00DF51B6" w:rsidP="00AE1D0B">
      <w:pPr>
        <w:pStyle w:val="NoSpacing"/>
        <w:rPr>
          <w:rFonts w:ascii="Garamond" w:hAnsi="Garamond" w:cstheme="minorHAnsi"/>
          <w:b/>
          <w:sz w:val="24"/>
          <w:szCs w:val="24"/>
          <w:u w:val="single"/>
        </w:rPr>
      </w:pPr>
    </w:p>
    <w:p w14:paraId="21501684" w14:textId="27AD5E8E" w:rsidR="00415AA1" w:rsidRDefault="00415AA1" w:rsidP="00415AA1">
      <w:pPr>
        <w:pStyle w:val="NoSpacing"/>
        <w:numPr>
          <w:ilvl w:val="0"/>
          <w:numId w:val="49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Faculty Leadership Award (2025)</w:t>
      </w:r>
    </w:p>
    <w:p w14:paraId="145CE0E6" w14:textId="4452A2EB" w:rsidR="00E70D42" w:rsidRDefault="00E70D42" w:rsidP="00637402">
      <w:pPr>
        <w:pStyle w:val="NoSpacing"/>
        <w:numPr>
          <w:ilvl w:val="0"/>
          <w:numId w:val="49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Dean’s Faculty Fellowship (2025)</w:t>
      </w:r>
    </w:p>
    <w:p w14:paraId="554FFB1B" w14:textId="180A8E7C" w:rsidR="00637402" w:rsidRDefault="00637402" w:rsidP="00637402">
      <w:pPr>
        <w:pStyle w:val="NoSpacing"/>
        <w:numPr>
          <w:ilvl w:val="0"/>
          <w:numId w:val="49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Graduation </w:t>
      </w:r>
      <w:proofErr w:type="spellStart"/>
      <w:r>
        <w:rPr>
          <w:rFonts w:ascii="Garamond" w:hAnsi="Garamond" w:cstheme="minorHAnsi"/>
          <w:sz w:val="24"/>
          <w:szCs w:val="24"/>
        </w:rPr>
        <w:t>Hooder</w:t>
      </w:r>
      <w:proofErr w:type="spellEnd"/>
      <w:r>
        <w:rPr>
          <w:rFonts w:ascii="Garamond" w:hAnsi="Garamond" w:cstheme="minorHAnsi"/>
          <w:sz w:val="24"/>
          <w:szCs w:val="24"/>
        </w:rPr>
        <w:t xml:space="preserve"> </w:t>
      </w:r>
      <w:r>
        <w:rPr>
          <w:rFonts w:ascii="Garamond" w:hAnsi="Garamond" w:cs="Times New Roman"/>
          <w:bCs/>
          <w:sz w:val="24"/>
          <w:szCs w:val="24"/>
        </w:rPr>
        <w:t>2025</w:t>
      </w:r>
      <w:r w:rsidR="00E70D42">
        <w:rPr>
          <w:rFonts w:ascii="Garamond" w:hAnsi="Garamond" w:cs="Times New Roman"/>
          <w:bCs/>
          <w:sz w:val="24"/>
          <w:szCs w:val="24"/>
        </w:rPr>
        <w:t>)</w:t>
      </w:r>
    </w:p>
    <w:p w14:paraId="748F3656" w14:textId="7A5D4467" w:rsidR="00637402" w:rsidRPr="00637402" w:rsidRDefault="00637402" w:rsidP="00637402">
      <w:pPr>
        <w:pStyle w:val="NoSpacing"/>
        <w:numPr>
          <w:ilvl w:val="0"/>
          <w:numId w:val="49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Grimes Faculty Fellowship </w:t>
      </w:r>
      <w:r w:rsidRPr="00197619">
        <w:rPr>
          <w:rFonts w:ascii="Garamond" w:hAnsi="Garamond" w:cs="Times New Roman"/>
          <w:bCs/>
          <w:sz w:val="24"/>
          <w:szCs w:val="24"/>
        </w:rPr>
        <w:t>•</w:t>
      </w:r>
      <w:r w:rsidRPr="00197619">
        <w:rPr>
          <w:rFonts w:ascii="Garamond" w:hAnsi="Garamond" w:cstheme="minorHAnsi"/>
          <w:sz w:val="24"/>
          <w:szCs w:val="24"/>
        </w:rPr>
        <w:t xml:space="preserve"> IU McKinney </w:t>
      </w:r>
      <w:r w:rsidR="00E70D42">
        <w:rPr>
          <w:rFonts w:ascii="Garamond" w:hAnsi="Garamond" w:cstheme="minorHAnsi"/>
          <w:sz w:val="24"/>
          <w:szCs w:val="24"/>
        </w:rPr>
        <w:t>(</w:t>
      </w:r>
      <w:r>
        <w:rPr>
          <w:rFonts w:ascii="Garamond" w:hAnsi="Garamond" w:cs="Times New Roman"/>
          <w:bCs/>
          <w:sz w:val="24"/>
          <w:szCs w:val="24"/>
        </w:rPr>
        <w:t>2025</w:t>
      </w:r>
      <w:r w:rsidR="00E70D42">
        <w:rPr>
          <w:rFonts w:ascii="Garamond" w:hAnsi="Garamond" w:cs="Times New Roman"/>
          <w:bCs/>
          <w:sz w:val="24"/>
          <w:szCs w:val="24"/>
        </w:rPr>
        <w:t>)</w:t>
      </w:r>
    </w:p>
    <w:p w14:paraId="717E95D0" w14:textId="648E1452" w:rsidR="00F93995" w:rsidRDefault="00F93995" w:rsidP="00AE1D0B">
      <w:pPr>
        <w:pStyle w:val="NoSpacing"/>
        <w:numPr>
          <w:ilvl w:val="0"/>
          <w:numId w:val="11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Indiana University Trustees’ Teaching Award (2024)</w:t>
      </w:r>
    </w:p>
    <w:p w14:paraId="27583050" w14:textId="486F50E1" w:rsidR="00231F7D" w:rsidRDefault="00231F7D" w:rsidP="00AE1D0B">
      <w:pPr>
        <w:pStyle w:val="NoSpacing"/>
        <w:numPr>
          <w:ilvl w:val="0"/>
          <w:numId w:val="11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IU McKinney, Champion of Diversity Award (2024)</w:t>
      </w:r>
    </w:p>
    <w:p w14:paraId="3E732267" w14:textId="1CB6AEAF" w:rsidR="00D235DD" w:rsidRPr="007F6AC7" w:rsidRDefault="00D235DD" w:rsidP="00AE1D0B">
      <w:pPr>
        <w:pStyle w:val="NoSpacing"/>
        <w:numPr>
          <w:ilvl w:val="0"/>
          <w:numId w:val="11"/>
        </w:numPr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 xml:space="preserve">IU McKinney Student Bar Association, </w:t>
      </w:r>
      <w:r w:rsidR="00FF321C" w:rsidRPr="007F6AC7">
        <w:rPr>
          <w:rFonts w:ascii="Garamond" w:hAnsi="Garamond" w:cstheme="minorHAnsi"/>
          <w:sz w:val="24"/>
          <w:szCs w:val="24"/>
        </w:rPr>
        <w:t xml:space="preserve">Red Cane </w:t>
      </w:r>
      <w:r w:rsidR="00773029" w:rsidRPr="007F6AC7">
        <w:rPr>
          <w:rFonts w:ascii="Garamond" w:hAnsi="Garamond" w:cstheme="minorHAnsi"/>
          <w:sz w:val="24"/>
          <w:szCs w:val="24"/>
        </w:rPr>
        <w:t xml:space="preserve">Teaching </w:t>
      </w:r>
      <w:r w:rsidR="00FF321C" w:rsidRPr="007F6AC7">
        <w:rPr>
          <w:rFonts w:ascii="Garamond" w:hAnsi="Garamond" w:cstheme="minorHAnsi"/>
          <w:sz w:val="24"/>
          <w:szCs w:val="24"/>
        </w:rPr>
        <w:t>Award</w:t>
      </w:r>
      <w:r w:rsidR="00773029" w:rsidRPr="007F6AC7">
        <w:rPr>
          <w:rFonts w:ascii="Garamond" w:hAnsi="Garamond" w:cstheme="minorHAnsi"/>
          <w:sz w:val="24"/>
          <w:szCs w:val="24"/>
        </w:rPr>
        <w:t xml:space="preserve"> </w:t>
      </w:r>
      <w:r w:rsidRPr="007F6AC7">
        <w:rPr>
          <w:rFonts w:ascii="Garamond" w:hAnsi="Garamond" w:cstheme="minorHAnsi"/>
          <w:sz w:val="24"/>
          <w:szCs w:val="24"/>
        </w:rPr>
        <w:t>(2018</w:t>
      </w:r>
      <w:r w:rsidR="00652C08" w:rsidRPr="007F6AC7">
        <w:rPr>
          <w:rFonts w:ascii="Garamond" w:hAnsi="Garamond" w:cstheme="minorHAnsi"/>
          <w:sz w:val="24"/>
          <w:szCs w:val="24"/>
        </w:rPr>
        <w:t>, 2019</w:t>
      </w:r>
      <w:r w:rsidR="006A3B82" w:rsidRPr="007F6AC7">
        <w:rPr>
          <w:rFonts w:ascii="Garamond" w:hAnsi="Garamond" w:cstheme="minorHAnsi"/>
          <w:sz w:val="24"/>
          <w:szCs w:val="24"/>
        </w:rPr>
        <w:t>, 2020</w:t>
      </w:r>
      <w:r w:rsidR="00B327EF">
        <w:rPr>
          <w:rFonts w:ascii="Garamond" w:hAnsi="Garamond" w:cstheme="minorHAnsi"/>
          <w:sz w:val="24"/>
          <w:szCs w:val="24"/>
        </w:rPr>
        <w:t>, 2023</w:t>
      </w:r>
      <w:r w:rsidRPr="007F6AC7">
        <w:rPr>
          <w:rFonts w:ascii="Garamond" w:hAnsi="Garamond" w:cstheme="minorHAnsi"/>
          <w:sz w:val="24"/>
          <w:szCs w:val="24"/>
        </w:rPr>
        <w:t>)</w:t>
      </w:r>
    </w:p>
    <w:p w14:paraId="6A5FD859" w14:textId="63345878" w:rsidR="002E78C4" w:rsidRPr="007F6AC7" w:rsidRDefault="002E78C4" w:rsidP="00AE1D0B">
      <w:pPr>
        <w:pStyle w:val="NoSpacing"/>
        <w:numPr>
          <w:ilvl w:val="0"/>
          <w:numId w:val="11"/>
        </w:numPr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Carter Consulti</w:t>
      </w:r>
      <w:r w:rsidR="00E51E7A" w:rsidRPr="007F6AC7">
        <w:rPr>
          <w:rFonts w:ascii="Garamond" w:hAnsi="Garamond" w:cstheme="minorHAnsi"/>
          <w:sz w:val="24"/>
          <w:szCs w:val="24"/>
        </w:rPr>
        <w:t>ng, Inc., Employee of the Year (</w:t>
      </w:r>
      <w:r w:rsidRPr="007F6AC7">
        <w:rPr>
          <w:rFonts w:ascii="Garamond" w:hAnsi="Garamond" w:cstheme="minorHAnsi"/>
          <w:sz w:val="24"/>
          <w:szCs w:val="24"/>
        </w:rPr>
        <w:t>2016</w:t>
      </w:r>
      <w:r w:rsidR="00E51E7A" w:rsidRPr="007F6AC7">
        <w:rPr>
          <w:rFonts w:ascii="Garamond" w:hAnsi="Garamond" w:cstheme="minorHAnsi"/>
          <w:sz w:val="24"/>
          <w:szCs w:val="24"/>
        </w:rPr>
        <w:t>)</w:t>
      </w:r>
    </w:p>
    <w:p w14:paraId="79FBAF70" w14:textId="5765A4E0" w:rsidR="002E78C4" w:rsidRPr="007F6AC7" w:rsidRDefault="002E78C4" w:rsidP="00AE1D0B">
      <w:pPr>
        <w:pStyle w:val="NoSpacing"/>
        <w:numPr>
          <w:ilvl w:val="0"/>
          <w:numId w:val="11"/>
        </w:numPr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Carter Consulti</w:t>
      </w:r>
      <w:r w:rsidR="00E51E7A" w:rsidRPr="007F6AC7">
        <w:rPr>
          <w:rFonts w:ascii="Garamond" w:hAnsi="Garamond" w:cstheme="minorHAnsi"/>
          <w:sz w:val="24"/>
          <w:szCs w:val="24"/>
        </w:rPr>
        <w:t>ng, Inc., Employee of the Month</w:t>
      </w:r>
      <w:r w:rsidRPr="007F6AC7">
        <w:rPr>
          <w:rFonts w:ascii="Garamond" w:hAnsi="Garamond" w:cstheme="minorHAnsi"/>
          <w:sz w:val="24"/>
          <w:szCs w:val="24"/>
        </w:rPr>
        <w:t xml:space="preserve"> </w:t>
      </w:r>
      <w:r w:rsidR="00E51E7A" w:rsidRPr="007F6AC7">
        <w:rPr>
          <w:rFonts w:ascii="Garamond" w:hAnsi="Garamond" w:cstheme="minorHAnsi"/>
          <w:sz w:val="24"/>
          <w:szCs w:val="24"/>
        </w:rPr>
        <w:t>(</w:t>
      </w:r>
      <w:r w:rsidRPr="007F6AC7">
        <w:rPr>
          <w:rFonts w:ascii="Garamond" w:hAnsi="Garamond" w:cstheme="minorHAnsi"/>
          <w:sz w:val="24"/>
          <w:szCs w:val="24"/>
        </w:rPr>
        <w:t>2016</w:t>
      </w:r>
      <w:r w:rsidR="00E51E7A" w:rsidRPr="007F6AC7">
        <w:rPr>
          <w:rFonts w:ascii="Garamond" w:hAnsi="Garamond" w:cstheme="minorHAnsi"/>
          <w:sz w:val="24"/>
          <w:szCs w:val="24"/>
        </w:rPr>
        <w:t>)</w:t>
      </w:r>
    </w:p>
    <w:p w14:paraId="4786451D" w14:textId="6A7B20CD" w:rsidR="002E78C4" w:rsidRPr="007F6AC7" w:rsidRDefault="00DE2DE1" w:rsidP="00AE1D0B">
      <w:pPr>
        <w:pStyle w:val="NoSpacing"/>
        <w:numPr>
          <w:ilvl w:val="0"/>
          <w:numId w:val="11"/>
        </w:numPr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 xml:space="preserve">CDC </w:t>
      </w:r>
      <w:r w:rsidR="002E78C4" w:rsidRPr="007F6AC7">
        <w:rPr>
          <w:rFonts w:ascii="Garamond" w:hAnsi="Garamond" w:cstheme="minorHAnsi"/>
          <w:sz w:val="24"/>
          <w:szCs w:val="24"/>
        </w:rPr>
        <w:t>National Center for Emerging and Zoonotic Di</w:t>
      </w:r>
      <w:r w:rsidR="00E51E7A" w:rsidRPr="007F6AC7">
        <w:rPr>
          <w:rFonts w:ascii="Garamond" w:hAnsi="Garamond" w:cstheme="minorHAnsi"/>
          <w:sz w:val="24"/>
          <w:szCs w:val="24"/>
        </w:rPr>
        <w:t>seases Honor Award</w:t>
      </w:r>
      <w:r w:rsidR="00773029" w:rsidRPr="007F6AC7">
        <w:rPr>
          <w:rFonts w:ascii="Garamond" w:hAnsi="Garamond" w:cstheme="minorHAnsi"/>
          <w:sz w:val="24"/>
          <w:szCs w:val="24"/>
        </w:rPr>
        <w:t xml:space="preserve"> </w:t>
      </w:r>
      <w:r w:rsidR="00E51E7A" w:rsidRPr="007F6AC7">
        <w:rPr>
          <w:rFonts w:ascii="Garamond" w:hAnsi="Garamond" w:cstheme="minorHAnsi"/>
          <w:sz w:val="24"/>
          <w:szCs w:val="24"/>
        </w:rPr>
        <w:t>(</w:t>
      </w:r>
      <w:r w:rsidR="002E78C4" w:rsidRPr="007F6AC7">
        <w:rPr>
          <w:rFonts w:ascii="Garamond" w:hAnsi="Garamond" w:cstheme="minorHAnsi"/>
          <w:sz w:val="24"/>
          <w:szCs w:val="24"/>
        </w:rPr>
        <w:t>2016</w:t>
      </w:r>
      <w:r w:rsidR="00E51E7A" w:rsidRPr="007F6AC7">
        <w:rPr>
          <w:rFonts w:ascii="Garamond" w:hAnsi="Garamond" w:cstheme="minorHAnsi"/>
          <w:sz w:val="24"/>
          <w:szCs w:val="24"/>
        </w:rPr>
        <w:t>)</w:t>
      </w:r>
    </w:p>
    <w:p w14:paraId="3CA260DD" w14:textId="77777777" w:rsidR="001322DB" w:rsidRPr="007F6AC7" w:rsidRDefault="001322DB" w:rsidP="00AE1D0B">
      <w:pPr>
        <w:pStyle w:val="NoSpacing"/>
        <w:rPr>
          <w:rFonts w:ascii="Garamond" w:hAnsi="Garamond" w:cstheme="minorHAnsi"/>
          <w:b/>
          <w:u w:val="single"/>
        </w:rPr>
      </w:pPr>
    </w:p>
    <w:p w14:paraId="3A4C7080" w14:textId="77777777" w:rsidR="00556F7F" w:rsidRPr="007F6AC7" w:rsidRDefault="00556F7F" w:rsidP="00556F7F">
      <w:pPr>
        <w:pStyle w:val="NoSpacing"/>
        <w:rPr>
          <w:rFonts w:ascii="Garamond" w:hAnsi="Garamond" w:cstheme="minorHAnsi"/>
          <w:b/>
          <w:sz w:val="28"/>
          <w:szCs w:val="28"/>
          <w:u w:val="single"/>
        </w:rPr>
      </w:pPr>
      <w:r w:rsidRPr="007F6AC7">
        <w:rPr>
          <w:rFonts w:ascii="Garamond" w:hAnsi="Garamond" w:cstheme="minorHAnsi"/>
          <w:b/>
          <w:sz w:val="28"/>
          <w:szCs w:val="28"/>
          <w:u w:val="single"/>
        </w:rPr>
        <w:t xml:space="preserve">SKILLS AND LICENSES </w:t>
      </w:r>
    </w:p>
    <w:p w14:paraId="2184A815" w14:textId="77777777" w:rsidR="00556F7F" w:rsidRPr="007F6AC7" w:rsidRDefault="00556F7F" w:rsidP="00556F7F">
      <w:pPr>
        <w:pStyle w:val="NoSpacing"/>
        <w:rPr>
          <w:rFonts w:ascii="Garamond" w:hAnsi="Garamond" w:cstheme="minorHAnsi"/>
          <w:b/>
          <w:sz w:val="24"/>
          <w:szCs w:val="24"/>
          <w:u w:val="single"/>
        </w:rPr>
      </w:pPr>
    </w:p>
    <w:p w14:paraId="7930EF56" w14:textId="0C63A3D1" w:rsidR="00556F7F" w:rsidRPr="007F6AC7" w:rsidRDefault="00556F7F" w:rsidP="00556F7F">
      <w:pPr>
        <w:pStyle w:val="NoSpacing"/>
        <w:numPr>
          <w:ilvl w:val="0"/>
          <w:numId w:val="12"/>
        </w:numPr>
        <w:ind w:left="720"/>
        <w:rPr>
          <w:rFonts w:ascii="Garamond" w:hAnsi="Garamond" w:cstheme="minorHAnsi"/>
          <w:sz w:val="24"/>
          <w:szCs w:val="24"/>
        </w:rPr>
      </w:pPr>
      <w:r w:rsidRPr="007F6AC7">
        <w:rPr>
          <w:rFonts w:ascii="Garamond" w:hAnsi="Garamond" w:cstheme="minorHAnsi"/>
          <w:sz w:val="24"/>
          <w:szCs w:val="24"/>
        </w:rPr>
        <w:t>Proficient in Farsi and French</w:t>
      </w:r>
    </w:p>
    <w:p w14:paraId="73932467" w14:textId="652ED774" w:rsidR="00F93844" w:rsidRPr="007F6AC7" w:rsidRDefault="00556F7F" w:rsidP="00D34A36">
      <w:pPr>
        <w:pStyle w:val="NoSpacing"/>
        <w:numPr>
          <w:ilvl w:val="0"/>
          <w:numId w:val="12"/>
        </w:numPr>
        <w:ind w:left="720"/>
        <w:rPr>
          <w:rFonts w:ascii="Garamond" w:hAnsi="Garamond" w:cs="Times New Roman"/>
        </w:rPr>
      </w:pPr>
      <w:r w:rsidRPr="007F6AC7">
        <w:rPr>
          <w:rFonts w:ascii="Garamond" w:hAnsi="Garamond" w:cstheme="minorHAnsi"/>
          <w:sz w:val="24"/>
          <w:szCs w:val="24"/>
        </w:rPr>
        <w:t>Licensed to practice law in the state of Indian</w:t>
      </w:r>
      <w:r w:rsidR="0041209E" w:rsidRPr="007F6AC7">
        <w:rPr>
          <w:rFonts w:ascii="Garamond" w:hAnsi="Garamond" w:cstheme="minorHAnsi"/>
          <w:sz w:val="24"/>
          <w:szCs w:val="24"/>
        </w:rPr>
        <w:t>a</w:t>
      </w:r>
    </w:p>
    <w:sectPr w:rsidR="00F93844" w:rsidRPr="007F6AC7" w:rsidSect="00D45E52">
      <w:headerReference w:type="default" r:id="rId140"/>
      <w:footerReference w:type="default" r:id="rId141"/>
      <w:headerReference w:type="first" r:id="rId142"/>
      <w:footerReference w:type="first" r:id="rId143"/>
      <w:type w:val="continuous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102D6" w14:textId="77777777" w:rsidR="007040D9" w:rsidRDefault="007040D9" w:rsidP="001C2A4E">
      <w:r>
        <w:separator/>
      </w:r>
    </w:p>
  </w:endnote>
  <w:endnote w:type="continuationSeparator" w:id="0">
    <w:p w14:paraId="628A68C2" w14:textId="77777777" w:rsidR="007040D9" w:rsidRDefault="007040D9" w:rsidP="001C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8E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104034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Content>
          <w:p w14:paraId="440B96F9" w14:textId="77777777" w:rsidR="00925B1E" w:rsidRPr="007F6AC7" w:rsidRDefault="00925B1E">
            <w:pPr>
              <w:pStyle w:val="Footer"/>
              <w:jc w:val="center"/>
            </w:pPr>
          </w:p>
          <w:p w14:paraId="43A467ED" w14:textId="24F41D0F" w:rsidR="00925B1E" w:rsidRPr="00FE3C44" w:rsidRDefault="00925B1E">
            <w:pPr>
              <w:pStyle w:val="Footer"/>
              <w:jc w:val="center"/>
              <w:rPr>
                <w:rFonts w:ascii="Times New Roman" w:hAnsi="Times New Roman"/>
              </w:rPr>
            </w:pPr>
            <w:r w:rsidRPr="007F6AC7">
              <w:rPr>
                <w:szCs w:val="22"/>
              </w:rPr>
              <w:t xml:space="preserve">Page </w:t>
            </w:r>
            <w:r w:rsidRPr="007F6AC7">
              <w:rPr>
                <w:b/>
                <w:bCs/>
                <w:szCs w:val="22"/>
              </w:rPr>
              <w:fldChar w:fldCharType="begin"/>
            </w:r>
            <w:r w:rsidRPr="007F6AC7">
              <w:rPr>
                <w:b/>
                <w:bCs/>
                <w:szCs w:val="22"/>
              </w:rPr>
              <w:instrText xml:space="preserve"> PAGE </w:instrText>
            </w:r>
            <w:r w:rsidRPr="007F6AC7">
              <w:rPr>
                <w:b/>
                <w:bCs/>
                <w:szCs w:val="22"/>
              </w:rPr>
              <w:fldChar w:fldCharType="separate"/>
            </w:r>
            <w:r w:rsidRPr="007F6AC7">
              <w:rPr>
                <w:b/>
                <w:bCs/>
                <w:noProof/>
                <w:szCs w:val="22"/>
              </w:rPr>
              <w:t>2</w:t>
            </w:r>
            <w:r w:rsidRPr="007F6AC7">
              <w:rPr>
                <w:b/>
                <w:bCs/>
                <w:szCs w:val="22"/>
              </w:rPr>
              <w:fldChar w:fldCharType="end"/>
            </w:r>
            <w:r w:rsidRPr="007F6AC7">
              <w:rPr>
                <w:szCs w:val="22"/>
              </w:rPr>
              <w:t xml:space="preserve"> of </w:t>
            </w:r>
            <w:r w:rsidRPr="007F6AC7">
              <w:rPr>
                <w:b/>
                <w:bCs/>
                <w:szCs w:val="22"/>
              </w:rPr>
              <w:fldChar w:fldCharType="begin"/>
            </w:r>
            <w:r w:rsidRPr="007F6AC7">
              <w:rPr>
                <w:b/>
                <w:bCs/>
                <w:szCs w:val="22"/>
              </w:rPr>
              <w:instrText xml:space="preserve"> NUMPAGES  </w:instrText>
            </w:r>
            <w:r w:rsidRPr="007F6AC7">
              <w:rPr>
                <w:b/>
                <w:bCs/>
                <w:szCs w:val="22"/>
              </w:rPr>
              <w:fldChar w:fldCharType="separate"/>
            </w:r>
            <w:r w:rsidRPr="007F6AC7">
              <w:rPr>
                <w:b/>
                <w:bCs/>
                <w:noProof/>
                <w:szCs w:val="22"/>
              </w:rPr>
              <w:t>10</w:t>
            </w:r>
            <w:r w:rsidRPr="007F6AC7">
              <w:rPr>
                <w:b/>
                <w:bCs/>
                <w:szCs w:val="22"/>
              </w:rPr>
              <w:fldChar w:fldCharType="end"/>
            </w:r>
          </w:p>
        </w:sdtContent>
      </w:sdt>
    </w:sdtContent>
  </w:sdt>
  <w:p w14:paraId="1533D2AE" w14:textId="77777777" w:rsidR="00925B1E" w:rsidRDefault="00925B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477780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538C54B" w14:textId="77777777" w:rsidR="00925B1E" w:rsidRDefault="00925B1E">
            <w:pPr>
              <w:pStyle w:val="Footer"/>
              <w:jc w:val="center"/>
            </w:pPr>
          </w:p>
          <w:p w14:paraId="6C3BB149" w14:textId="74C8C4F4" w:rsidR="00925B1E" w:rsidRDefault="00925B1E">
            <w:pPr>
              <w:pStyle w:val="Footer"/>
              <w:jc w:val="center"/>
            </w:pPr>
            <w:r w:rsidRPr="00FA6665">
              <w:rPr>
                <w:rFonts w:cstheme="minorHAnsi"/>
                <w:sz w:val="24"/>
                <w:szCs w:val="24"/>
              </w:rPr>
              <w:t xml:space="preserve">Page </w:t>
            </w:r>
            <w:r w:rsidRPr="00FA6665">
              <w:rPr>
                <w:rFonts w:cstheme="minorHAnsi"/>
                <w:b/>
                <w:bCs/>
                <w:sz w:val="24"/>
                <w:szCs w:val="24"/>
              </w:rPr>
              <w:fldChar w:fldCharType="begin"/>
            </w:r>
            <w:r w:rsidRPr="00FA6665">
              <w:rPr>
                <w:rFonts w:cstheme="minorHAnsi"/>
                <w:b/>
                <w:bCs/>
                <w:sz w:val="24"/>
                <w:szCs w:val="24"/>
              </w:rPr>
              <w:instrText xml:space="preserve"> PAGE </w:instrText>
            </w:r>
            <w:r w:rsidRPr="00FA6665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FA6665">
              <w:rPr>
                <w:rFonts w:cstheme="minorHAnsi"/>
                <w:b/>
                <w:bCs/>
                <w:noProof/>
                <w:sz w:val="24"/>
                <w:szCs w:val="24"/>
              </w:rPr>
              <w:t>2</w:t>
            </w:r>
            <w:r w:rsidRPr="00FA6665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  <w:r w:rsidRPr="00FA6665">
              <w:rPr>
                <w:rFonts w:cstheme="minorHAnsi"/>
                <w:sz w:val="24"/>
                <w:szCs w:val="24"/>
              </w:rPr>
              <w:t xml:space="preserve"> of </w:t>
            </w:r>
            <w:r w:rsidRPr="00FA6665">
              <w:rPr>
                <w:rFonts w:cstheme="minorHAnsi"/>
                <w:b/>
                <w:bCs/>
                <w:sz w:val="24"/>
                <w:szCs w:val="24"/>
              </w:rPr>
              <w:fldChar w:fldCharType="begin"/>
            </w:r>
            <w:r w:rsidRPr="00FA6665">
              <w:rPr>
                <w:rFonts w:cstheme="minorHAnsi"/>
                <w:b/>
                <w:bCs/>
                <w:sz w:val="24"/>
                <w:szCs w:val="24"/>
              </w:rPr>
              <w:instrText xml:space="preserve"> NUMPAGES  </w:instrText>
            </w:r>
            <w:r w:rsidRPr="00FA6665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FA6665">
              <w:rPr>
                <w:rFonts w:cstheme="minorHAnsi"/>
                <w:b/>
                <w:bCs/>
                <w:noProof/>
                <w:sz w:val="24"/>
                <w:szCs w:val="24"/>
              </w:rPr>
              <w:t>2</w:t>
            </w:r>
            <w:r w:rsidRPr="00FA6665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13C365" w14:textId="77777777" w:rsidR="00925B1E" w:rsidRDefault="00925B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71F7D" w14:textId="77777777" w:rsidR="007040D9" w:rsidRDefault="007040D9" w:rsidP="001C2A4E">
      <w:r>
        <w:separator/>
      </w:r>
    </w:p>
  </w:footnote>
  <w:footnote w:type="continuationSeparator" w:id="0">
    <w:p w14:paraId="4D19F9B2" w14:textId="77777777" w:rsidR="007040D9" w:rsidRDefault="007040D9" w:rsidP="001C2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501C7" w14:textId="2A88A29C" w:rsidR="00925B1E" w:rsidRPr="00C128E8" w:rsidRDefault="00925B1E" w:rsidP="001106BE">
    <w:pPr>
      <w:pStyle w:val="NoSpacing"/>
      <w:jc w:val="center"/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CDC6A" w14:textId="77777777" w:rsidR="00925B1E" w:rsidRPr="007F6AC7" w:rsidRDefault="00925B1E" w:rsidP="00155BEA">
    <w:pPr>
      <w:pStyle w:val="NoSpacing"/>
      <w:jc w:val="center"/>
      <w:rPr>
        <w:rFonts w:ascii="Garamond" w:hAnsi="Garamond" w:cs="Times New Roman"/>
        <w:b/>
        <w:sz w:val="36"/>
        <w:szCs w:val="36"/>
        <w:u w:val="single"/>
      </w:rPr>
    </w:pPr>
    <w:r w:rsidRPr="007F6AC7">
      <w:rPr>
        <w:rFonts w:ascii="Garamond" w:hAnsi="Garamond" w:cs="Times New Roman"/>
        <w:b/>
        <w:sz w:val="36"/>
        <w:szCs w:val="36"/>
        <w:u w:val="single"/>
      </w:rPr>
      <w:t>AILA HOSS, J.D.</w:t>
    </w:r>
  </w:p>
  <w:p w14:paraId="48B0C1EE" w14:textId="43A11B1B" w:rsidR="00925B1E" w:rsidRPr="00944D42" w:rsidRDefault="00944D42" w:rsidP="00944D42">
    <w:pPr>
      <w:pStyle w:val="NoSpacing"/>
      <w:jc w:val="center"/>
      <w:rPr>
        <w:rFonts w:ascii="Garamond" w:hAnsi="Garamond"/>
        <w:sz w:val="24"/>
        <w:szCs w:val="24"/>
      </w:rPr>
    </w:pPr>
    <w:r w:rsidRPr="00944D42">
      <w:rPr>
        <w:rFonts w:ascii="Garamond" w:hAnsi="Garamond" w:cstheme="minorHAnsi"/>
        <w:color w:val="202124"/>
        <w:sz w:val="24"/>
        <w:szCs w:val="24"/>
        <w:shd w:val="clear" w:color="auto" w:fill="FFFFFF"/>
      </w:rPr>
      <w:t xml:space="preserve">530 W. New York St. Rm. 327 </w:t>
    </w:r>
    <w:r w:rsidRPr="00944D42">
      <w:rPr>
        <w:rFonts w:ascii="Garamond" w:hAnsi="Garamond" w:cstheme="minorHAnsi"/>
        <w:sz w:val="24"/>
        <w:szCs w:val="24"/>
      </w:rPr>
      <w:t xml:space="preserve">• </w:t>
    </w:r>
    <w:r w:rsidRPr="00944D42">
      <w:rPr>
        <w:rFonts w:ascii="Garamond" w:hAnsi="Garamond" w:cstheme="minorHAnsi"/>
        <w:color w:val="202124"/>
        <w:sz w:val="24"/>
        <w:szCs w:val="24"/>
        <w:shd w:val="clear" w:color="auto" w:fill="FFFFFF"/>
      </w:rPr>
      <w:t xml:space="preserve">Indianapolis, Indiana 46202 </w:t>
    </w:r>
    <w:r w:rsidRPr="00944D42">
      <w:rPr>
        <w:rFonts w:ascii="Garamond" w:hAnsi="Garamond" w:cs="Times New Roman"/>
        <w:sz w:val="24"/>
        <w:szCs w:val="24"/>
      </w:rPr>
      <w:t>• (</w:t>
    </w:r>
    <w:r w:rsidRPr="00944D42">
      <w:rPr>
        <w:rFonts w:ascii="Garamond" w:hAnsi="Garamond" w:cstheme="minorHAnsi"/>
        <w:sz w:val="24"/>
        <w:szCs w:val="24"/>
      </w:rPr>
      <w:t>317) 274-0415 • ailahoss</w:t>
    </w:r>
    <w:r w:rsidRPr="00944D42">
      <w:rPr>
        <w:rFonts w:ascii="Garamond" w:hAnsi="Garamond"/>
        <w:sz w:val="24"/>
        <w:szCs w:val="24"/>
      </w:rPr>
      <w:t>@iu.edu</w:t>
    </w:r>
  </w:p>
  <w:p w14:paraId="232A0E3B" w14:textId="77777777" w:rsidR="009A6202" w:rsidRDefault="009A6202" w:rsidP="00155BEA">
    <w:pPr>
      <w:pStyle w:val="NoSpacing"/>
      <w:jc w:val="center"/>
      <w:rPr>
        <w:rFonts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000974FF"/>
    <w:multiLevelType w:val="hybridMultilevel"/>
    <w:tmpl w:val="190C2566"/>
    <w:lvl w:ilvl="0" w:tplc="D7C06C2A">
      <w:start w:val="20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202D66"/>
    <w:multiLevelType w:val="hybridMultilevel"/>
    <w:tmpl w:val="61E2A70A"/>
    <w:lvl w:ilvl="0" w:tplc="047A2246">
      <w:start w:val="201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334358"/>
    <w:multiLevelType w:val="hybridMultilevel"/>
    <w:tmpl w:val="A4CA6B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42088"/>
    <w:multiLevelType w:val="hybridMultilevel"/>
    <w:tmpl w:val="8D7E86D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384CEF"/>
    <w:multiLevelType w:val="hybridMultilevel"/>
    <w:tmpl w:val="6B54FA6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B920AD"/>
    <w:multiLevelType w:val="hybridMultilevel"/>
    <w:tmpl w:val="7C4CCD96"/>
    <w:lvl w:ilvl="0" w:tplc="CB4EF736">
      <w:start w:val="2016"/>
      <w:numFmt w:val="decimal"/>
      <w:lvlText w:val="%1"/>
      <w:lvlJc w:val="left"/>
      <w:pPr>
        <w:ind w:left="806" w:hanging="44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49370E"/>
    <w:multiLevelType w:val="hybridMultilevel"/>
    <w:tmpl w:val="A34651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26A71"/>
    <w:multiLevelType w:val="hybridMultilevel"/>
    <w:tmpl w:val="49489F3E"/>
    <w:lvl w:ilvl="0" w:tplc="A448006A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0250A"/>
    <w:multiLevelType w:val="hybridMultilevel"/>
    <w:tmpl w:val="63ECF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5A729B"/>
    <w:multiLevelType w:val="hybridMultilevel"/>
    <w:tmpl w:val="6DA268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2047B"/>
    <w:multiLevelType w:val="hybridMultilevel"/>
    <w:tmpl w:val="2452D2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45133"/>
    <w:multiLevelType w:val="hybridMultilevel"/>
    <w:tmpl w:val="B1267D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F46C9C"/>
    <w:multiLevelType w:val="hybridMultilevel"/>
    <w:tmpl w:val="D9681C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FB23D1"/>
    <w:multiLevelType w:val="hybridMultilevel"/>
    <w:tmpl w:val="DA825F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4C3AC8"/>
    <w:multiLevelType w:val="hybridMultilevel"/>
    <w:tmpl w:val="911C87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F2515B"/>
    <w:multiLevelType w:val="hybridMultilevel"/>
    <w:tmpl w:val="7128A316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20627A8F"/>
    <w:multiLevelType w:val="hybridMultilevel"/>
    <w:tmpl w:val="2C6A2D3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776CD4"/>
    <w:multiLevelType w:val="hybridMultilevel"/>
    <w:tmpl w:val="9274DC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5158AF"/>
    <w:multiLevelType w:val="hybridMultilevel"/>
    <w:tmpl w:val="D7B84A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786CCA"/>
    <w:multiLevelType w:val="hybridMultilevel"/>
    <w:tmpl w:val="A98E4B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B6B64"/>
    <w:multiLevelType w:val="hybridMultilevel"/>
    <w:tmpl w:val="71567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D03766"/>
    <w:multiLevelType w:val="hybridMultilevel"/>
    <w:tmpl w:val="143A7DCE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37B0176A"/>
    <w:multiLevelType w:val="hybridMultilevel"/>
    <w:tmpl w:val="EF6490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B1C60F0"/>
    <w:multiLevelType w:val="hybridMultilevel"/>
    <w:tmpl w:val="50320B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3007EF"/>
    <w:multiLevelType w:val="hybridMultilevel"/>
    <w:tmpl w:val="2348CB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E76D8"/>
    <w:multiLevelType w:val="hybridMultilevel"/>
    <w:tmpl w:val="9312BDC8"/>
    <w:lvl w:ilvl="0" w:tplc="4AF04BA6">
      <w:start w:val="2016"/>
      <w:numFmt w:val="decimal"/>
      <w:lvlText w:val="%1"/>
      <w:lvlJc w:val="left"/>
      <w:pPr>
        <w:ind w:left="806" w:hanging="44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B710EA"/>
    <w:multiLevelType w:val="hybridMultilevel"/>
    <w:tmpl w:val="DA9C5638"/>
    <w:lvl w:ilvl="0" w:tplc="AA421542">
      <w:start w:val="2015"/>
      <w:numFmt w:val="decimal"/>
      <w:lvlText w:val="%1"/>
      <w:lvlJc w:val="left"/>
      <w:pPr>
        <w:ind w:left="806" w:hanging="44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364B46"/>
    <w:multiLevelType w:val="hybridMultilevel"/>
    <w:tmpl w:val="141279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7178CB"/>
    <w:multiLevelType w:val="hybridMultilevel"/>
    <w:tmpl w:val="AA609D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612026"/>
    <w:multiLevelType w:val="hybridMultilevel"/>
    <w:tmpl w:val="846A52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3F29DF"/>
    <w:multiLevelType w:val="hybridMultilevel"/>
    <w:tmpl w:val="1B783A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290302A"/>
    <w:multiLevelType w:val="hybridMultilevel"/>
    <w:tmpl w:val="E4FC2288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3" w15:restartNumberingAfterBreak="0">
    <w:nsid w:val="56705B10"/>
    <w:multiLevelType w:val="hybridMultilevel"/>
    <w:tmpl w:val="88DAA0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1723B9"/>
    <w:multiLevelType w:val="hybridMultilevel"/>
    <w:tmpl w:val="29D684C6"/>
    <w:lvl w:ilvl="0" w:tplc="C576D10A">
      <w:start w:val="2018"/>
      <w:numFmt w:val="decimal"/>
      <w:lvlText w:val="%1"/>
      <w:lvlJc w:val="left"/>
      <w:pPr>
        <w:ind w:left="771" w:hanging="411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F34909"/>
    <w:multiLevelType w:val="hybridMultilevel"/>
    <w:tmpl w:val="3BF0BA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657747"/>
    <w:multiLevelType w:val="hybridMultilevel"/>
    <w:tmpl w:val="89C6F7D0"/>
    <w:lvl w:ilvl="0" w:tplc="AB1CCF9E">
      <w:start w:val="2015"/>
      <w:numFmt w:val="decimal"/>
      <w:lvlText w:val="%1"/>
      <w:lvlJc w:val="left"/>
      <w:pPr>
        <w:ind w:left="806" w:hanging="44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0230C6"/>
    <w:multiLevelType w:val="hybridMultilevel"/>
    <w:tmpl w:val="C46293F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3007B6"/>
    <w:multiLevelType w:val="hybridMultilevel"/>
    <w:tmpl w:val="16947176"/>
    <w:lvl w:ilvl="0" w:tplc="F3ACB75E">
      <w:start w:val="2016"/>
      <w:numFmt w:val="decimal"/>
      <w:lvlText w:val="%1"/>
      <w:lvlJc w:val="left"/>
      <w:pPr>
        <w:ind w:left="771" w:hanging="411"/>
      </w:pPr>
      <w:rPr>
        <w:rFonts w:ascii="Garamond" w:hAnsi="Garamond" w:hint="default"/>
        <w:color w:val="FF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D03345"/>
    <w:multiLevelType w:val="hybridMultilevel"/>
    <w:tmpl w:val="5D064B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DC0ACC"/>
    <w:multiLevelType w:val="hybridMultilevel"/>
    <w:tmpl w:val="AE0A43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5D73EE"/>
    <w:multiLevelType w:val="hybridMultilevel"/>
    <w:tmpl w:val="68E494D8"/>
    <w:lvl w:ilvl="0" w:tplc="90F4696A">
      <w:start w:val="2016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2725E65"/>
    <w:multiLevelType w:val="hybridMultilevel"/>
    <w:tmpl w:val="E5629E68"/>
    <w:lvl w:ilvl="0" w:tplc="FACE74CA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185B61"/>
    <w:multiLevelType w:val="hybridMultilevel"/>
    <w:tmpl w:val="B34266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8C7620"/>
    <w:multiLevelType w:val="hybridMultilevel"/>
    <w:tmpl w:val="1800FF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1F2EFE"/>
    <w:multiLevelType w:val="hybridMultilevel"/>
    <w:tmpl w:val="070498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21479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 w16cid:durableId="17052344">
    <w:abstractNumId w:val="29"/>
  </w:num>
  <w:num w:numId="3" w16cid:durableId="1890919628">
    <w:abstractNumId w:val="44"/>
  </w:num>
  <w:num w:numId="4" w16cid:durableId="1992051409">
    <w:abstractNumId w:val="19"/>
  </w:num>
  <w:num w:numId="5" w16cid:durableId="801464830">
    <w:abstractNumId w:val="13"/>
  </w:num>
  <w:num w:numId="6" w16cid:durableId="712461766">
    <w:abstractNumId w:val="18"/>
  </w:num>
  <w:num w:numId="7" w16cid:durableId="1063681913">
    <w:abstractNumId w:val="24"/>
  </w:num>
  <w:num w:numId="8" w16cid:durableId="99569164">
    <w:abstractNumId w:val="33"/>
  </w:num>
  <w:num w:numId="9" w16cid:durableId="1877155754">
    <w:abstractNumId w:val="11"/>
  </w:num>
  <w:num w:numId="10" w16cid:durableId="180707430">
    <w:abstractNumId w:val="15"/>
  </w:num>
  <w:num w:numId="11" w16cid:durableId="394427979">
    <w:abstractNumId w:val="23"/>
  </w:num>
  <w:num w:numId="12" w16cid:durableId="824509771">
    <w:abstractNumId w:val="22"/>
  </w:num>
  <w:num w:numId="13" w16cid:durableId="1036199494">
    <w:abstractNumId w:val="39"/>
  </w:num>
  <w:num w:numId="14" w16cid:durableId="2078506345">
    <w:abstractNumId w:val="40"/>
  </w:num>
  <w:num w:numId="15" w16cid:durableId="1805806120">
    <w:abstractNumId w:val="14"/>
  </w:num>
  <w:num w:numId="16" w16cid:durableId="1852838881">
    <w:abstractNumId w:val="37"/>
  </w:num>
  <w:num w:numId="17" w16cid:durableId="1002900728">
    <w:abstractNumId w:val="32"/>
  </w:num>
  <w:num w:numId="18" w16cid:durableId="1778866623">
    <w:abstractNumId w:val="16"/>
  </w:num>
  <w:num w:numId="19" w16cid:durableId="1110200491">
    <w:abstractNumId w:val="7"/>
  </w:num>
  <w:num w:numId="20" w16cid:durableId="582884045">
    <w:abstractNumId w:val="25"/>
  </w:num>
  <w:num w:numId="21" w16cid:durableId="357588829">
    <w:abstractNumId w:val="31"/>
  </w:num>
  <w:num w:numId="22" w16cid:durableId="1745376060">
    <w:abstractNumId w:val="16"/>
  </w:num>
  <w:num w:numId="23" w16cid:durableId="2021004690">
    <w:abstractNumId w:val="45"/>
  </w:num>
  <w:num w:numId="24" w16cid:durableId="23530222">
    <w:abstractNumId w:val="17"/>
  </w:num>
  <w:num w:numId="25" w16cid:durableId="1794395903">
    <w:abstractNumId w:val="5"/>
  </w:num>
  <w:num w:numId="26" w16cid:durableId="593125120">
    <w:abstractNumId w:val="27"/>
  </w:num>
  <w:num w:numId="27" w16cid:durableId="1642660186">
    <w:abstractNumId w:val="36"/>
  </w:num>
  <w:num w:numId="28" w16cid:durableId="994644158">
    <w:abstractNumId w:val="4"/>
  </w:num>
  <w:num w:numId="29" w16cid:durableId="898440005">
    <w:abstractNumId w:val="43"/>
  </w:num>
  <w:num w:numId="30" w16cid:durableId="170874172">
    <w:abstractNumId w:val="42"/>
  </w:num>
  <w:num w:numId="31" w16cid:durableId="1737321305">
    <w:abstractNumId w:val="34"/>
  </w:num>
  <w:num w:numId="32" w16cid:durableId="1214199812">
    <w:abstractNumId w:val="41"/>
  </w:num>
  <w:num w:numId="33" w16cid:durableId="670986253">
    <w:abstractNumId w:val="28"/>
  </w:num>
  <w:num w:numId="34" w16cid:durableId="478228300">
    <w:abstractNumId w:val="1"/>
  </w:num>
  <w:num w:numId="35" w16cid:durableId="2089572994">
    <w:abstractNumId w:val="2"/>
  </w:num>
  <w:num w:numId="36" w16cid:durableId="100490486">
    <w:abstractNumId w:val="16"/>
  </w:num>
  <w:num w:numId="37" w16cid:durableId="1752895058">
    <w:abstractNumId w:val="20"/>
  </w:num>
  <w:num w:numId="38" w16cid:durableId="26373287">
    <w:abstractNumId w:val="8"/>
  </w:num>
  <w:num w:numId="39" w16cid:durableId="1365670446">
    <w:abstractNumId w:val="38"/>
  </w:num>
  <w:num w:numId="40" w16cid:durableId="573508863">
    <w:abstractNumId w:val="6"/>
  </w:num>
  <w:num w:numId="41" w16cid:durableId="438187607">
    <w:abstractNumId w:val="26"/>
  </w:num>
  <w:num w:numId="42" w16cid:durableId="711729252">
    <w:abstractNumId w:val="35"/>
  </w:num>
  <w:num w:numId="43" w16cid:durableId="457603361">
    <w:abstractNumId w:val="9"/>
  </w:num>
  <w:num w:numId="44" w16cid:durableId="56561192">
    <w:abstractNumId w:val="30"/>
  </w:num>
  <w:num w:numId="45" w16cid:durableId="743071132">
    <w:abstractNumId w:val="3"/>
  </w:num>
  <w:num w:numId="46" w16cid:durableId="1460034341">
    <w:abstractNumId w:val="12"/>
  </w:num>
  <w:num w:numId="47" w16cid:durableId="1729187355">
    <w:abstractNumId w:val="16"/>
  </w:num>
  <w:num w:numId="48" w16cid:durableId="1720085445">
    <w:abstractNumId w:val="21"/>
  </w:num>
  <w:num w:numId="49" w16cid:durableId="2120565288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49D"/>
    <w:rsid w:val="00000320"/>
    <w:rsid w:val="00000367"/>
    <w:rsid w:val="00000433"/>
    <w:rsid w:val="00001144"/>
    <w:rsid w:val="00001F19"/>
    <w:rsid w:val="0000236D"/>
    <w:rsid w:val="00002A72"/>
    <w:rsid w:val="000037C1"/>
    <w:rsid w:val="00005025"/>
    <w:rsid w:val="0000650F"/>
    <w:rsid w:val="00006642"/>
    <w:rsid w:val="00006F32"/>
    <w:rsid w:val="00010F0D"/>
    <w:rsid w:val="000114DB"/>
    <w:rsid w:val="00011FA4"/>
    <w:rsid w:val="000126FE"/>
    <w:rsid w:val="000129D8"/>
    <w:rsid w:val="00013373"/>
    <w:rsid w:val="00014B60"/>
    <w:rsid w:val="00014FF1"/>
    <w:rsid w:val="00015264"/>
    <w:rsid w:val="00016123"/>
    <w:rsid w:val="000175FA"/>
    <w:rsid w:val="00020C51"/>
    <w:rsid w:val="000210D1"/>
    <w:rsid w:val="000213C6"/>
    <w:rsid w:val="00021424"/>
    <w:rsid w:val="00021BE9"/>
    <w:rsid w:val="000225CA"/>
    <w:rsid w:val="00022EF1"/>
    <w:rsid w:val="00023540"/>
    <w:rsid w:val="000267A3"/>
    <w:rsid w:val="00027739"/>
    <w:rsid w:val="0003180A"/>
    <w:rsid w:val="000321B1"/>
    <w:rsid w:val="00033B99"/>
    <w:rsid w:val="000351E3"/>
    <w:rsid w:val="000351E4"/>
    <w:rsid w:val="00040645"/>
    <w:rsid w:val="00040CA3"/>
    <w:rsid w:val="00042377"/>
    <w:rsid w:val="00043F89"/>
    <w:rsid w:val="00044448"/>
    <w:rsid w:val="000446AE"/>
    <w:rsid w:val="00044A94"/>
    <w:rsid w:val="000458A5"/>
    <w:rsid w:val="00046F89"/>
    <w:rsid w:val="00050131"/>
    <w:rsid w:val="00050215"/>
    <w:rsid w:val="00051AB4"/>
    <w:rsid w:val="00053512"/>
    <w:rsid w:val="00054007"/>
    <w:rsid w:val="00054874"/>
    <w:rsid w:val="00054B83"/>
    <w:rsid w:val="000560D0"/>
    <w:rsid w:val="00056847"/>
    <w:rsid w:val="0006445D"/>
    <w:rsid w:val="0006496D"/>
    <w:rsid w:val="00064C24"/>
    <w:rsid w:val="00064C43"/>
    <w:rsid w:val="0006567C"/>
    <w:rsid w:val="00065760"/>
    <w:rsid w:val="0006638A"/>
    <w:rsid w:val="00067A44"/>
    <w:rsid w:val="00067B34"/>
    <w:rsid w:val="00071648"/>
    <w:rsid w:val="00071D5A"/>
    <w:rsid w:val="00072095"/>
    <w:rsid w:val="00072579"/>
    <w:rsid w:val="00073114"/>
    <w:rsid w:val="00073320"/>
    <w:rsid w:val="000745B3"/>
    <w:rsid w:val="00074724"/>
    <w:rsid w:val="00074DBD"/>
    <w:rsid w:val="00075CE1"/>
    <w:rsid w:val="000760D4"/>
    <w:rsid w:val="00076AB7"/>
    <w:rsid w:val="000771EA"/>
    <w:rsid w:val="000808EB"/>
    <w:rsid w:val="00082591"/>
    <w:rsid w:val="00082834"/>
    <w:rsid w:val="000840E4"/>
    <w:rsid w:val="00087F53"/>
    <w:rsid w:val="00091E34"/>
    <w:rsid w:val="00092781"/>
    <w:rsid w:val="00092BE1"/>
    <w:rsid w:val="00093012"/>
    <w:rsid w:val="00093BBC"/>
    <w:rsid w:val="00096C21"/>
    <w:rsid w:val="000A0574"/>
    <w:rsid w:val="000A14DD"/>
    <w:rsid w:val="000A1EF6"/>
    <w:rsid w:val="000A3296"/>
    <w:rsid w:val="000A340C"/>
    <w:rsid w:val="000A34D9"/>
    <w:rsid w:val="000A44D3"/>
    <w:rsid w:val="000A56DB"/>
    <w:rsid w:val="000A5BE5"/>
    <w:rsid w:val="000A5CEC"/>
    <w:rsid w:val="000A6328"/>
    <w:rsid w:val="000A7716"/>
    <w:rsid w:val="000B0BF8"/>
    <w:rsid w:val="000B3029"/>
    <w:rsid w:val="000B30DD"/>
    <w:rsid w:val="000B5C2B"/>
    <w:rsid w:val="000B6333"/>
    <w:rsid w:val="000C00BA"/>
    <w:rsid w:val="000C0117"/>
    <w:rsid w:val="000C1905"/>
    <w:rsid w:val="000C337F"/>
    <w:rsid w:val="000C351A"/>
    <w:rsid w:val="000C4E9C"/>
    <w:rsid w:val="000C4FDF"/>
    <w:rsid w:val="000C53E3"/>
    <w:rsid w:val="000C5F85"/>
    <w:rsid w:val="000C7052"/>
    <w:rsid w:val="000C7611"/>
    <w:rsid w:val="000C7676"/>
    <w:rsid w:val="000C79C4"/>
    <w:rsid w:val="000D0D70"/>
    <w:rsid w:val="000D17A6"/>
    <w:rsid w:val="000D19EE"/>
    <w:rsid w:val="000D1D8A"/>
    <w:rsid w:val="000D2470"/>
    <w:rsid w:val="000D42CA"/>
    <w:rsid w:val="000D42D8"/>
    <w:rsid w:val="000D4F45"/>
    <w:rsid w:val="000D75D0"/>
    <w:rsid w:val="000D796B"/>
    <w:rsid w:val="000E2357"/>
    <w:rsid w:val="000E32AB"/>
    <w:rsid w:val="000E32CD"/>
    <w:rsid w:val="000E4910"/>
    <w:rsid w:val="000E56EE"/>
    <w:rsid w:val="000E5A9C"/>
    <w:rsid w:val="000E6F6A"/>
    <w:rsid w:val="000E730A"/>
    <w:rsid w:val="000F02CD"/>
    <w:rsid w:val="000F0DCA"/>
    <w:rsid w:val="000F2057"/>
    <w:rsid w:val="000F30E3"/>
    <w:rsid w:val="000F35C1"/>
    <w:rsid w:val="000F35C4"/>
    <w:rsid w:val="000F387B"/>
    <w:rsid w:val="000F44EF"/>
    <w:rsid w:val="000F6764"/>
    <w:rsid w:val="000F68FC"/>
    <w:rsid w:val="000F7EA0"/>
    <w:rsid w:val="001004A4"/>
    <w:rsid w:val="00100E23"/>
    <w:rsid w:val="0010194E"/>
    <w:rsid w:val="001019AA"/>
    <w:rsid w:val="00101C18"/>
    <w:rsid w:val="00101DE8"/>
    <w:rsid w:val="00103F72"/>
    <w:rsid w:val="00105408"/>
    <w:rsid w:val="00106149"/>
    <w:rsid w:val="001064BF"/>
    <w:rsid w:val="00106A1C"/>
    <w:rsid w:val="00106C5E"/>
    <w:rsid w:val="00106EB1"/>
    <w:rsid w:val="00107177"/>
    <w:rsid w:val="00107691"/>
    <w:rsid w:val="001106BE"/>
    <w:rsid w:val="00111CB0"/>
    <w:rsid w:val="00112449"/>
    <w:rsid w:val="00112B37"/>
    <w:rsid w:val="00112FFD"/>
    <w:rsid w:val="00113D1D"/>
    <w:rsid w:val="0011574D"/>
    <w:rsid w:val="00115BE5"/>
    <w:rsid w:val="001175D4"/>
    <w:rsid w:val="0012300E"/>
    <w:rsid w:val="0012411C"/>
    <w:rsid w:val="00125B53"/>
    <w:rsid w:val="00125E9D"/>
    <w:rsid w:val="00125FAB"/>
    <w:rsid w:val="00126467"/>
    <w:rsid w:val="00131714"/>
    <w:rsid w:val="00131AE1"/>
    <w:rsid w:val="001322DB"/>
    <w:rsid w:val="00132B75"/>
    <w:rsid w:val="00133700"/>
    <w:rsid w:val="001347C4"/>
    <w:rsid w:val="001366F1"/>
    <w:rsid w:val="0013710C"/>
    <w:rsid w:val="001372AA"/>
    <w:rsid w:val="0013791D"/>
    <w:rsid w:val="00137FC1"/>
    <w:rsid w:val="0014076F"/>
    <w:rsid w:val="001415C8"/>
    <w:rsid w:val="00141F2E"/>
    <w:rsid w:val="00142DA9"/>
    <w:rsid w:val="00142EE3"/>
    <w:rsid w:val="00146CD1"/>
    <w:rsid w:val="00147EDB"/>
    <w:rsid w:val="001515D1"/>
    <w:rsid w:val="001549AA"/>
    <w:rsid w:val="00154AF6"/>
    <w:rsid w:val="00155567"/>
    <w:rsid w:val="00155977"/>
    <w:rsid w:val="00155BEA"/>
    <w:rsid w:val="001563AA"/>
    <w:rsid w:val="00156450"/>
    <w:rsid w:val="00160746"/>
    <w:rsid w:val="00161572"/>
    <w:rsid w:val="00162A30"/>
    <w:rsid w:val="00163923"/>
    <w:rsid w:val="001642FE"/>
    <w:rsid w:val="00165A41"/>
    <w:rsid w:val="001660C8"/>
    <w:rsid w:val="0016705F"/>
    <w:rsid w:val="00167BF6"/>
    <w:rsid w:val="001719C8"/>
    <w:rsid w:val="00171D51"/>
    <w:rsid w:val="00171FEF"/>
    <w:rsid w:val="001725BB"/>
    <w:rsid w:val="00172B73"/>
    <w:rsid w:val="00172C80"/>
    <w:rsid w:val="00174A12"/>
    <w:rsid w:val="00175ABF"/>
    <w:rsid w:val="00175B22"/>
    <w:rsid w:val="00175F9B"/>
    <w:rsid w:val="001760BD"/>
    <w:rsid w:val="00176216"/>
    <w:rsid w:val="00176513"/>
    <w:rsid w:val="00177890"/>
    <w:rsid w:val="00177B53"/>
    <w:rsid w:val="00177E50"/>
    <w:rsid w:val="001802BA"/>
    <w:rsid w:val="00181FEA"/>
    <w:rsid w:val="00182D1F"/>
    <w:rsid w:val="0018345A"/>
    <w:rsid w:val="0019024C"/>
    <w:rsid w:val="00190AEB"/>
    <w:rsid w:val="0019129F"/>
    <w:rsid w:val="00191300"/>
    <w:rsid w:val="0019166F"/>
    <w:rsid w:val="00192EF9"/>
    <w:rsid w:val="0019472B"/>
    <w:rsid w:val="00195041"/>
    <w:rsid w:val="0019612E"/>
    <w:rsid w:val="0019686F"/>
    <w:rsid w:val="00196A67"/>
    <w:rsid w:val="00197D13"/>
    <w:rsid w:val="001A102F"/>
    <w:rsid w:val="001A1139"/>
    <w:rsid w:val="001A1460"/>
    <w:rsid w:val="001A170B"/>
    <w:rsid w:val="001A2FCE"/>
    <w:rsid w:val="001A39FA"/>
    <w:rsid w:val="001A4614"/>
    <w:rsid w:val="001A4A7F"/>
    <w:rsid w:val="001A552C"/>
    <w:rsid w:val="001A59FE"/>
    <w:rsid w:val="001A72F6"/>
    <w:rsid w:val="001B15DE"/>
    <w:rsid w:val="001B1CE4"/>
    <w:rsid w:val="001B278D"/>
    <w:rsid w:val="001B3281"/>
    <w:rsid w:val="001B3820"/>
    <w:rsid w:val="001B5651"/>
    <w:rsid w:val="001B5705"/>
    <w:rsid w:val="001B5F8A"/>
    <w:rsid w:val="001B796B"/>
    <w:rsid w:val="001C0162"/>
    <w:rsid w:val="001C01FD"/>
    <w:rsid w:val="001C23C5"/>
    <w:rsid w:val="001C2609"/>
    <w:rsid w:val="001C2A4E"/>
    <w:rsid w:val="001C3D75"/>
    <w:rsid w:val="001C3FD4"/>
    <w:rsid w:val="001C5FAD"/>
    <w:rsid w:val="001C65AD"/>
    <w:rsid w:val="001C7574"/>
    <w:rsid w:val="001D0492"/>
    <w:rsid w:val="001D1755"/>
    <w:rsid w:val="001D3133"/>
    <w:rsid w:val="001D32FB"/>
    <w:rsid w:val="001D35E8"/>
    <w:rsid w:val="001D52D8"/>
    <w:rsid w:val="001D5326"/>
    <w:rsid w:val="001D547E"/>
    <w:rsid w:val="001D6199"/>
    <w:rsid w:val="001D651B"/>
    <w:rsid w:val="001D75DA"/>
    <w:rsid w:val="001E01CE"/>
    <w:rsid w:val="001E17D0"/>
    <w:rsid w:val="001E2AB2"/>
    <w:rsid w:val="001E34ED"/>
    <w:rsid w:val="001E3CB3"/>
    <w:rsid w:val="001E5876"/>
    <w:rsid w:val="001E5DC0"/>
    <w:rsid w:val="001E5DDF"/>
    <w:rsid w:val="001E6C1C"/>
    <w:rsid w:val="001E78B5"/>
    <w:rsid w:val="001E78E4"/>
    <w:rsid w:val="001E7CA3"/>
    <w:rsid w:val="001F01B7"/>
    <w:rsid w:val="001F0C42"/>
    <w:rsid w:val="001F1F99"/>
    <w:rsid w:val="001F2162"/>
    <w:rsid w:val="001F2527"/>
    <w:rsid w:val="001F2E32"/>
    <w:rsid w:val="001F36B9"/>
    <w:rsid w:val="001F3A70"/>
    <w:rsid w:val="001F521A"/>
    <w:rsid w:val="001F61CF"/>
    <w:rsid w:val="001F6B46"/>
    <w:rsid w:val="001F6DF3"/>
    <w:rsid w:val="001F7031"/>
    <w:rsid w:val="001F73E9"/>
    <w:rsid w:val="0020058D"/>
    <w:rsid w:val="002006B8"/>
    <w:rsid w:val="00201CEB"/>
    <w:rsid w:val="0020249B"/>
    <w:rsid w:val="00202D12"/>
    <w:rsid w:val="00203898"/>
    <w:rsid w:val="002040FE"/>
    <w:rsid w:val="00204AC0"/>
    <w:rsid w:val="00205679"/>
    <w:rsid w:val="0020768C"/>
    <w:rsid w:val="00211776"/>
    <w:rsid w:val="002122CE"/>
    <w:rsid w:val="002123B1"/>
    <w:rsid w:val="0021295C"/>
    <w:rsid w:val="00212E98"/>
    <w:rsid w:val="00214509"/>
    <w:rsid w:val="00214B01"/>
    <w:rsid w:val="00216913"/>
    <w:rsid w:val="00217626"/>
    <w:rsid w:val="00217F73"/>
    <w:rsid w:val="0022155B"/>
    <w:rsid w:val="00221DF7"/>
    <w:rsid w:val="002227AA"/>
    <w:rsid w:val="00222BCF"/>
    <w:rsid w:val="00223AE0"/>
    <w:rsid w:val="002260B6"/>
    <w:rsid w:val="00230505"/>
    <w:rsid w:val="0023057F"/>
    <w:rsid w:val="00231161"/>
    <w:rsid w:val="00231D1A"/>
    <w:rsid w:val="00231F7D"/>
    <w:rsid w:val="00232471"/>
    <w:rsid w:val="0023318A"/>
    <w:rsid w:val="00233A83"/>
    <w:rsid w:val="00234E61"/>
    <w:rsid w:val="002355E3"/>
    <w:rsid w:val="00235BCC"/>
    <w:rsid w:val="00235FDF"/>
    <w:rsid w:val="00236082"/>
    <w:rsid w:val="00236513"/>
    <w:rsid w:val="00237647"/>
    <w:rsid w:val="00241F14"/>
    <w:rsid w:val="002424D4"/>
    <w:rsid w:val="00242792"/>
    <w:rsid w:val="002442F6"/>
    <w:rsid w:val="0024520D"/>
    <w:rsid w:val="00245335"/>
    <w:rsid w:val="00247740"/>
    <w:rsid w:val="00247AF8"/>
    <w:rsid w:val="002518EF"/>
    <w:rsid w:val="002544CD"/>
    <w:rsid w:val="002552E6"/>
    <w:rsid w:val="00257C9F"/>
    <w:rsid w:val="00260271"/>
    <w:rsid w:val="00262F8F"/>
    <w:rsid w:val="00262F9D"/>
    <w:rsid w:val="00263D12"/>
    <w:rsid w:val="00264804"/>
    <w:rsid w:val="0026489E"/>
    <w:rsid w:val="0026553E"/>
    <w:rsid w:val="00266462"/>
    <w:rsid w:val="00266961"/>
    <w:rsid w:val="00266DDB"/>
    <w:rsid w:val="002679F1"/>
    <w:rsid w:val="00270C10"/>
    <w:rsid w:val="0027129C"/>
    <w:rsid w:val="00271D2F"/>
    <w:rsid w:val="00272160"/>
    <w:rsid w:val="00272A0A"/>
    <w:rsid w:val="002733BD"/>
    <w:rsid w:val="002735F2"/>
    <w:rsid w:val="00273B5C"/>
    <w:rsid w:val="00274C3A"/>
    <w:rsid w:val="00274DEE"/>
    <w:rsid w:val="0027534F"/>
    <w:rsid w:val="0027719E"/>
    <w:rsid w:val="00281A71"/>
    <w:rsid w:val="00281BFD"/>
    <w:rsid w:val="00282AA1"/>
    <w:rsid w:val="00284473"/>
    <w:rsid w:val="0028621F"/>
    <w:rsid w:val="002869D5"/>
    <w:rsid w:val="00286A4C"/>
    <w:rsid w:val="00287220"/>
    <w:rsid w:val="00287C77"/>
    <w:rsid w:val="002911E4"/>
    <w:rsid w:val="002937CD"/>
    <w:rsid w:val="002937E7"/>
    <w:rsid w:val="00293858"/>
    <w:rsid w:val="0029389C"/>
    <w:rsid w:val="00294D19"/>
    <w:rsid w:val="00294DE2"/>
    <w:rsid w:val="0029691B"/>
    <w:rsid w:val="0029753A"/>
    <w:rsid w:val="002A0153"/>
    <w:rsid w:val="002A13C1"/>
    <w:rsid w:val="002A1B5F"/>
    <w:rsid w:val="002A3484"/>
    <w:rsid w:val="002A4666"/>
    <w:rsid w:val="002A4786"/>
    <w:rsid w:val="002A4AD7"/>
    <w:rsid w:val="002A58FD"/>
    <w:rsid w:val="002A5C5D"/>
    <w:rsid w:val="002A60F0"/>
    <w:rsid w:val="002A64A5"/>
    <w:rsid w:val="002A6E21"/>
    <w:rsid w:val="002A6E4E"/>
    <w:rsid w:val="002A7917"/>
    <w:rsid w:val="002A7EB4"/>
    <w:rsid w:val="002B1092"/>
    <w:rsid w:val="002B1E43"/>
    <w:rsid w:val="002B1ED5"/>
    <w:rsid w:val="002B22E1"/>
    <w:rsid w:val="002B3302"/>
    <w:rsid w:val="002B3F5D"/>
    <w:rsid w:val="002B4917"/>
    <w:rsid w:val="002B4EED"/>
    <w:rsid w:val="002B5696"/>
    <w:rsid w:val="002B6662"/>
    <w:rsid w:val="002C04B0"/>
    <w:rsid w:val="002C07FC"/>
    <w:rsid w:val="002C0F6B"/>
    <w:rsid w:val="002C1799"/>
    <w:rsid w:val="002C181F"/>
    <w:rsid w:val="002C188D"/>
    <w:rsid w:val="002C1C3B"/>
    <w:rsid w:val="002C1C71"/>
    <w:rsid w:val="002C270F"/>
    <w:rsid w:val="002C2FB9"/>
    <w:rsid w:val="002C3C5E"/>
    <w:rsid w:val="002C498D"/>
    <w:rsid w:val="002C4D26"/>
    <w:rsid w:val="002D1E2D"/>
    <w:rsid w:val="002D2255"/>
    <w:rsid w:val="002D267C"/>
    <w:rsid w:val="002D277B"/>
    <w:rsid w:val="002D5579"/>
    <w:rsid w:val="002D6BE8"/>
    <w:rsid w:val="002D6E55"/>
    <w:rsid w:val="002D6F50"/>
    <w:rsid w:val="002E06AB"/>
    <w:rsid w:val="002E0B8C"/>
    <w:rsid w:val="002E19F1"/>
    <w:rsid w:val="002E27DA"/>
    <w:rsid w:val="002E65AC"/>
    <w:rsid w:val="002E66DE"/>
    <w:rsid w:val="002E687F"/>
    <w:rsid w:val="002E78C4"/>
    <w:rsid w:val="002F03C7"/>
    <w:rsid w:val="002F078A"/>
    <w:rsid w:val="002F140A"/>
    <w:rsid w:val="002F1778"/>
    <w:rsid w:val="002F3DF6"/>
    <w:rsid w:val="002F5537"/>
    <w:rsid w:val="002F55B8"/>
    <w:rsid w:val="002F5981"/>
    <w:rsid w:val="002F5B08"/>
    <w:rsid w:val="002F6EC1"/>
    <w:rsid w:val="002F76C4"/>
    <w:rsid w:val="002F7F5F"/>
    <w:rsid w:val="00300C1E"/>
    <w:rsid w:val="00300E1B"/>
    <w:rsid w:val="0030100F"/>
    <w:rsid w:val="003015AC"/>
    <w:rsid w:val="0030245F"/>
    <w:rsid w:val="0030351F"/>
    <w:rsid w:val="00306843"/>
    <w:rsid w:val="00306C33"/>
    <w:rsid w:val="00307167"/>
    <w:rsid w:val="0031019F"/>
    <w:rsid w:val="003101ED"/>
    <w:rsid w:val="0031023C"/>
    <w:rsid w:val="003119EA"/>
    <w:rsid w:val="0031264B"/>
    <w:rsid w:val="003162D4"/>
    <w:rsid w:val="003178DB"/>
    <w:rsid w:val="00320F9A"/>
    <w:rsid w:val="00321BA2"/>
    <w:rsid w:val="0032212F"/>
    <w:rsid w:val="0032345E"/>
    <w:rsid w:val="00324588"/>
    <w:rsid w:val="00325950"/>
    <w:rsid w:val="003277DF"/>
    <w:rsid w:val="003279AC"/>
    <w:rsid w:val="00330539"/>
    <w:rsid w:val="00330DCA"/>
    <w:rsid w:val="003311C2"/>
    <w:rsid w:val="0033260C"/>
    <w:rsid w:val="00332E78"/>
    <w:rsid w:val="00334FB4"/>
    <w:rsid w:val="00335983"/>
    <w:rsid w:val="00336245"/>
    <w:rsid w:val="00336AD1"/>
    <w:rsid w:val="003376EB"/>
    <w:rsid w:val="00342209"/>
    <w:rsid w:val="003428C6"/>
    <w:rsid w:val="00343482"/>
    <w:rsid w:val="003438FE"/>
    <w:rsid w:val="0034454A"/>
    <w:rsid w:val="003464DD"/>
    <w:rsid w:val="00346675"/>
    <w:rsid w:val="00347A9A"/>
    <w:rsid w:val="0035098F"/>
    <w:rsid w:val="00350A58"/>
    <w:rsid w:val="00353195"/>
    <w:rsid w:val="003531C2"/>
    <w:rsid w:val="003532F2"/>
    <w:rsid w:val="0035363F"/>
    <w:rsid w:val="003557C1"/>
    <w:rsid w:val="00355BDA"/>
    <w:rsid w:val="0036052D"/>
    <w:rsid w:val="00360A98"/>
    <w:rsid w:val="00362706"/>
    <w:rsid w:val="003627D7"/>
    <w:rsid w:val="00364780"/>
    <w:rsid w:val="00364A97"/>
    <w:rsid w:val="003672AB"/>
    <w:rsid w:val="0036731F"/>
    <w:rsid w:val="00367573"/>
    <w:rsid w:val="003704D4"/>
    <w:rsid w:val="00374664"/>
    <w:rsid w:val="00374842"/>
    <w:rsid w:val="00375D29"/>
    <w:rsid w:val="00376679"/>
    <w:rsid w:val="003771A8"/>
    <w:rsid w:val="00377217"/>
    <w:rsid w:val="00377E89"/>
    <w:rsid w:val="00380CFC"/>
    <w:rsid w:val="00381458"/>
    <w:rsid w:val="003817D5"/>
    <w:rsid w:val="00381F29"/>
    <w:rsid w:val="00381F3F"/>
    <w:rsid w:val="00382503"/>
    <w:rsid w:val="00382D7B"/>
    <w:rsid w:val="00384D7B"/>
    <w:rsid w:val="00387E09"/>
    <w:rsid w:val="0039068E"/>
    <w:rsid w:val="00391926"/>
    <w:rsid w:val="00392213"/>
    <w:rsid w:val="00393949"/>
    <w:rsid w:val="00394C4D"/>
    <w:rsid w:val="00395D49"/>
    <w:rsid w:val="00395F3C"/>
    <w:rsid w:val="003962AD"/>
    <w:rsid w:val="00396576"/>
    <w:rsid w:val="0039781B"/>
    <w:rsid w:val="003A00DF"/>
    <w:rsid w:val="003A2995"/>
    <w:rsid w:val="003A3A92"/>
    <w:rsid w:val="003A4DC1"/>
    <w:rsid w:val="003A554F"/>
    <w:rsid w:val="003A61BD"/>
    <w:rsid w:val="003A62CB"/>
    <w:rsid w:val="003A700B"/>
    <w:rsid w:val="003A7C3C"/>
    <w:rsid w:val="003B0FC6"/>
    <w:rsid w:val="003B15B3"/>
    <w:rsid w:val="003B259C"/>
    <w:rsid w:val="003B32A8"/>
    <w:rsid w:val="003B3577"/>
    <w:rsid w:val="003B35E6"/>
    <w:rsid w:val="003B3872"/>
    <w:rsid w:val="003B42FA"/>
    <w:rsid w:val="003B5827"/>
    <w:rsid w:val="003B6833"/>
    <w:rsid w:val="003B6C59"/>
    <w:rsid w:val="003B7C3E"/>
    <w:rsid w:val="003C21B8"/>
    <w:rsid w:val="003C23A3"/>
    <w:rsid w:val="003C309C"/>
    <w:rsid w:val="003C3256"/>
    <w:rsid w:val="003C4E04"/>
    <w:rsid w:val="003C5909"/>
    <w:rsid w:val="003C6E79"/>
    <w:rsid w:val="003C7261"/>
    <w:rsid w:val="003D0F1C"/>
    <w:rsid w:val="003D160F"/>
    <w:rsid w:val="003D188B"/>
    <w:rsid w:val="003D1AC3"/>
    <w:rsid w:val="003D2F15"/>
    <w:rsid w:val="003D477D"/>
    <w:rsid w:val="003D4FAE"/>
    <w:rsid w:val="003D51EA"/>
    <w:rsid w:val="003D52A3"/>
    <w:rsid w:val="003D5538"/>
    <w:rsid w:val="003E0A23"/>
    <w:rsid w:val="003E11D1"/>
    <w:rsid w:val="003E24AE"/>
    <w:rsid w:val="003E36A7"/>
    <w:rsid w:val="003E3813"/>
    <w:rsid w:val="003E561D"/>
    <w:rsid w:val="003E5AD4"/>
    <w:rsid w:val="003E7C39"/>
    <w:rsid w:val="003F0320"/>
    <w:rsid w:val="003F0BE7"/>
    <w:rsid w:val="003F29F0"/>
    <w:rsid w:val="003F3715"/>
    <w:rsid w:val="003F46A7"/>
    <w:rsid w:val="003F5C6B"/>
    <w:rsid w:val="003F6801"/>
    <w:rsid w:val="003F7112"/>
    <w:rsid w:val="003F7E93"/>
    <w:rsid w:val="00400DE1"/>
    <w:rsid w:val="004010EE"/>
    <w:rsid w:val="004016DF"/>
    <w:rsid w:val="0040424C"/>
    <w:rsid w:val="0040535B"/>
    <w:rsid w:val="0040594B"/>
    <w:rsid w:val="004109CF"/>
    <w:rsid w:val="00410FC3"/>
    <w:rsid w:val="0041209E"/>
    <w:rsid w:val="00414265"/>
    <w:rsid w:val="004143F2"/>
    <w:rsid w:val="004149BC"/>
    <w:rsid w:val="00415AA1"/>
    <w:rsid w:val="00416152"/>
    <w:rsid w:val="004177DC"/>
    <w:rsid w:val="00417C18"/>
    <w:rsid w:val="00420A48"/>
    <w:rsid w:val="00421CB6"/>
    <w:rsid w:val="00421E56"/>
    <w:rsid w:val="00421E69"/>
    <w:rsid w:val="00422077"/>
    <w:rsid w:val="004225B9"/>
    <w:rsid w:val="00422D39"/>
    <w:rsid w:val="00423F74"/>
    <w:rsid w:val="0042590E"/>
    <w:rsid w:val="00425EAC"/>
    <w:rsid w:val="004263B8"/>
    <w:rsid w:val="00426BAC"/>
    <w:rsid w:val="00427436"/>
    <w:rsid w:val="00430512"/>
    <w:rsid w:val="004307FD"/>
    <w:rsid w:val="00430AE7"/>
    <w:rsid w:val="004323CC"/>
    <w:rsid w:val="0043528F"/>
    <w:rsid w:val="00437D0D"/>
    <w:rsid w:val="004402B1"/>
    <w:rsid w:val="00441704"/>
    <w:rsid w:val="0044239E"/>
    <w:rsid w:val="00442CC8"/>
    <w:rsid w:val="00443181"/>
    <w:rsid w:val="00443F27"/>
    <w:rsid w:val="004443C0"/>
    <w:rsid w:val="00444474"/>
    <w:rsid w:val="00444932"/>
    <w:rsid w:val="004452EF"/>
    <w:rsid w:val="00446F19"/>
    <w:rsid w:val="004513FD"/>
    <w:rsid w:val="00451731"/>
    <w:rsid w:val="00451DB8"/>
    <w:rsid w:val="00451DBD"/>
    <w:rsid w:val="00453FF6"/>
    <w:rsid w:val="00456274"/>
    <w:rsid w:val="004567D2"/>
    <w:rsid w:val="00460128"/>
    <w:rsid w:val="00461139"/>
    <w:rsid w:val="00461AC5"/>
    <w:rsid w:val="00461C85"/>
    <w:rsid w:val="004627FB"/>
    <w:rsid w:val="00463DB6"/>
    <w:rsid w:val="00464B5B"/>
    <w:rsid w:val="00465AF6"/>
    <w:rsid w:val="00466CED"/>
    <w:rsid w:val="0047044E"/>
    <w:rsid w:val="004711A7"/>
    <w:rsid w:val="00471844"/>
    <w:rsid w:val="004723F2"/>
    <w:rsid w:val="00472471"/>
    <w:rsid w:val="00472761"/>
    <w:rsid w:val="0047293D"/>
    <w:rsid w:val="0047369B"/>
    <w:rsid w:val="00474789"/>
    <w:rsid w:val="004747F5"/>
    <w:rsid w:val="00474A2B"/>
    <w:rsid w:val="00474AB2"/>
    <w:rsid w:val="00477643"/>
    <w:rsid w:val="00477B00"/>
    <w:rsid w:val="00477B91"/>
    <w:rsid w:val="00477DC5"/>
    <w:rsid w:val="004802A4"/>
    <w:rsid w:val="00480F03"/>
    <w:rsid w:val="00480F06"/>
    <w:rsid w:val="00481A59"/>
    <w:rsid w:val="00481D5D"/>
    <w:rsid w:val="00482C30"/>
    <w:rsid w:val="004850DE"/>
    <w:rsid w:val="00485666"/>
    <w:rsid w:val="00485C3D"/>
    <w:rsid w:val="004860B4"/>
    <w:rsid w:val="00486262"/>
    <w:rsid w:val="00486438"/>
    <w:rsid w:val="0048652F"/>
    <w:rsid w:val="004869DD"/>
    <w:rsid w:val="00487060"/>
    <w:rsid w:val="004875D0"/>
    <w:rsid w:val="00487A95"/>
    <w:rsid w:val="004906FC"/>
    <w:rsid w:val="00491BBD"/>
    <w:rsid w:val="00492658"/>
    <w:rsid w:val="004929F7"/>
    <w:rsid w:val="00494A3D"/>
    <w:rsid w:val="00495567"/>
    <w:rsid w:val="00496465"/>
    <w:rsid w:val="00496C54"/>
    <w:rsid w:val="004A134F"/>
    <w:rsid w:val="004A1A3D"/>
    <w:rsid w:val="004A1B7E"/>
    <w:rsid w:val="004A20E1"/>
    <w:rsid w:val="004A2E68"/>
    <w:rsid w:val="004A62A1"/>
    <w:rsid w:val="004A7631"/>
    <w:rsid w:val="004B132D"/>
    <w:rsid w:val="004B21C5"/>
    <w:rsid w:val="004B2520"/>
    <w:rsid w:val="004B2AF3"/>
    <w:rsid w:val="004B2E28"/>
    <w:rsid w:val="004B45A8"/>
    <w:rsid w:val="004B5231"/>
    <w:rsid w:val="004B5891"/>
    <w:rsid w:val="004B5EE9"/>
    <w:rsid w:val="004B64F6"/>
    <w:rsid w:val="004B73DC"/>
    <w:rsid w:val="004B7A52"/>
    <w:rsid w:val="004B7B81"/>
    <w:rsid w:val="004C0F91"/>
    <w:rsid w:val="004C16C3"/>
    <w:rsid w:val="004C1BBC"/>
    <w:rsid w:val="004C1F9F"/>
    <w:rsid w:val="004C2E52"/>
    <w:rsid w:val="004C2FC6"/>
    <w:rsid w:val="004C33B4"/>
    <w:rsid w:val="004C53FB"/>
    <w:rsid w:val="004C57CE"/>
    <w:rsid w:val="004D0375"/>
    <w:rsid w:val="004D0EDF"/>
    <w:rsid w:val="004D1095"/>
    <w:rsid w:val="004D23BC"/>
    <w:rsid w:val="004D35FB"/>
    <w:rsid w:val="004D480A"/>
    <w:rsid w:val="004D4815"/>
    <w:rsid w:val="004D4E57"/>
    <w:rsid w:val="004D6102"/>
    <w:rsid w:val="004D620E"/>
    <w:rsid w:val="004D633C"/>
    <w:rsid w:val="004D7295"/>
    <w:rsid w:val="004E01CC"/>
    <w:rsid w:val="004E13F4"/>
    <w:rsid w:val="004E2EC6"/>
    <w:rsid w:val="004E33F3"/>
    <w:rsid w:val="004E5145"/>
    <w:rsid w:val="004E628E"/>
    <w:rsid w:val="004E661C"/>
    <w:rsid w:val="004E69B4"/>
    <w:rsid w:val="004E7319"/>
    <w:rsid w:val="004E7795"/>
    <w:rsid w:val="004E798C"/>
    <w:rsid w:val="004F2FCA"/>
    <w:rsid w:val="004F34D7"/>
    <w:rsid w:val="004F4B61"/>
    <w:rsid w:val="004F503D"/>
    <w:rsid w:val="004F6C9A"/>
    <w:rsid w:val="004F7A99"/>
    <w:rsid w:val="00501ED4"/>
    <w:rsid w:val="0050263F"/>
    <w:rsid w:val="00502EC3"/>
    <w:rsid w:val="00503C50"/>
    <w:rsid w:val="005048A1"/>
    <w:rsid w:val="005049D3"/>
    <w:rsid w:val="00504A48"/>
    <w:rsid w:val="00504BB8"/>
    <w:rsid w:val="00505585"/>
    <w:rsid w:val="00505A39"/>
    <w:rsid w:val="005075F9"/>
    <w:rsid w:val="0050787B"/>
    <w:rsid w:val="00510F87"/>
    <w:rsid w:val="0051105B"/>
    <w:rsid w:val="00511384"/>
    <w:rsid w:val="0051198A"/>
    <w:rsid w:val="005122BF"/>
    <w:rsid w:val="00514B25"/>
    <w:rsid w:val="005160F2"/>
    <w:rsid w:val="005166E8"/>
    <w:rsid w:val="005178E7"/>
    <w:rsid w:val="0052012A"/>
    <w:rsid w:val="00520B06"/>
    <w:rsid w:val="00520BD0"/>
    <w:rsid w:val="00520F25"/>
    <w:rsid w:val="00523BBF"/>
    <w:rsid w:val="00525270"/>
    <w:rsid w:val="0052554C"/>
    <w:rsid w:val="00525918"/>
    <w:rsid w:val="00525E09"/>
    <w:rsid w:val="00527E96"/>
    <w:rsid w:val="00530297"/>
    <w:rsid w:val="00531648"/>
    <w:rsid w:val="00531AF6"/>
    <w:rsid w:val="00531F24"/>
    <w:rsid w:val="0053264D"/>
    <w:rsid w:val="00532D13"/>
    <w:rsid w:val="00533802"/>
    <w:rsid w:val="00534D3A"/>
    <w:rsid w:val="0053608D"/>
    <w:rsid w:val="005363DD"/>
    <w:rsid w:val="00537175"/>
    <w:rsid w:val="00540669"/>
    <w:rsid w:val="00541C69"/>
    <w:rsid w:val="00541E41"/>
    <w:rsid w:val="00543A25"/>
    <w:rsid w:val="00545E4E"/>
    <w:rsid w:val="00547372"/>
    <w:rsid w:val="00547B7B"/>
    <w:rsid w:val="00550829"/>
    <w:rsid w:val="00551B28"/>
    <w:rsid w:val="005537C1"/>
    <w:rsid w:val="005540B2"/>
    <w:rsid w:val="0055417C"/>
    <w:rsid w:val="005541D0"/>
    <w:rsid w:val="00554CBF"/>
    <w:rsid w:val="005550DA"/>
    <w:rsid w:val="00555891"/>
    <w:rsid w:val="00556F7F"/>
    <w:rsid w:val="0055724E"/>
    <w:rsid w:val="00557AA0"/>
    <w:rsid w:val="00560D89"/>
    <w:rsid w:val="005610A9"/>
    <w:rsid w:val="00562AA2"/>
    <w:rsid w:val="0056420D"/>
    <w:rsid w:val="00564884"/>
    <w:rsid w:val="00565383"/>
    <w:rsid w:val="00565D93"/>
    <w:rsid w:val="00566FF0"/>
    <w:rsid w:val="0056780E"/>
    <w:rsid w:val="00570102"/>
    <w:rsid w:val="00570315"/>
    <w:rsid w:val="005716C1"/>
    <w:rsid w:val="00572554"/>
    <w:rsid w:val="00574245"/>
    <w:rsid w:val="00574BF7"/>
    <w:rsid w:val="005751B4"/>
    <w:rsid w:val="0057641B"/>
    <w:rsid w:val="005779FB"/>
    <w:rsid w:val="005804C3"/>
    <w:rsid w:val="005804FA"/>
    <w:rsid w:val="00580616"/>
    <w:rsid w:val="00582F7C"/>
    <w:rsid w:val="005831BF"/>
    <w:rsid w:val="00584166"/>
    <w:rsid w:val="00584FD0"/>
    <w:rsid w:val="005857D7"/>
    <w:rsid w:val="00585D4E"/>
    <w:rsid w:val="0059093B"/>
    <w:rsid w:val="00591D45"/>
    <w:rsid w:val="005924DA"/>
    <w:rsid w:val="00593327"/>
    <w:rsid w:val="005945ED"/>
    <w:rsid w:val="00594AA3"/>
    <w:rsid w:val="005951A7"/>
    <w:rsid w:val="005952E0"/>
    <w:rsid w:val="00595C07"/>
    <w:rsid w:val="00596EBC"/>
    <w:rsid w:val="00596F9A"/>
    <w:rsid w:val="005975AE"/>
    <w:rsid w:val="00597816"/>
    <w:rsid w:val="005A079E"/>
    <w:rsid w:val="005A1EC3"/>
    <w:rsid w:val="005A503E"/>
    <w:rsid w:val="005A5E6B"/>
    <w:rsid w:val="005A622F"/>
    <w:rsid w:val="005A7BF8"/>
    <w:rsid w:val="005B04FD"/>
    <w:rsid w:val="005B1A60"/>
    <w:rsid w:val="005B2FE1"/>
    <w:rsid w:val="005B2FEB"/>
    <w:rsid w:val="005B454F"/>
    <w:rsid w:val="005B4EEE"/>
    <w:rsid w:val="005B4FAF"/>
    <w:rsid w:val="005B6380"/>
    <w:rsid w:val="005C3D9F"/>
    <w:rsid w:val="005C47C2"/>
    <w:rsid w:val="005C49B6"/>
    <w:rsid w:val="005C49CA"/>
    <w:rsid w:val="005C55B6"/>
    <w:rsid w:val="005C5BBD"/>
    <w:rsid w:val="005C6060"/>
    <w:rsid w:val="005C69D0"/>
    <w:rsid w:val="005C6BE6"/>
    <w:rsid w:val="005C6CC9"/>
    <w:rsid w:val="005D07B5"/>
    <w:rsid w:val="005D0C00"/>
    <w:rsid w:val="005D1160"/>
    <w:rsid w:val="005D1C4A"/>
    <w:rsid w:val="005D26AD"/>
    <w:rsid w:val="005D3B7B"/>
    <w:rsid w:val="005D52E4"/>
    <w:rsid w:val="005D6CD1"/>
    <w:rsid w:val="005D6FA6"/>
    <w:rsid w:val="005D7E50"/>
    <w:rsid w:val="005E0239"/>
    <w:rsid w:val="005E152C"/>
    <w:rsid w:val="005E1943"/>
    <w:rsid w:val="005E1F74"/>
    <w:rsid w:val="005E2251"/>
    <w:rsid w:val="005E2F7C"/>
    <w:rsid w:val="005E3753"/>
    <w:rsid w:val="005E4422"/>
    <w:rsid w:val="005E48D0"/>
    <w:rsid w:val="005E5485"/>
    <w:rsid w:val="005E54AD"/>
    <w:rsid w:val="005E55F9"/>
    <w:rsid w:val="005E585A"/>
    <w:rsid w:val="005E609A"/>
    <w:rsid w:val="005E676C"/>
    <w:rsid w:val="005E7C33"/>
    <w:rsid w:val="005F09D6"/>
    <w:rsid w:val="005F0BA8"/>
    <w:rsid w:val="005F15EE"/>
    <w:rsid w:val="005F1B58"/>
    <w:rsid w:val="005F1D13"/>
    <w:rsid w:val="005F4014"/>
    <w:rsid w:val="005F43FA"/>
    <w:rsid w:val="005F4400"/>
    <w:rsid w:val="005F4695"/>
    <w:rsid w:val="005F528A"/>
    <w:rsid w:val="005F72B3"/>
    <w:rsid w:val="005F7E8C"/>
    <w:rsid w:val="00601161"/>
    <w:rsid w:val="00601662"/>
    <w:rsid w:val="00601864"/>
    <w:rsid w:val="00601F4A"/>
    <w:rsid w:val="00603519"/>
    <w:rsid w:val="006039AD"/>
    <w:rsid w:val="00603C43"/>
    <w:rsid w:val="00606169"/>
    <w:rsid w:val="00606473"/>
    <w:rsid w:val="006070E6"/>
    <w:rsid w:val="00607272"/>
    <w:rsid w:val="00607CDD"/>
    <w:rsid w:val="0061032B"/>
    <w:rsid w:val="0061109A"/>
    <w:rsid w:val="00611127"/>
    <w:rsid w:val="00611A31"/>
    <w:rsid w:val="00613907"/>
    <w:rsid w:val="00613BD2"/>
    <w:rsid w:val="00613FC2"/>
    <w:rsid w:val="006145B6"/>
    <w:rsid w:val="00614C05"/>
    <w:rsid w:val="006156D9"/>
    <w:rsid w:val="00615842"/>
    <w:rsid w:val="00615C41"/>
    <w:rsid w:val="0061692B"/>
    <w:rsid w:val="00616DC9"/>
    <w:rsid w:val="00616F12"/>
    <w:rsid w:val="00617208"/>
    <w:rsid w:val="006172BA"/>
    <w:rsid w:val="00617EF4"/>
    <w:rsid w:val="00620B0F"/>
    <w:rsid w:val="00622181"/>
    <w:rsid w:val="006223B9"/>
    <w:rsid w:val="00623618"/>
    <w:rsid w:val="00623CBA"/>
    <w:rsid w:val="006259C1"/>
    <w:rsid w:val="00626209"/>
    <w:rsid w:val="00626A96"/>
    <w:rsid w:val="00626B2B"/>
    <w:rsid w:val="00626F83"/>
    <w:rsid w:val="0063087B"/>
    <w:rsid w:val="006315D8"/>
    <w:rsid w:val="00632187"/>
    <w:rsid w:val="006330BE"/>
    <w:rsid w:val="00633A88"/>
    <w:rsid w:val="0063417F"/>
    <w:rsid w:val="00636848"/>
    <w:rsid w:val="00637166"/>
    <w:rsid w:val="00637402"/>
    <w:rsid w:val="00637F01"/>
    <w:rsid w:val="00640127"/>
    <w:rsid w:val="006401E2"/>
    <w:rsid w:val="006408A4"/>
    <w:rsid w:val="006414DF"/>
    <w:rsid w:val="00642E1C"/>
    <w:rsid w:val="00643865"/>
    <w:rsid w:val="00644A63"/>
    <w:rsid w:val="00645F33"/>
    <w:rsid w:val="006521DE"/>
    <w:rsid w:val="00652C08"/>
    <w:rsid w:val="00652CE5"/>
    <w:rsid w:val="00652DA9"/>
    <w:rsid w:val="0065306A"/>
    <w:rsid w:val="00653773"/>
    <w:rsid w:val="00653D92"/>
    <w:rsid w:val="00657A8E"/>
    <w:rsid w:val="0066058B"/>
    <w:rsid w:val="006620F8"/>
    <w:rsid w:val="00662503"/>
    <w:rsid w:val="006637CA"/>
    <w:rsid w:val="00663ACC"/>
    <w:rsid w:val="00664008"/>
    <w:rsid w:val="00666CEE"/>
    <w:rsid w:val="00666EB4"/>
    <w:rsid w:val="00666EEE"/>
    <w:rsid w:val="00670B1E"/>
    <w:rsid w:val="00672CB5"/>
    <w:rsid w:val="0067510C"/>
    <w:rsid w:val="00675C99"/>
    <w:rsid w:val="00677A3C"/>
    <w:rsid w:val="00681B5F"/>
    <w:rsid w:val="00681EF0"/>
    <w:rsid w:val="00682519"/>
    <w:rsid w:val="00682605"/>
    <w:rsid w:val="00683416"/>
    <w:rsid w:val="006840E9"/>
    <w:rsid w:val="0068548B"/>
    <w:rsid w:val="00685EF1"/>
    <w:rsid w:val="00687870"/>
    <w:rsid w:val="0069040C"/>
    <w:rsid w:val="006909B6"/>
    <w:rsid w:val="006910C4"/>
    <w:rsid w:val="006913DB"/>
    <w:rsid w:val="00692167"/>
    <w:rsid w:val="00692773"/>
    <w:rsid w:val="00692FC3"/>
    <w:rsid w:val="006931B6"/>
    <w:rsid w:val="00693D52"/>
    <w:rsid w:val="00693DDE"/>
    <w:rsid w:val="00694C4D"/>
    <w:rsid w:val="00696D05"/>
    <w:rsid w:val="00696D56"/>
    <w:rsid w:val="00697BF6"/>
    <w:rsid w:val="006A0190"/>
    <w:rsid w:val="006A1370"/>
    <w:rsid w:val="006A15A2"/>
    <w:rsid w:val="006A3B82"/>
    <w:rsid w:val="006A4081"/>
    <w:rsid w:val="006A4451"/>
    <w:rsid w:val="006A49B7"/>
    <w:rsid w:val="006A4D8A"/>
    <w:rsid w:val="006A5114"/>
    <w:rsid w:val="006A7C75"/>
    <w:rsid w:val="006A7E73"/>
    <w:rsid w:val="006B00CC"/>
    <w:rsid w:val="006B0B40"/>
    <w:rsid w:val="006B1616"/>
    <w:rsid w:val="006B17A5"/>
    <w:rsid w:val="006B1CCA"/>
    <w:rsid w:val="006B443D"/>
    <w:rsid w:val="006B4559"/>
    <w:rsid w:val="006B6764"/>
    <w:rsid w:val="006B73E6"/>
    <w:rsid w:val="006B73FD"/>
    <w:rsid w:val="006C2A06"/>
    <w:rsid w:val="006C35BB"/>
    <w:rsid w:val="006C373D"/>
    <w:rsid w:val="006C3985"/>
    <w:rsid w:val="006C5CFD"/>
    <w:rsid w:val="006D2468"/>
    <w:rsid w:val="006D3CA5"/>
    <w:rsid w:val="006D45B7"/>
    <w:rsid w:val="006D4C0E"/>
    <w:rsid w:val="006D4D24"/>
    <w:rsid w:val="006D57B9"/>
    <w:rsid w:val="006D6374"/>
    <w:rsid w:val="006D7E16"/>
    <w:rsid w:val="006E04BF"/>
    <w:rsid w:val="006E06B3"/>
    <w:rsid w:val="006E0850"/>
    <w:rsid w:val="006E0875"/>
    <w:rsid w:val="006E0BB6"/>
    <w:rsid w:val="006E0D35"/>
    <w:rsid w:val="006E0F4C"/>
    <w:rsid w:val="006E2940"/>
    <w:rsid w:val="006E2A50"/>
    <w:rsid w:val="006E2FE4"/>
    <w:rsid w:val="006E3ED1"/>
    <w:rsid w:val="006E4CC5"/>
    <w:rsid w:val="006E5666"/>
    <w:rsid w:val="006E7BD9"/>
    <w:rsid w:val="006F05A6"/>
    <w:rsid w:val="006F09E9"/>
    <w:rsid w:val="006F4693"/>
    <w:rsid w:val="006F5C67"/>
    <w:rsid w:val="006F66B4"/>
    <w:rsid w:val="00700865"/>
    <w:rsid w:val="00702949"/>
    <w:rsid w:val="00703712"/>
    <w:rsid w:val="007040D9"/>
    <w:rsid w:val="007061E4"/>
    <w:rsid w:val="00706E0E"/>
    <w:rsid w:val="00706F5F"/>
    <w:rsid w:val="007105B2"/>
    <w:rsid w:val="007110CA"/>
    <w:rsid w:val="00712D70"/>
    <w:rsid w:val="00712EAA"/>
    <w:rsid w:val="00713B5E"/>
    <w:rsid w:val="00713BF7"/>
    <w:rsid w:val="00714769"/>
    <w:rsid w:val="007147FA"/>
    <w:rsid w:val="00714B4E"/>
    <w:rsid w:val="00714BE5"/>
    <w:rsid w:val="00716676"/>
    <w:rsid w:val="00716A38"/>
    <w:rsid w:val="00716EBE"/>
    <w:rsid w:val="00720267"/>
    <w:rsid w:val="00720398"/>
    <w:rsid w:val="00720E79"/>
    <w:rsid w:val="0072108E"/>
    <w:rsid w:val="00721404"/>
    <w:rsid w:val="00721A2A"/>
    <w:rsid w:val="00721DFF"/>
    <w:rsid w:val="00724BA5"/>
    <w:rsid w:val="00725962"/>
    <w:rsid w:val="007260FB"/>
    <w:rsid w:val="00726278"/>
    <w:rsid w:val="00726444"/>
    <w:rsid w:val="0072677A"/>
    <w:rsid w:val="00730776"/>
    <w:rsid w:val="007327DD"/>
    <w:rsid w:val="007328C7"/>
    <w:rsid w:val="00732C56"/>
    <w:rsid w:val="00733052"/>
    <w:rsid w:val="007335EE"/>
    <w:rsid w:val="00734615"/>
    <w:rsid w:val="007351D0"/>
    <w:rsid w:val="007365AB"/>
    <w:rsid w:val="007375FA"/>
    <w:rsid w:val="007378E7"/>
    <w:rsid w:val="007405F1"/>
    <w:rsid w:val="007406E5"/>
    <w:rsid w:val="007409C4"/>
    <w:rsid w:val="00740CCA"/>
    <w:rsid w:val="00743FFC"/>
    <w:rsid w:val="00745DB5"/>
    <w:rsid w:val="00746129"/>
    <w:rsid w:val="00746761"/>
    <w:rsid w:val="00746925"/>
    <w:rsid w:val="00747370"/>
    <w:rsid w:val="0074753A"/>
    <w:rsid w:val="00747732"/>
    <w:rsid w:val="007504A1"/>
    <w:rsid w:val="00750712"/>
    <w:rsid w:val="00752947"/>
    <w:rsid w:val="00753A3B"/>
    <w:rsid w:val="00753ABC"/>
    <w:rsid w:val="00753E0C"/>
    <w:rsid w:val="00757368"/>
    <w:rsid w:val="00757AB5"/>
    <w:rsid w:val="00757D05"/>
    <w:rsid w:val="00757EDB"/>
    <w:rsid w:val="00760F23"/>
    <w:rsid w:val="00761424"/>
    <w:rsid w:val="00762F55"/>
    <w:rsid w:val="00764E49"/>
    <w:rsid w:val="00765FC3"/>
    <w:rsid w:val="00766E3C"/>
    <w:rsid w:val="007676D5"/>
    <w:rsid w:val="00771A34"/>
    <w:rsid w:val="0077201C"/>
    <w:rsid w:val="00773029"/>
    <w:rsid w:val="007737E2"/>
    <w:rsid w:val="00773DE1"/>
    <w:rsid w:val="00773F91"/>
    <w:rsid w:val="007748CE"/>
    <w:rsid w:val="007754D8"/>
    <w:rsid w:val="00777006"/>
    <w:rsid w:val="00777F06"/>
    <w:rsid w:val="0078037A"/>
    <w:rsid w:val="00780C69"/>
    <w:rsid w:val="00781F78"/>
    <w:rsid w:val="00782800"/>
    <w:rsid w:val="007837BB"/>
    <w:rsid w:val="007837DF"/>
    <w:rsid w:val="00784865"/>
    <w:rsid w:val="0078522C"/>
    <w:rsid w:val="0078608F"/>
    <w:rsid w:val="00786F28"/>
    <w:rsid w:val="00787E5A"/>
    <w:rsid w:val="00790CA0"/>
    <w:rsid w:val="00792454"/>
    <w:rsid w:val="00792669"/>
    <w:rsid w:val="00792A22"/>
    <w:rsid w:val="00793317"/>
    <w:rsid w:val="00793BF0"/>
    <w:rsid w:val="00793DAC"/>
    <w:rsid w:val="007946F9"/>
    <w:rsid w:val="007947F0"/>
    <w:rsid w:val="00794CDA"/>
    <w:rsid w:val="00794D5A"/>
    <w:rsid w:val="0079702B"/>
    <w:rsid w:val="0079731B"/>
    <w:rsid w:val="00797A3C"/>
    <w:rsid w:val="007A008B"/>
    <w:rsid w:val="007A0397"/>
    <w:rsid w:val="007A0CDB"/>
    <w:rsid w:val="007A173C"/>
    <w:rsid w:val="007A1CAF"/>
    <w:rsid w:val="007A2F37"/>
    <w:rsid w:val="007A33FB"/>
    <w:rsid w:val="007A430E"/>
    <w:rsid w:val="007A435C"/>
    <w:rsid w:val="007A491D"/>
    <w:rsid w:val="007A73D3"/>
    <w:rsid w:val="007B155A"/>
    <w:rsid w:val="007B376D"/>
    <w:rsid w:val="007B4224"/>
    <w:rsid w:val="007B46EE"/>
    <w:rsid w:val="007B4A94"/>
    <w:rsid w:val="007B5011"/>
    <w:rsid w:val="007B58BC"/>
    <w:rsid w:val="007B5DF7"/>
    <w:rsid w:val="007B7A7E"/>
    <w:rsid w:val="007C0815"/>
    <w:rsid w:val="007C0D31"/>
    <w:rsid w:val="007C2371"/>
    <w:rsid w:val="007C2716"/>
    <w:rsid w:val="007C39BA"/>
    <w:rsid w:val="007C3C73"/>
    <w:rsid w:val="007C40D3"/>
    <w:rsid w:val="007C7265"/>
    <w:rsid w:val="007C7BA8"/>
    <w:rsid w:val="007C7BAF"/>
    <w:rsid w:val="007D0F35"/>
    <w:rsid w:val="007D28F8"/>
    <w:rsid w:val="007D3952"/>
    <w:rsid w:val="007D51F7"/>
    <w:rsid w:val="007D5459"/>
    <w:rsid w:val="007E0003"/>
    <w:rsid w:val="007E0EDF"/>
    <w:rsid w:val="007E0FA6"/>
    <w:rsid w:val="007E1C84"/>
    <w:rsid w:val="007E27BD"/>
    <w:rsid w:val="007E2F5D"/>
    <w:rsid w:val="007E34EE"/>
    <w:rsid w:val="007E41B0"/>
    <w:rsid w:val="007E46EA"/>
    <w:rsid w:val="007E4944"/>
    <w:rsid w:val="007E4AE1"/>
    <w:rsid w:val="007E535B"/>
    <w:rsid w:val="007E5A03"/>
    <w:rsid w:val="007F039B"/>
    <w:rsid w:val="007F07B6"/>
    <w:rsid w:val="007F2184"/>
    <w:rsid w:val="007F226B"/>
    <w:rsid w:val="007F30DC"/>
    <w:rsid w:val="007F357C"/>
    <w:rsid w:val="007F3B49"/>
    <w:rsid w:val="007F5AB4"/>
    <w:rsid w:val="007F5E6B"/>
    <w:rsid w:val="007F61F7"/>
    <w:rsid w:val="007F676C"/>
    <w:rsid w:val="007F6799"/>
    <w:rsid w:val="007F6AC7"/>
    <w:rsid w:val="007F7A13"/>
    <w:rsid w:val="008015BF"/>
    <w:rsid w:val="00801B7E"/>
    <w:rsid w:val="00801DF1"/>
    <w:rsid w:val="00803694"/>
    <w:rsid w:val="00804463"/>
    <w:rsid w:val="00804C03"/>
    <w:rsid w:val="008058B8"/>
    <w:rsid w:val="008059E0"/>
    <w:rsid w:val="00805D69"/>
    <w:rsid w:val="00805E11"/>
    <w:rsid w:val="008069A4"/>
    <w:rsid w:val="00806F47"/>
    <w:rsid w:val="00815774"/>
    <w:rsid w:val="00816158"/>
    <w:rsid w:val="00817E69"/>
    <w:rsid w:val="00820316"/>
    <w:rsid w:val="00820D79"/>
    <w:rsid w:val="00820FCF"/>
    <w:rsid w:val="00821311"/>
    <w:rsid w:val="00821C14"/>
    <w:rsid w:val="00822480"/>
    <w:rsid w:val="00822FD4"/>
    <w:rsid w:val="00824131"/>
    <w:rsid w:val="008249A8"/>
    <w:rsid w:val="00824A0E"/>
    <w:rsid w:val="00824CF9"/>
    <w:rsid w:val="008256C7"/>
    <w:rsid w:val="008257CE"/>
    <w:rsid w:val="00825851"/>
    <w:rsid w:val="0082601E"/>
    <w:rsid w:val="0082775E"/>
    <w:rsid w:val="00827A73"/>
    <w:rsid w:val="0083001B"/>
    <w:rsid w:val="00831351"/>
    <w:rsid w:val="0083198A"/>
    <w:rsid w:val="00831C04"/>
    <w:rsid w:val="00832280"/>
    <w:rsid w:val="008326D2"/>
    <w:rsid w:val="00833088"/>
    <w:rsid w:val="00833758"/>
    <w:rsid w:val="00833A8A"/>
    <w:rsid w:val="00833F23"/>
    <w:rsid w:val="008340E0"/>
    <w:rsid w:val="008357B3"/>
    <w:rsid w:val="008360B6"/>
    <w:rsid w:val="0083649D"/>
    <w:rsid w:val="00837B40"/>
    <w:rsid w:val="00841FC5"/>
    <w:rsid w:val="00842BD4"/>
    <w:rsid w:val="00843355"/>
    <w:rsid w:val="0084511B"/>
    <w:rsid w:val="00846AA2"/>
    <w:rsid w:val="00847406"/>
    <w:rsid w:val="00847F2B"/>
    <w:rsid w:val="00850EC9"/>
    <w:rsid w:val="008513D3"/>
    <w:rsid w:val="00851D31"/>
    <w:rsid w:val="00852E40"/>
    <w:rsid w:val="0085328A"/>
    <w:rsid w:val="00853EF2"/>
    <w:rsid w:val="0085438C"/>
    <w:rsid w:val="0085522A"/>
    <w:rsid w:val="0085644E"/>
    <w:rsid w:val="00856C4F"/>
    <w:rsid w:val="00857023"/>
    <w:rsid w:val="008642E5"/>
    <w:rsid w:val="008642E9"/>
    <w:rsid w:val="00864709"/>
    <w:rsid w:val="00865776"/>
    <w:rsid w:val="0086635E"/>
    <w:rsid w:val="00866546"/>
    <w:rsid w:val="00866EE3"/>
    <w:rsid w:val="0086795E"/>
    <w:rsid w:val="00867990"/>
    <w:rsid w:val="0087140E"/>
    <w:rsid w:val="00871F1F"/>
    <w:rsid w:val="00872961"/>
    <w:rsid w:val="00872C05"/>
    <w:rsid w:val="00873191"/>
    <w:rsid w:val="0087341D"/>
    <w:rsid w:val="008737EF"/>
    <w:rsid w:val="00873AA1"/>
    <w:rsid w:val="0087431B"/>
    <w:rsid w:val="00874479"/>
    <w:rsid w:val="008763D8"/>
    <w:rsid w:val="00880A80"/>
    <w:rsid w:val="00880B0E"/>
    <w:rsid w:val="00881656"/>
    <w:rsid w:val="00882120"/>
    <w:rsid w:val="008822E3"/>
    <w:rsid w:val="00882486"/>
    <w:rsid w:val="00882B47"/>
    <w:rsid w:val="00882F80"/>
    <w:rsid w:val="00884B72"/>
    <w:rsid w:val="00885841"/>
    <w:rsid w:val="00885CB9"/>
    <w:rsid w:val="008865DF"/>
    <w:rsid w:val="00887903"/>
    <w:rsid w:val="0089078C"/>
    <w:rsid w:val="008907DB"/>
    <w:rsid w:val="0089145A"/>
    <w:rsid w:val="00892CAD"/>
    <w:rsid w:val="00893DDD"/>
    <w:rsid w:val="00896286"/>
    <w:rsid w:val="008A0DCE"/>
    <w:rsid w:val="008A1327"/>
    <w:rsid w:val="008A2CCB"/>
    <w:rsid w:val="008A3882"/>
    <w:rsid w:val="008A38EC"/>
    <w:rsid w:val="008A4B68"/>
    <w:rsid w:val="008A55FF"/>
    <w:rsid w:val="008B0475"/>
    <w:rsid w:val="008B055E"/>
    <w:rsid w:val="008B0F9C"/>
    <w:rsid w:val="008B37E5"/>
    <w:rsid w:val="008B42DE"/>
    <w:rsid w:val="008B485A"/>
    <w:rsid w:val="008B676C"/>
    <w:rsid w:val="008B7C4D"/>
    <w:rsid w:val="008C2A6A"/>
    <w:rsid w:val="008C3390"/>
    <w:rsid w:val="008C46F2"/>
    <w:rsid w:val="008C5200"/>
    <w:rsid w:val="008D139A"/>
    <w:rsid w:val="008D148A"/>
    <w:rsid w:val="008D2005"/>
    <w:rsid w:val="008D58E9"/>
    <w:rsid w:val="008D6215"/>
    <w:rsid w:val="008E28D4"/>
    <w:rsid w:val="008E2F12"/>
    <w:rsid w:val="008E4989"/>
    <w:rsid w:val="008E6B7D"/>
    <w:rsid w:val="008F0470"/>
    <w:rsid w:val="008F048B"/>
    <w:rsid w:val="008F06B8"/>
    <w:rsid w:val="008F0ECB"/>
    <w:rsid w:val="008F0EE9"/>
    <w:rsid w:val="008F11FB"/>
    <w:rsid w:val="008F2B64"/>
    <w:rsid w:val="008F2BB4"/>
    <w:rsid w:val="008F3705"/>
    <w:rsid w:val="008F4DDE"/>
    <w:rsid w:val="008F5BDC"/>
    <w:rsid w:val="008F5DAC"/>
    <w:rsid w:val="008F6037"/>
    <w:rsid w:val="008F6980"/>
    <w:rsid w:val="00902612"/>
    <w:rsid w:val="00903783"/>
    <w:rsid w:val="00904A4A"/>
    <w:rsid w:val="00905611"/>
    <w:rsid w:val="00905710"/>
    <w:rsid w:val="00906588"/>
    <w:rsid w:val="00906BFB"/>
    <w:rsid w:val="009073D0"/>
    <w:rsid w:val="00907E51"/>
    <w:rsid w:val="00912570"/>
    <w:rsid w:val="00915A36"/>
    <w:rsid w:val="00915D37"/>
    <w:rsid w:val="00916175"/>
    <w:rsid w:val="00916181"/>
    <w:rsid w:val="00916E8C"/>
    <w:rsid w:val="00917B1F"/>
    <w:rsid w:val="009221AF"/>
    <w:rsid w:val="0092495C"/>
    <w:rsid w:val="00924C9E"/>
    <w:rsid w:val="00925743"/>
    <w:rsid w:val="00925974"/>
    <w:rsid w:val="00925B1E"/>
    <w:rsid w:val="00925D50"/>
    <w:rsid w:val="0092715D"/>
    <w:rsid w:val="00927BBB"/>
    <w:rsid w:val="00930026"/>
    <w:rsid w:val="00930252"/>
    <w:rsid w:val="00930843"/>
    <w:rsid w:val="00930C00"/>
    <w:rsid w:val="00932871"/>
    <w:rsid w:val="009334DD"/>
    <w:rsid w:val="0093403B"/>
    <w:rsid w:val="009344AF"/>
    <w:rsid w:val="00935C2E"/>
    <w:rsid w:val="009360B2"/>
    <w:rsid w:val="00936A73"/>
    <w:rsid w:val="00937273"/>
    <w:rsid w:val="00940494"/>
    <w:rsid w:val="00941964"/>
    <w:rsid w:val="00943B1D"/>
    <w:rsid w:val="00944D42"/>
    <w:rsid w:val="00945B27"/>
    <w:rsid w:val="00945BA2"/>
    <w:rsid w:val="0094697C"/>
    <w:rsid w:val="00946EF5"/>
    <w:rsid w:val="00947D85"/>
    <w:rsid w:val="009503D3"/>
    <w:rsid w:val="0095059B"/>
    <w:rsid w:val="00951337"/>
    <w:rsid w:val="00951976"/>
    <w:rsid w:val="00952A97"/>
    <w:rsid w:val="00955431"/>
    <w:rsid w:val="009569C4"/>
    <w:rsid w:val="00962DA0"/>
    <w:rsid w:val="00963D7C"/>
    <w:rsid w:val="00963FC0"/>
    <w:rsid w:val="009655E7"/>
    <w:rsid w:val="009659B1"/>
    <w:rsid w:val="00965D93"/>
    <w:rsid w:val="00971EFA"/>
    <w:rsid w:val="00973676"/>
    <w:rsid w:val="0097447D"/>
    <w:rsid w:val="0097549D"/>
    <w:rsid w:val="00975AEE"/>
    <w:rsid w:val="00980534"/>
    <w:rsid w:val="00981289"/>
    <w:rsid w:val="00981AA8"/>
    <w:rsid w:val="00982DF4"/>
    <w:rsid w:val="00984435"/>
    <w:rsid w:val="00984F46"/>
    <w:rsid w:val="009866C5"/>
    <w:rsid w:val="00986DF6"/>
    <w:rsid w:val="00986FF7"/>
    <w:rsid w:val="00987B6A"/>
    <w:rsid w:val="00987BB6"/>
    <w:rsid w:val="009900A6"/>
    <w:rsid w:val="009901B1"/>
    <w:rsid w:val="00990A8C"/>
    <w:rsid w:val="00992146"/>
    <w:rsid w:val="00992499"/>
    <w:rsid w:val="00992C33"/>
    <w:rsid w:val="00993AFF"/>
    <w:rsid w:val="00993B77"/>
    <w:rsid w:val="0099464F"/>
    <w:rsid w:val="00994F72"/>
    <w:rsid w:val="0099522E"/>
    <w:rsid w:val="00995904"/>
    <w:rsid w:val="009970C0"/>
    <w:rsid w:val="009A0355"/>
    <w:rsid w:val="009A159F"/>
    <w:rsid w:val="009A18E6"/>
    <w:rsid w:val="009A1A96"/>
    <w:rsid w:val="009A1DC3"/>
    <w:rsid w:val="009A212B"/>
    <w:rsid w:val="009A2AAD"/>
    <w:rsid w:val="009A3259"/>
    <w:rsid w:val="009A3282"/>
    <w:rsid w:val="009A3F9A"/>
    <w:rsid w:val="009A5825"/>
    <w:rsid w:val="009A605D"/>
    <w:rsid w:val="009A6202"/>
    <w:rsid w:val="009B067A"/>
    <w:rsid w:val="009B142F"/>
    <w:rsid w:val="009B1CD3"/>
    <w:rsid w:val="009B1FE9"/>
    <w:rsid w:val="009B26E9"/>
    <w:rsid w:val="009B3489"/>
    <w:rsid w:val="009B3553"/>
    <w:rsid w:val="009B497F"/>
    <w:rsid w:val="009B4B6E"/>
    <w:rsid w:val="009B4F63"/>
    <w:rsid w:val="009B535C"/>
    <w:rsid w:val="009B6B0D"/>
    <w:rsid w:val="009B7BC6"/>
    <w:rsid w:val="009C0DAF"/>
    <w:rsid w:val="009C0F27"/>
    <w:rsid w:val="009C17FD"/>
    <w:rsid w:val="009C2A15"/>
    <w:rsid w:val="009C2BC6"/>
    <w:rsid w:val="009C2C01"/>
    <w:rsid w:val="009C4B69"/>
    <w:rsid w:val="009C5A00"/>
    <w:rsid w:val="009C6A6B"/>
    <w:rsid w:val="009C6EA3"/>
    <w:rsid w:val="009D0F55"/>
    <w:rsid w:val="009D3408"/>
    <w:rsid w:val="009D340D"/>
    <w:rsid w:val="009D38CD"/>
    <w:rsid w:val="009D47C2"/>
    <w:rsid w:val="009D5B39"/>
    <w:rsid w:val="009D7098"/>
    <w:rsid w:val="009D7A0A"/>
    <w:rsid w:val="009E1490"/>
    <w:rsid w:val="009E1D9F"/>
    <w:rsid w:val="009E1F67"/>
    <w:rsid w:val="009E1FAA"/>
    <w:rsid w:val="009E23AC"/>
    <w:rsid w:val="009E3329"/>
    <w:rsid w:val="009E3CF9"/>
    <w:rsid w:val="009E3E99"/>
    <w:rsid w:val="009E467D"/>
    <w:rsid w:val="009E5744"/>
    <w:rsid w:val="009E5A72"/>
    <w:rsid w:val="009E5F0F"/>
    <w:rsid w:val="009E60BD"/>
    <w:rsid w:val="009E7A9D"/>
    <w:rsid w:val="009E7C96"/>
    <w:rsid w:val="009F0D0D"/>
    <w:rsid w:val="009F5C3F"/>
    <w:rsid w:val="009F6E87"/>
    <w:rsid w:val="009F6F6F"/>
    <w:rsid w:val="009F7987"/>
    <w:rsid w:val="009F7D4F"/>
    <w:rsid w:val="00A0106E"/>
    <w:rsid w:val="00A0164D"/>
    <w:rsid w:val="00A0191E"/>
    <w:rsid w:val="00A01B20"/>
    <w:rsid w:val="00A01D8C"/>
    <w:rsid w:val="00A01F87"/>
    <w:rsid w:val="00A023EF"/>
    <w:rsid w:val="00A02504"/>
    <w:rsid w:val="00A033BB"/>
    <w:rsid w:val="00A038B2"/>
    <w:rsid w:val="00A03CF2"/>
    <w:rsid w:val="00A076F5"/>
    <w:rsid w:val="00A07911"/>
    <w:rsid w:val="00A07942"/>
    <w:rsid w:val="00A07B7E"/>
    <w:rsid w:val="00A10837"/>
    <w:rsid w:val="00A10B11"/>
    <w:rsid w:val="00A10CD9"/>
    <w:rsid w:val="00A11405"/>
    <w:rsid w:val="00A120FE"/>
    <w:rsid w:val="00A1240E"/>
    <w:rsid w:val="00A137F5"/>
    <w:rsid w:val="00A147D8"/>
    <w:rsid w:val="00A14E83"/>
    <w:rsid w:val="00A15E0C"/>
    <w:rsid w:val="00A160FD"/>
    <w:rsid w:val="00A170F5"/>
    <w:rsid w:val="00A17CE6"/>
    <w:rsid w:val="00A21180"/>
    <w:rsid w:val="00A2476D"/>
    <w:rsid w:val="00A24D63"/>
    <w:rsid w:val="00A25798"/>
    <w:rsid w:val="00A25AE8"/>
    <w:rsid w:val="00A27B5A"/>
    <w:rsid w:val="00A32D25"/>
    <w:rsid w:val="00A35A80"/>
    <w:rsid w:val="00A4005A"/>
    <w:rsid w:val="00A4087A"/>
    <w:rsid w:val="00A40908"/>
    <w:rsid w:val="00A40CCD"/>
    <w:rsid w:val="00A40D86"/>
    <w:rsid w:val="00A41081"/>
    <w:rsid w:val="00A41A8A"/>
    <w:rsid w:val="00A44ADD"/>
    <w:rsid w:val="00A44EA6"/>
    <w:rsid w:val="00A4780E"/>
    <w:rsid w:val="00A47881"/>
    <w:rsid w:val="00A47AE4"/>
    <w:rsid w:val="00A5214A"/>
    <w:rsid w:val="00A549A7"/>
    <w:rsid w:val="00A553C9"/>
    <w:rsid w:val="00A558EF"/>
    <w:rsid w:val="00A55FB3"/>
    <w:rsid w:val="00A57F7E"/>
    <w:rsid w:val="00A6124F"/>
    <w:rsid w:val="00A61FD9"/>
    <w:rsid w:val="00A6266F"/>
    <w:rsid w:val="00A62677"/>
    <w:rsid w:val="00A63F9A"/>
    <w:rsid w:val="00A642C4"/>
    <w:rsid w:val="00A64960"/>
    <w:rsid w:val="00A65231"/>
    <w:rsid w:val="00A65FC7"/>
    <w:rsid w:val="00A6784F"/>
    <w:rsid w:val="00A7036B"/>
    <w:rsid w:val="00A70799"/>
    <w:rsid w:val="00A70DAC"/>
    <w:rsid w:val="00A70EBF"/>
    <w:rsid w:val="00A726E2"/>
    <w:rsid w:val="00A729F3"/>
    <w:rsid w:val="00A73302"/>
    <w:rsid w:val="00A736AC"/>
    <w:rsid w:val="00A73BC8"/>
    <w:rsid w:val="00A740DD"/>
    <w:rsid w:val="00A76925"/>
    <w:rsid w:val="00A77700"/>
    <w:rsid w:val="00A81810"/>
    <w:rsid w:val="00A823C8"/>
    <w:rsid w:val="00A82969"/>
    <w:rsid w:val="00A83474"/>
    <w:rsid w:val="00A870EA"/>
    <w:rsid w:val="00A871AA"/>
    <w:rsid w:val="00A900BB"/>
    <w:rsid w:val="00A9027C"/>
    <w:rsid w:val="00A90617"/>
    <w:rsid w:val="00A92B92"/>
    <w:rsid w:val="00A94DFE"/>
    <w:rsid w:val="00A96968"/>
    <w:rsid w:val="00A97A29"/>
    <w:rsid w:val="00A97ECC"/>
    <w:rsid w:val="00AA0A92"/>
    <w:rsid w:val="00AA139A"/>
    <w:rsid w:val="00AA5B48"/>
    <w:rsid w:val="00AA634C"/>
    <w:rsid w:val="00AA72FE"/>
    <w:rsid w:val="00AB1BC9"/>
    <w:rsid w:val="00AB21F4"/>
    <w:rsid w:val="00AB3AF5"/>
    <w:rsid w:val="00AB3F8B"/>
    <w:rsid w:val="00AB421A"/>
    <w:rsid w:val="00AB6E0E"/>
    <w:rsid w:val="00AC02D7"/>
    <w:rsid w:val="00AC0C13"/>
    <w:rsid w:val="00AC1173"/>
    <w:rsid w:val="00AC15FB"/>
    <w:rsid w:val="00AC27CE"/>
    <w:rsid w:val="00AC30C6"/>
    <w:rsid w:val="00AC33B9"/>
    <w:rsid w:val="00AC36A0"/>
    <w:rsid w:val="00AC456A"/>
    <w:rsid w:val="00AC497D"/>
    <w:rsid w:val="00AC51BC"/>
    <w:rsid w:val="00AC5429"/>
    <w:rsid w:val="00AC75A4"/>
    <w:rsid w:val="00AD0157"/>
    <w:rsid w:val="00AD0204"/>
    <w:rsid w:val="00AD0B0C"/>
    <w:rsid w:val="00AD0F44"/>
    <w:rsid w:val="00AD3619"/>
    <w:rsid w:val="00AD37D4"/>
    <w:rsid w:val="00AD3D4D"/>
    <w:rsid w:val="00AD458A"/>
    <w:rsid w:val="00AD4C28"/>
    <w:rsid w:val="00AD4F0D"/>
    <w:rsid w:val="00AD62AE"/>
    <w:rsid w:val="00AE113F"/>
    <w:rsid w:val="00AE1D0B"/>
    <w:rsid w:val="00AE1EBE"/>
    <w:rsid w:val="00AE354F"/>
    <w:rsid w:val="00AE4307"/>
    <w:rsid w:val="00AE503B"/>
    <w:rsid w:val="00AE553F"/>
    <w:rsid w:val="00AE5CD6"/>
    <w:rsid w:val="00AE5D39"/>
    <w:rsid w:val="00AE70E3"/>
    <w:rsid w:val="00AE74FA"/>
    <w:rsid w:val="00AE7BCB"/>
    <w:rsid w:val="00AF103F"/>
    <w:rsid w:val="00AF1BF6"/>
    <w:rsid w:val="00AF1F34"/>
    <w:rsid w:val="00AF2208"/>
    <w:rsid w:val="00AF2258"/>
    <w:rsid w:val="00AF24EC"/>
    <w:rsid w:val="00AF502F"/>
    <w:rsid w:val="00AF688D"/>
    <w:rsid w:val="00AF7197"/>
    <w:rsid w:val="00AF74AC"/>
    <w:rsid w:val="00B0224E"/>
    <w:rsid w:val="00B02333"/>
    <w:rsid w:val="00B036FE"/>
    <w:rsid w:val="00B03EC1"/>
    <w:rsid w:val="00B04266"/>
    <w:rsid w:val="00B070C2"/>
    <w:rsid w:val="00B07CAB"/>
    <w:rsid w:val="00B10AA4"/>
    <w:rsid w:val="00B12060"/>
    <w:rsid w:val="00B1308D"/>
    <w:rsid w:val="00B13E53"/>
    <w:rsid w:val="00B14011"/>
    <w:rsid w:val="00B15090"/>
    <w:rsid w:val="00B150A9"/>
    <w:rsid w:val="00B1540C"/>
    <w:rsid w:val="00B15F1B"/>
    <w:rsid w:val="00B17032"/>
    <w:rsid w:val="00B1734F"/>
    <w:rsid w:val="00B177D5"/>
    <w:rsid w:val="00B17EAB"/>
    <w:rsid w:val="00B17F7D"/>
    <w:rsid w:val="00B20064"/>
    <w:rsid w:val="00B20A5F"/>
    <w:rsid w:val="00B213EB"/>
    <w:rsid w:val="00B21D79"/>
    <w:rsid w:val="00B22373"/>
    <w:rsid w:val="00B22957"/>
    <w:rsid w:val="00B242D6"/>
    <w:rsid w:val="00B2582A"/>
    <w:rsid w:val="00B25D4F"/>
    <w:rsid w:val="00B25F0D"/>
    <w:rsid w:val="00B3088C"/>
    <w:rsid w:val="00B31589"/>
    <w:rsid w:val="00B31B5C"/>
    <w:rsid w:val="00B31F4B"/>
    <w:rsid w:val="00B32200"/>
    <w:rsid w:val="00B327EF"/>
    <w:rsid w:val="00B33DD7"/>
    <w:rsid w:val="00B34162"/>
    <w:rsid w:val="00B344CF"/>
    <w:rsid w:val="00B365DD"/>
    <w:rsid w:val="00B3687F"/>
    <w:rsid w:val="00B36FB0"/>
    <w:rsid w:val="00B4253C"/>
    <w:rsid w:val="00B430FE"/>
    <w:rsid w:val="00B453B0"/>
    <w:rsid w:val="00B4721A"/>
    <w:rsid w:val="00B47401"/>
    <w:rsid w:val="00B47C0F"/>
    <w:rsid w:val="00B47D86"/>
    <w:rsid w:val="00B47DB1"/>
    <w:rsid w:val="00B523DA"/>
    <w:rsid w:val="00B52A77"/>
    <w:rsid w:val="00B52E8C"/>
    <w:rsid w:val="00B53489"/>
    <w:rsid w:val="00B57A24"/>
    <w:rsid w:val="00B61339"/>
    <w:rsid w:val="00B615F2"/>
    <w:rsid w:val="00B63674"/>
    <w:rsid w:val="00B63DD2"/>
    <w:rsid w:val="00B647C9"/>
    <w:rsid w:val="00B66100"/>
    <w:rsid w:val="00B66243"/>
    <w:rsid w:val="00B66B83"/>
    <w:rsid w:val="00B67929"/>
    <w:rsid w:val="00B70185"/>
    <w:rsid w:val="00B7100B"/>
    <w:rsid w:val="00B717DF"/>
    <w:rsid w:val="00B73A96"/>
    <w:rsid w:val="00B73D3E"/>
    <w:rsid w:val="00B74151"/>
    <w:rsid w:val="00B75E85"/>
    <w:rsid w:val="00B763FA"/>
    <w:rsid w:val="00B76514"/>
    <w:rsid w:val="00B8015B"/>
    <w:rsid w:val="00B81F1D"/>
    <w:rsid w:val="00B82890"/>
    <w:rsid w:val="00B85312"/>
    <w:rsid w:val="00B85919"/>
    <w:rsid w:val="00B905AA"/>
    <w:rsid w:val="00B91B54"/>
    <w:rsid w:val="00B920A4"/>
    <w:rsid w:val="00B94569"/>
    <w:rsid w:val="00B94C05"/>
    <w:rsid w:val="00B951E5"/>
    <w:rsid w:val="00B9533F"/>
    <w:rsid w:val="00B95E33"/>
    <w:rsid w:val="00B964B6"/>
    <w:rsid w:val="00B97B45"/>
    <w:rsid w:val="00BA08CB"/>
    <w:rsid w:val="00BA24D0"/>
    <w:rsid w:val="00BA2FC1"/>
    <w:rsid w:val="00BA40F4"/>
    <w:rsid w:val="00BA439F"/>
    <w:rsid w:val="00BA4A5A"/>
    <w:rsid w:val="00BA4B9B"/>
    <w:rsid w:val="00BA5AA2"/>
    <w:rsid w:val="00BB1334"/>
    <w:rsid w:val="00BB2994"/>
    <w:rsid w:val="00BB3B3B"/>
    <w:rsid w:val="00BB5714"/>
    <w:rsid w:val="00BB6B5A"/>
    <w:rsid w:val="00BB6C91"/>
    <w:rsid w:val="00BB766A"/>
    <w:rsid w:val="00BB7EB6"/>
    <w:rsid w:val="00BC188A"/>
    <w:rsid w:val="00BC3D7A"/>
    <w:rsid w:val="00BC4560"/>
    <w:rsid w:val="00BC5788"/>
    <w:rsid w:val="00BC5D68"/>
    <w:rsid w:val="00BC63DB"/>
    <w:rsid w:val="00BC6474"/>
    <w:rsid w:val="00BC68B2"/>
    <w:rsid w:val="00BC695A"/>
    <w:rsid w:val="00BC719D"/>
    <w:rsid w:val="00BD1ADA"/>
    <w:rsid w:val="00BD206B"/>
    <w:rsid w:val="00BD25D8"/>
    <w:rsid w:val="00BD3368"/>
    <w:rsid w:val="00BD4D5B"/>
    <w:rsid w:val="00BD5E64"/>
    <w:rsid w:val="00BD60EA"/>
    <w:rsid w:val="00BD74DD"/>
    <w:rsid w:val="00BE1F6E"/>
    <w:rsid w:val="00BE2C72"/>
    <w:rsid w:val="00BE3AF4"/>
    <w:rsid w:val="00BE6E5D"/>
    <w:rsid w:val="00BE7ECE"/>
    <w:rsid w:val="00BF0ECF"/>
    <w:rsid w:val="00BF29F9"/>
    <w:rsid w:val="00BF2F85"/>
    <w:rsid w:val="00BF3169"/>
    <w:rsid w:val="00BF4AFE"/>
    <w:rsid w:val="00BF6838"/>
    <w:rsid w:val="00BF723A"/>
    <w:rsid w:val="00BF73FF"/>
    <w:rsid w:val="00BF7527"/>
    <w:rsid w:val="00BF782F"/>
    <w:rsid w:val="00BF7B6C"/>
    <w:rsid w:val="00C0101C"/>
    <w:rsid w:val="00C01197"/>
    <w:rsid w:val="00C025C7"/>
    <w:rsid w:val="00C02A0C"/>
    <w:rsid w:val="00C03FD9"/>
    <w:rsid w:val="00C04CBF"/>
    <w:rsid w:val="00C04E81"/>
    <w:rsid w:val="00C04FF3"/>
    <w:rsid w:val="00C06AE2"/>
    <w:rsid w:val="00C06E1E"/>
    <w:rsid w:val="00C07385"/>
    <w:rsid w:val="00C0751E"/>
    <w:rsid w:val="00C1002C"/>
    <w:rsid w:val="00C11AF5"/>
    <w:rsid w:val="00C1255A"/>
    <w:rsid w:val="00C128E8"/>
    <w:rsid w:val="00C134E0"/>
    <w:rsid w:val="00C13CE5"/>
    <w:rsid w:val="00C13FEC"/>
    <w:rsid w:val="00C147B4"/>
    <w:rsid w:val="00C15712"/>
    <w:rsid w:val="00C15CBE"/>
    <w:rsid w:val="00C1600F"/>
    <w:rsid w:val="00C20644"/>
    <w:rsid w:val="00C2067C"/>
    <w:rsid w:val="00C21894"/>
    <w:rsid w:val="00C21DF5"/>
    <w:rsid w:val="00C21E44"/>
    <w:rsid w:val="00C2218D"/>
    <w:rsid w:val="00C239C5"/>
    <w:rsid w:val="00C239E7"/>
    <w:rsid w:val="00C240EE"/>
    <w:rsid w:val="00C24A6D"/>
    <w:rsid w:val="00C25C03"/>
    <w:rsid w:val="00C2608C"/>
    <w:rsid w:val="00C261F1"/>
    <w:rsid w:val="00C26A16"/>
    <w:rsid w:val="00C2704F"/>
    <w:rsid w:val="00C2799C"/>
    <w:rsid w:val="00C30955"/>
    <w:rsid w:val="00C3132E"/>
    <w:rsid w:val="00C31DEE"/>
    <w:rsid w:val="00C31F9E"/>
    <w:rsid w:val="00C32C30"/>
    <w:rsid w:val="00C3312A"/>
    <w:rsid w:val="00C332F5"/>
    <w:rsid w:val="00C34974"/>
    <w:rsid w:val="00C402B4"/>
    <w:rsid w:val="00C40AD9"/>
    <w:rsid w:val="00C417F9"/>
    <w:rsid w:val="00C42C4D"/>
    <w:rsid w:val="00C44B40"/>
    <w:rsid w:val="00C46D2B"/>
    <w:rsid w:val="00C46FCF"/>
    <w:rsid w:val="00C474C8"/>
    <w:rsid w:val="00C50AA7"/>
    <w:rsid w:val="00C51DB8"/>
    <w:rsid w:val="00C52150"/>
    <w:rsid w:val="00C52B93"/>
    <w:rsid w:val="00C537A5"/>
    <w:rsid w:val="00C556CD"/>
    <w:rsid w:val="00C61AE7"/>
    <w:rsid w:val="00C62139"/>
    <w:rsid w:val="00C62256"/>
    <w:rsid w:val="00C633AB"/>
    <w:rsid w:val="00C638C9"/>
    <w:rsid w:val="00C63CE9"/>
    <w:rsid w:val="00C63D41"/>
    <w:rsid w:val="00C648AD"/>
    <w:rsid w:val="00C64CB1"/>
    <w:rsid w:val="00C65511"/>
    <w:rsid w:val="00C66410"/>
    <w:rsid w:val="00C67459"/>
    <w:rsid w:val="00C67F35"/>
    <w:rsid w:val="00C71941"/>
    <w:rsid w:val="00C71971"/>
    <w:rsid w:val="00C72D54"/>
    <w:rsid w:val="00C73369"/>
    <w:rsid w:val="00C735AE"/>
    <w:rsid w:val="00C73888"/>
    <w:rsid w:val="00C73C06"/>
    <w:rsid w:val="00C74FC1"/>
    <w:rsid w:val="00C75628"/>
    <w:rsid w:val="00C76369"/>
    <w:rsid w:val="00C76FBE"/>
    <w:rsid w:val="00C7721B"/>
    <w:rsid w:val="00C774E5"/>
    <w:rsid w:val="00C77AE0"/>
    <w:rsid w:val="00C77FAD"/>
    <w:rsid w:val="00C802AC"/>
    <w:rsid w:val="00C8053D"/>
    <w:rsid w:val="00C81743"/>
    <w:rsid w:val="00C82227"/>
    <w:rsid w:val="00C8261E"/>
    <w:rsid w:val="00C84595"/>
    <w:rsid w:val="00C85104"/>
    <w:rsid w:val="00C86092"/>
    <w:rsid w:val="00C86178"/>
    <w:rsid w:val="00C86D6C"/>
    <w:rsid w:val="00C86EAD"/>
    <w:rsid w:val="00C87E54"/>
    <w:rsid w:val="00C90000"/>
    <w:rsid w:val="00C90A3F"/>
    <w:rsid w:val="00C91A84"/>
    <w:rsid w:val="00C93876"/>
    <w:rsid w:val="00C94659"/>
    <w:rsid w:val="00C94C91"/>
    <w:rsid w:val="00C950E7"/>
    <w:rsid w:val="00C966D5"/>
    <w:rsid w:val="00C96767"/>
    <w:rsid w:val="00C97EC6"/>
    <w:rsid w:val="00CA043A"/>
    <w:rsid w:val="00CA1F62"/>
    <w:rsid w:val="00CA4F04"/>
    <w:rsid w:val="00CA5421"/>
    <w:rsid w:val="00CA6288"/>
    <w:rsid w:val="00CA6725"/>
    <w:rsid w:val="00CA6D56"/>
    <w:rsid w:val="00CA6DC7"/>
    <w:rsid w:val="00CB09DD"/>
    <w:rsid w:val="00CB0FB9"/>
    <w:rsid w:val="00CB1194"/>
    <w:rsid w:val="00CB2ABF"/>
    <w:rsid w:val="00CB2ACE"/>
    <w:rsid w:val="00CB5454"/>
    <w:rsid w:val="00CB603F"/>
    <w:rsid w:val="00CB642E"/>
    <w:rsid w:val="00CB6A82"/>
    <w:rsid w:val="00CB70FF"/>
    <w:rsid w:val="00CC033E"/>
    <w:rsid w:val="00CC04B4"/>
    <w:rsid w:val="00CC0E44"/>
    <w:rsid w:val="00CC13EA"/>
    <w:rsid w:val="00CC2D5B"/>
    <w:rsid w:val="00CC3AE0"/>
    <w:rsid w:val="00CC421C"/>
    <w:rsid w:val="00CC49AA"/>
    <w:rsid w:val="00CC5F1C"/>
    <w:rsid w:val="00CC5F3D"/>
    <w:rsid w:val="00CC6155"/>
    <w:rsid w:val="00CC6F32"/>
    <w:rsid w:val="00CD02A0"/>
    <w:rsid w:val="00CD26D0"/>
    <w:rsid w:val="00CD3147"/>
    <w:rsid w:val="00CD3447"/>
    <w:rsid w:val="00CD5EEF"/>
    <w:rsid w:val="00CD6344"/>
    <w:rsid w:val="00CD65D9"/>
    <w:rsid w:val="00CD6F44"/>
    <w:rsid w:val="00CD7963"/>
    <w:rsid w:val="00CD7A5C"/>
    <w:rsid w:val="00CD7E08"/>
    <w:rsid w:val="00CE085A"/>
    <w:rsid w:val="00CE1E23"/>
    <w:rsid w:val="00CE3A2D"/>
    <w:rsid w:val="00CE4EB4"/>
    <w:rsid w:val="00CE4F56"/>
    <w:rsid w:val="00CE4F7E"/>
    <w:rsid w:val="00CE5D7D"/>
    <w:rsid w:val="00CE5FFD"/>
    <w:rsid w:val="00CE6783"/>
    <w:rsid w:val="00CE7B7D"/>
    <w:rsid w:val="00CF0652"/>
    <w:rsid w:val="00CF1716"/>
    <w:rsid w:val="00CF1A85"/>
    <w:rsid w:val="00CF26FA"/>
    <w:rsid w:val="00CF28D1"/>
    <w:rsid w:val="00CF4E9D"/>
    <w:rsid w:val="00CF5295"/>
    <w:rsid w:val="00CF660A"/>
    <w:rsid w:val="00CF6655"/>
    <w:rsid w:val="00CF7564"/>
    <w:rsid w:val="00CF7B68"/>
    <w:rsid w:val="00D00562"/>
    <w:rsid w:val="00D0112E"/>
    <w:rsid w:val="00D01DAB"/>
    <w:rsid w:val="00D01E77"/>
    <w:rsid w:val="00D01FBA"/>
    <w:rsid w:val="00D02A6B"/>
    <w:rsid w:val="00D02D0E"/>
    <w:rsid w:val="00D02E7D"/>
    <w:rsid w:val="00D032C0"/>
    <w:rsid w:val="00D0458D"/>
    <w:rsid w:val="00D045D0"/>
    <w:rsid w:val="00D05BC5"/>
    <w:rsid w:val="00D05F87"/>
    <w:rsid w:val="00D06E2D"/>
    <w:rsid w:val="00D11468"/>
    <w:rsid w:val="00D1183D"/>
    <w:rsid w:val="00D120C4"/>
    <w:rsid w:val="00D1256D"/>
    <w:rsid w:val="00D12737"/>
    <w:rsid w:val="00D13BE0"/>
    <w:rsid w:val="00D15072"/>
    <w:rsid w:val="00D15164"/>
    <w:rsid w:val="00D165B3"/>
    <w:rsid w:val="00D17878"/>
    <w:rsid w:val="00D17C06"/>
    <w:rsid w:val="00D20A1F"/>
    <w:rsid w:val="00D235DD"/>
    <w:rsid w:val="00D239DA"/>
    <w:rsid w:val="00D2483C"/>
    <w:rsid w:val="00D25D71"/>
    <w:rsid w:val="00D262C4"/>
    <w:rsid w:val="00D279DA"/>
    <w:rsid w:val="00D27BD8"/>
    <w:rsid w:val="00D32579"/>
    <w:rsid w:val="00D32EA9"/>
    <w:rsid w:val="00D339F8"/>
    <w:rsid w:val="00D33CFE"/>
    <w:rsid w:val="00D33F8F"/>
    <w:rsid w:val="00D34A36"/>
    <w:rsid w:val="00D34CE1"/>
    <w:rsid w:val="00D36BDC"/>
    <w:rsid w:val="00D40B2D"/>
    <w:rsid w:val="00D41134"/>
    <w:rsid w:val="00D414A6"/>
    <w:rsid w:val="00D43E6B"/>
    <w:rsid w:val="00D43F16"/>
    <w:rsid w:val="00D4443A"/>
    <w:rsid w:val="00D4514C"/>
    <w:rsid w:val="00D45E52"/>
    <w:rsid w:val="00D5061F"/>
    <w:rsid w:val="00D50D55"/>
    <w:rsid w:val="00D53F2B"/>
    <w:rsid w:val="00D551BC"/>
    <w:rsid w:val="00D55D4D"/>
    <w:rsid w:val="00D600E4"/>
    <w:rsid w:val="00D64CEA"/>
    <w:rsid w:val="00D6667D"/>
    <w:rsid w:val="00D670E2"/>
    <w:rsid w:val="00D67C6C"/>
    <w:rsid w:val="00D73464"/>
    <w:rsid w:val="00D75513"/>
    <w:rsid w:val="00D75DD5"/>
    <w:rsid w:val="00D77739"/>
    <w:rsid w:val="00D77D24"/>
    <w:rsid w:val="00D8171E"/>
    <w:rsid w:val="00D81C8A"/>
    <w:rsid w:val="00D83481"/>
    <w:rsid w:val="00D83B38"/>
    <w:rsid w:val="00D91B5C"/>
    <w:rsid w:val="00D937D1"/>
    <w:rsid w:val="00D938CD"/>
    <w:rsid w:val="00D94473"/>
    <w:rsid w:val="00D94FF0"/>
    <w:rsid w:val="00D96F0E"/>
    <w:rsid w:val="00D97B01"/>
    <w:rsid w:val="00D97D41"/>
    <w:rsid w:val="00DA00D1"/>
    <w:rsid w:val="00DA43B7"/>
    <w:rsid w:val="00DA6459"/>
    <w:rsid w:val="00DB10B3"/>
    <w:rsid w:val="00DB14DE"/>
    <w:rsid w:val="00DB15F5"/>
    <w:rsid w:val="00DB1764"/>
    <w:rsid w:val="00DB1D59"/>
    <w:rsid w:val="00DB2723"/>
    <w:rsid w:val="00DB3773"/>
    <w:rsid w:val="00DB469F"/>
    <w:rsid w:val="00DB525E"/>
    <w:rsid w:val="00DB5FA4"/>
    <w:rsid w:val="00DB657E"/>
    <w:rsid w:val="00DB710D"/>
    <w:rsid w:val="00DB7B9E"/>
    <w:rsid w:val="00DB7DC4"/>
    <w:rsid w:val="00DC0B7A"/>
    <w:rsid w:val="00DC107A"/>
    <w:rsid w:val="00DC14A5"/>
    <w:rsid w:val="00DC2A0C"/>
    <w:rsid w:val="00DC319A"/>
    <w:rsid w:val="00DC38B9"/>
    <w:rsid w:val="00DC4CC9"/>
    <w:rsid w:val="00DC525F"/>
    <w:rsid w:val="00DC57B4"/>
    <w:rsid w:val="00DC682B"/>
    <w:rsid w:val="00DC6CD6"/>
    <w:rsid w:val="00DD1475"/>
    <w:rsid w:val="00DD4E0D"/>
    <w:rsid w:val="00DD6EF3"/>
    <w:rsid w:val="00DD7C1A"/>
    <w:rsid w:val="00DE0C89"/>
    <w:rsid w:val="00DE0F2C"/>
    <w:rsid w:val="00DE18DB"/>
    <w:rsid w:val="00DE2DE1"/>
    <w:rsid w:val="00DE31A2"/>
    <w:rsid w:val="00DE549B"/>
    <w:rsid w:val="00DE5C89"/>
    <w:rsid w:val="00DE654C"/>
    <w:rsid w:val="00DF064C"/>
    <w:rsid w:val="00DF321B"/>
    <w:rsid w:val="00DF3738"/>
    <w:rsid w:val="00DF4360"/>
    <w:rsid w:val="00DF43C4"/>
    <w:rsid w:val="00DF5080"/>
    <w:rsid w:val="00DF51B6"/>
    <w:rsid w:val="00DF66BE"/>
    <w:rsid w:val="00DF67DD"/>
    <w:rsid w:val="00DF6B43"/>
    <w:rsid w:val="00DF6F2C"/>
    <w:rsid w:val="00DF7FA8"/>
    <w:rsid w:val="00E001BC"/>
    <w:rsid w:val="00E00532"/>
    <w:rsid w:val="00E015C0"/>
    <w:rsid w:val="00E01E08"/>
    <w:rsid w:val="00E0318F"/>
    <w:rsid w:val="00E03365"/>
    <w:rsid w:val="00E038A2"/>
    <w:rsid w:val="00E05CDA"/>
    <w:rsid w:val="00E05F20"/>
    <w:rsid w:val="00E069B5"/>
    <w:rsid w:val="00E10377"/>
    <w:rsid w:val="00E1236B"/>
    <w:rsid w:val="00E12E19"/>
    <w:rsid w:val="00E13172"/>
    <w:rsid w:val="00E13925"/>
    <w:rsid w:val="00E160B0"/>
    <w:rsid w:val="00E17002"/>
    <w:rsid w:val="00E17A86"/>
    <w:rsid w:val="00E20613"/>
    <w:rsid w:val="00E22597"/>
    <w:rsid w:val="00E22683"/>
    <w:rsid w:val="00E22BFE"/>
    <w:rsid w:val="00E24025"/>
    <w:rsid w:val="00E246AD"/>
    <w:rsid w:val="00E25497"/>
    <w:rsid w:val="00E256E6"/>
    <w:rsid w:val="00E25DCC"/>
    <w:rsid w:val="00E27590"/>
    <w:rsid w:val="00E276A7"/>
    <w:rsid w:val="00E31F8E"/>
    <w:rsid w:val="00E32395"/>
    <w:rsid w:val="00E32784"/>
    <w:rsid w:val="00E33B4C"/>
    <w:rsid w:val="00E3428B"/>
    <w:rsid w:val="00E352C0"/>
    <w:rsid w:val="00E36217"/>
    <w:rsid w:val="00E370A1"/>
    <w:rsid w:val="00E37D6B"/>
    <w:rsid w:val="00E40011"/>
    <w:rsid w:val="00E41EF3"/>
    <w:rsid w:val="00E43402"/>
    <w:rsid w:val="00E4356C"/>
    <w:rsid w:val="00E43712"/>
    <w:rsid w:val="00E442A8"/>
    <w:rsid w:val="00E44B09"/>
    <w:rsid w:val="00E46CDB"/>
    <w:rsid w:val="00E50314"/>
    <w:rsid w:val="00E503B7"/>
    <w:rsid w:val="00E51455"/>
    <w:rsid w:val="00E51E7A"/>
    <w:rsid w:val="00E5210D"/>
    <w:rsid w:val="00E5308B"/>
    <w:rsid w:val="00E53CDC"/>
    <w:rsid w:val="00E54767"/>
    <w:rsid w:val="00E5478D"/>
    <w:rsid w:val="00E54959"/>
    <w:rsid w:val="00E54BCC"/>
    <w:rsid w:val="00E5518E"/>
    <w:rsid w:val="00E559B9"/>
    <w:rsid w:val="00E56E91"/>
    <w:rsid w:val="00E57C40"/>
    <w:rsid w:val="00E60183"/>
    <w:rsid w:val="00E61C66"/>
    <w:rsid w:val="00E640A6"/>
    <w:rsid w:val="00E64D86"/>
    <w:rsid w:val="00E64DC7"/>
    <w:rsid w:val="00E64FDE"/>
    <w:rsid w:val="00E657FB"/>
    <w:rsid w:val="00E65943"/>
    <w:rsid w:val="00E663ED"/>
    <w:rsid w:val="00E670BA"/>
    <w:rsid w:val="00E67277"/>
    <w:rsid w:val="00E6773F"/>
    <w:rsid w:val="00E67FA1"/>
    <w:rsid w:val="00E70D42"/>
    <w:rsid w:val="00E718AC"/>
    <w:rsid w:val="00E72A7C"/>
    <w:rsid w:val="00E72BC5"/>
    <w:rsid w:val="00E7380E"/>
    <w:rsid w:val="00E73A68"/>
    <w:rsid w:val="00E73CEB"/>
    <w:rsid w:val="00E73EDD"/>
    <w:rsid w:val="00E74AFD"/>
    <w:rsid w:val="00E7572F"/>
    <w:rsid w:val="00E75D19"/>
    <w:rsid w:val="00E75F18"/>
    <w:rsid w:val="00E76587"/>
    <w:rsid w:val="00E7686B"/>
    <w:rsid w:val="00E76C3C"/>
    <w:rsid w:val="00E77146"/>
    <w:rsid w:val="00E776ED"/>
    <w:rsid w:val="00E77DE7"/>
    <w:rsid w:val="00E77FDC"/>
    <w:rsid w:val="00E82452"/>
    <w:rsid w:val="00E8563C"/>
    <w:rsid w:val="00E85BF3"/>
    <w:rsid w:val="00E86C12"/>
    <w:rsid w:val="00E87A27"/>
    <w:rsid w:val="00E9081E"/>
    <w:rsid w:val="00E916FE"/>
    <w:rsid w:val="00E92014"/>
    <w:rsid w:val="00E9238B"/>
    <w:rsid w:val="00E92DE6"/>
    <w:rsid w:val="00E93AA1"/>
    <w:rsid w:val="00E94232"/>
    <w:rsid w:val="00E9506D"/>
    <w:rsid w:val="00E96949"/>
    <w:rsid w:val="00E97799"/>
    <w:rsid w:val="00E97C0D"/>
    <w:rsid w:val="00EA2DD5"/>
    <w:rsid w:val="00EA656D"/>
    <w:rsid w:val="00EB0803"/>
    <w:rsid w:val="00EB1AF2"/>
    <w:rsid w:val="00EB253B"/>
    <w:rsid w:val="00EB2DD7"/>
    <w:rsid w:val="00EB2ED9"/>
    <w:rsid w:val="00EB3092"/>
    <w:rsid w:val="00EB36F1"/>
    <w:rsid w:val="00EB54F1"/>
    <w:rsid w:val="00EB56C8"/>
    <w:rsid w:val="00EB5E19"/>
    <w:rsid w:val="00EC0282"/>
    <w:rsid w:val="00EC03C6"/>
    <w:rsid w:val="00EC2A0D"/>
    <w:rsid w:val="00EC36B5"/>
    <w:rsid w:val="00EC3A5E"/>
    <w:rsid w:val="00EC56F3"/>
    <w:rsid w:val="00ED0F49"/>
    <w:rsid w:val="00ED1CA4"/>
    <w:rsid w:val="00ED2843"/>
    <w:rsid w:val="00ED41D1"/>
    <w:rsid w:val="00ED4F8F"/>
    <w:rsid w:val="00ED6650"/>
    <w:rsid w:val="00ED6A45"/>
    <w:rsid w:val="00ED6A6A"/>
    <w:rsid w:val="00ED73D0"/>
    <w:rsid w:val="00ED78A0"/>
    <w:rsid w:val="00EE0290"/>
    <w:rsid w:val="00EE099A"/>
    <w:rsid w:val="00EE1C75"/>
    <w:rsid w:val="00EE24E1"/>
    <w:rsid w:val="00EE284E"/>
    <w:rsid w:val="00EE330E"/>
    <w:rsid w:val="00EE494B"/>
    <w:rsid w:val="00EE4A6F"/>
    <w:rsid w:val="00EE50F4"/>
    <w:rsid w:val="00EE5A86"/>
    <w:rsid w:val="00EE5D3E"/>
    <w:rsid w:val="00EE7F25"/>
    <w:rsid w:val="00EF0252"/>
    <w:rsid w:val="00EF083E"/>
    <w:rsid w:val="00EF2A7A"/>
    <w:rsid w:val="00EF2C3F"/>
    <w:rsid w:val="00EF2C58"/>
    <w:rsid w:val="00EF2DAF"/>
    <w:rsid w:val="00EF2E20"/>
    <w:rsid w:val="00EF3629"/>
    <w:rsid w:val="00EF3733"/>
    <w:rsid w:val="00EF463C"/>
    <w:rsid w:val="00EF4C37"/>
    <w:rsid w:val="00EF6B12"/>
    <w:rsid w:val="00EF7436"/>
    <w:rsid w:val="00EF7A11"/>
    <w:rsid w:val="00F00097"/>
    <w:rsid w:val="00F00206"/>
    <w:rsid w:val="00F006AC"/>
    <w:rsid w:val="00F00D01"/>
    <w:rsid w:val="00F0104D"/>
    <w:rsid w:val="00F02B3E"/>
    <w:rsid w:val="00F03F47"/>
    <w:rsid w:val="00F0484E"/>
    <w:rsid w:val="00F05F83"/>
    <w:rsid w:val="00F060CE"/>
    <w:rsid w:val="00F06261"/>
    <w:rsid w:val="00F064A5"/>
    <w:rsid w:val="00F06DDC"/>
    <w:rsid w:val="00F07388"/>
    <w:rsid w:val="00F10477"/>
    <w:rsid w:val="00F10634"/>
    <w:rsid w:val="00F10A7F"/>
    <w:rsid w:val="00F12446"/>
    <w:rsid w:val="00F12879"/>
    <w:rsid w:val="00F12DBC"/>
    <w:rsid w:val="00F13681"/>
    <w:rsid w:val="00F16E2D"/>
    <w:rsid w:val="00F16FF8"/>
    <w:rsid w:val="00F1772A"/>
    <w:rsid w:val="00F17FAE"/>
    <w:rsid w:val="00F2117C"/>
    <w:rsid w:val="00F219A9"/>
    <w:rsid w:val="00F22791"/>
    <w:rsid w:val="00F228EE"/>
    <w:rsid w:val="00F24E29"/>
    <w:rsid w:val="00F26848"/>
    <w:rsid w:val="00F27F09"/>
    <w:rsid w:val="00F305B5"/>
    <w:rsid w:val="00F307B8"/>
    <w:rsid w:val="00F30D2A"/>
    <w:rsid w:val="00F30F9E"/>
    <w:rsid w:val="00F3126F"/>
    <w:rsid w:val="00F31F46"/>
    <w:rsid w:val="00F32A8F"/>
    <w:rsid w:val="00F33B66"/>
    <w:rsid w:val="00F33DA2"/>
    <w:rsid w:val="00F3405A"/>
    <w:rsid w:val="00F35588"/>
    <w:rsid w:val="00F368FF"/>
    <w:rsid w:val="00F43231"/>
    <w:rsid w:val="00F43B53"/>
    <w:rsid w:val="00F45290"/>
    <w:rsid w:val="00F45E8D"/>
    <w:rsid w:val="00F478AE"/>
    <w:rsid w:val="00F50DF5"/>
    <w:rsid w:val="00F5183D"/>
    <w:rsid w:val="00F51D71"/>
    <w:rsid w:val="00F520A2"/>
    <w:rsid w:val="00F522A8"/>
    <w:rsid w:val="00F524FB"/>
    <w:rsid w:val="00F52F8E"/>
    <w:rsid w:val="00F54E66"/>
    <w:rsid w:val="00F56AC6"/>
    <w:rsid w:val="00F5756F"/>
    <w:rsid w:val="00F60D4F"/>
    <w:rsid w:val="00F62E04"/>
    <w:rsid w:val="00F64305"/>
    <w:rsid w:val="00F67572"/>
    <w:rsid w:val="00F67BB2"/>
    <w:rsid w:val="00F67C65"/>
    <w:rsid w:val="00F705C8"/>
    <w:rsid w:val="00F70DC9"/>
    <w:rsid w:val="00F70E2D"/>
    <w:rsid w:val="00F70EFE"/>
    <w:rsid w:val="00F7122E"/>
    <w:rsid w:val="00F7131A"/>
    <w:rsid w:val="00F726C3"/>
    <w:rsid w:val="00F73715"/>
    <w:rsid w:val="00F73767"/>
    <w:rsid w:val="00F75AF0"/>
    <w:rsid w:val="00F76A0A"/>
    <w:rsid w:val="00F76D50"/>
    <w:rsid w:val="00F76DE1"/>
    <w:rsid w:val="00F774BF"/>
    <w:rsid w:val="00F80EFC"/>
    <w:rsid w:val="00F81C20"/>
    <w:rsid w:val="00F83FA0"/>
    <w:rsid w:val="00F843EE"/>
    <w:rsid w:val="00F84EAB"/>
    <w:rsid w:val="00F8561E"/>
    <w:rsid w:val="00F85D3E"/>
    <w:rsid w:val="00F86287"/>
    <w:rsid w:val="00F91E80"/>
    <w:rsid w:val="00F92E62"/>
    <w:rsid w:val="00F9305E"/>
    <w:rsid w:val="00F930D0"/>
    <w:rsid w:val="00F93844"/>
    <w:rsid w:val="00F93995"/>
    <w:rsid w:val="00F94443"/>
    <w:rsid w:val="00F94885"/>
    <w:rsid w:val="00F94DC7"/>
    <w:rsid w:val="00F94E0B"/>
    <w:rsid w:val="00F96ECE"/>
    <w:rsid w:val="00F975E6"/>
    <w:rsid w:val="00F97B02"/>
    <w:rsid w:val="00F97EE0"/>
    <w:rsid w:val="00FA2B36"/>
    <w:rsid w:val="00FA38A1"/>
    <w:rsid w:val="00FA3D75"/>
    <w:rsid w:val="00FA40CE"/>
    <w:rsid w:val="00FA604C"/>
    <w:rsid w:val="00FA63F7"/>
    <w:rsid w:val="00FA6665"/>
    <w:rsid w:val="00FA77F3"/>
    <w:rsid w:val="00FB02FD"/>
    <w:rsid w:val="00FB1D35"/>
    <w:rsid w:val="00FB3581"/>
    <w:rsid w:val="00FB430E"/>
    <w:rsid w:val="00FB4412"/>
    <w:rsid w:val="00FB4588"/>
    <w:rsid w:val="00FC287E"/>
    <w:rsid w:val="00FC3A3A"/>
    <w:rsid w:val="00FC621E"/>
    <w:rsid w:val="00FC6EC3"/>
    <w:rsid w:val="00FC7D0D"/>
    <w:rsid w:val="00FD064F"/>
    <w:rsid w:val="00FD0AED"/>
    <w:rsid w:val="00FD1CC1"/>
    <w:rsid w:val="00FD2075"/>
    <w:rsid w:val="00FD3A5E"/>
    <w:rsid w:val="00FD62F0"/>
    <w:rsid w:val="00FD6D67"/>
    <w:rsid w:val="00FD78F8"/>
    <w:rsid w:val="00FE007F"/>
    <w:rsid w:val="00FE0103"/>
    <w:rsid w:val="00FE0672"/>
    <w:rsid w:val="00FE06B5"/>
    <w:rsid w:val="00FE1880"/>
    <w:rsid w:val="00FE1E1C"/>
    <w:rsid w:val="00FE2810"/>
    <w:rsid w:val="00FE3C44"/>
    <w:rsid w:val="00FE3D72"/>
    <w:rsid w:val="00FE4B1F"/>
    <w:rsid w:val="00FE5F44"/>
    <w:rsid w:val="00FE667A"/>
    <w:rsid w:val="00FE6B54"/>
    <w:rsid w:val="00FE6D9A"/>
    <w:rsid w:val="00FE6E48"/>
    <w:rsid w:val="00FE79EC"/>
    <w:rsid w:val="00FF2E88"/>
    <w:rsid w:val="00FF321C"/>
    <w:rsid w:val="00FF3947"/>
    <w:rsid w:val="00FF40DE"/>
    <w:rsid w:val="00FF505B"/>
    <w:rsid w:val="00FF6699"/>
    <w:rsid w:val="00FF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156FE"/>
  <w15:docId w15:val="{AA78A5F6-6250-4BEA-919A-11E60B41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49D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0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D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02D12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3649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3649D"/>
    <w:rPr>
      <w:color w:val="0000FF" w:themeColor="hyperlink"/>
      <w:u w:val="single"/>
    </w:rPr>
  </w:style>
  <w:style w:type="paragraph" w:customStyle="1" w:styleId="Achievement">
    <w:name w:val="Achievement"/>
    <w:basedOn w:val="BodyText"/>
    <w:rsid w:val="00D25D71"/>
    <w:pPr>
      <w:numPr>
        <w:numId w:val="1"/>
      </w:numPr>
      <w:tabs>
        <w:tab w:val="num" w:pos="360"/>
      </w:tabs>
      <w:spacing w:after="60" w:line="240" w:lineRule="atLeast"/>
      <w:ind w:left="0" w:firstLine="0"/>
    </w:pPr>
  </w:style>
  <w:style w:type="paragraph" w:styleId="BodyText">
    <w:name w:val="Body Text"/>
    <w:basedOn w:val="Normal"/>
    <w:link w:val="BodyTextChar"/>
    <w:uiPriority w:val="99"/>
    <w:semiHidden/>
    <w:unhideWhenUsed/>
    <w:rsid w:val="00D25D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25D71"/>
    <w:rPr>
      <w:rFonts w:ascii="Garamond" w:eastAsia="Times New Roman" w:hAnsi="Garamond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1C2A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A4E"/>
    <w:rPr>
      <w:rFonts w:ascii="Garamond" w:eastAsia="Times New Roman" w:hAnsi="Garamond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C2A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A4E"/>
    <w:rPr>
      <w:rFonts w:ascii="Garamond" w:eastAsia="Times New Roman" w:hAnsi="Garamond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A4E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14BE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006AC"/>
    <w:pPr>
      <w:ind w:left="720"/>
      <w:contextualSpacing/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paperauthors">
    <w:name w:val="paperauthors"/>
    <w:basedOn w:val="DefaultParagraphFont"/>
    <w:rsid w:val="00FC287E"/>
  </w:style>
  <w:style w:type="paragraph" w:customStyle="1" w:styleId="Default">
    <w:name w:val="Default"/>
    <w:rsid w:val="006F5C67"/>
    <w:pPr>
      <w:autoSpaceDE w:val="0"/>
      <w:autoSpaceDN w:val="0"/>
      <w:adjustRightInd w:val="0"/>
      <w:spacing w:after="0" w:line="240" w:lineRule="auto"/>
    </w:pPr>
    <w:rPr>
      <w:rFonts w:ascii="TT8Et00" w:hAnsi="TT8Et00" w:cs="TT8Et00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5756F"/>
    <w:rPr>
      <w:i/>
      <w:iCs/>
    </w:rPr>
  </w:style>
  <w:style w:type="character" w:customStyle="1" w:styleId="smallcaps">
    <w:name w:val="smallcaps"/>
    <w:basedOn w:val="DefaultParagraphFont"/>
    <w:rsid w:val="00F5756F"/>
  </w:style>
  <w:style w:type="paragraph" w:styleId="NormalWeb">
    <w:name w:val="Normal (Web)"/>
    <w:basedOn w:val="Normal"/>
    <w:uiPriority w:val="99"/>
    <w:semiHidden/>
    <w:unhideWhenUsed/>
    <w:rsid w:val="00591D4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1D1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6910C4"/>
    <w:pPr>
      <w:jc w:val="left"/>
    </w:pPr>
    <w:rPr>
      <w:rFonts w:asciiTheme="minorHAnsi" w:eastAsiaTheme="minorHAnsi" w:hAnsiTheme="minorHAnsi"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910C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10C4"/>
    <w:rPr>
      <w:vertAlign w:val="superscript"/>
    </w:rPr>
  </w:style>
  <w:style w:type="paragraph" w:styleId="Title">
    <w:name w:val="Title"/>
    <w:basedOn w:val="Normal"/>
    <w:link w:val="TitleChar"/>
    <w:qFormat/>
    <w:rsid w:val="006910C4"/>
    <w:pPr>
      <w:tabs>
        <w:tab w:val="left" w:pos="1800"/>
      </w:tabs>
      <w:jc w:val="center"/>
    </w:pPr>
    <w:rPr>
      <w:rFonts w:ascii="Times New Roman" w:hAnsi="Times New Roman"/>
      <w:b/>
      <w:sz w:val="28"/>
      <w:szCs w:val="24"/>
      <w:lang w:bidi="he-IL"/>
    </w:rPr>
  </w:style>
  <w:style w:type="character" w:customStyle="1" w:styleId="TitleChar">
    <w:name w:val="Title Char"/>
    <w:basedOn w:val="DefaultParagraphFont"/>
    <w:link w:val="Title"/>
    <w:rsid w:val="006910C4"/>
    <w:rPr>
      <w:rFonts w:ascii="Times New Roman" w:eastAsia="Times New Roman" w:hAnsi="Times New Roman" w:cs="Times New Roman"/>
      <w:b/>
      <w:sz w:val="28"/>
      <w:szCs w:val="24"/>
      <w:lang w:bidi="he-IL"/>
    </w:rPr>
  </w:style>
  <w:style w:type="character" w:customStyle="1" w:styleId="gmail-preserve-linebreaks">
    <w:name w:val="gmail-preserve-linebreaks"/>
    <w:basedOn w:val="DefaultParagraphFont"/>
    <w:rsid w:val="004A62A1"/>
  </w:style>
  <w:style w:type="character" w:styleId="UnresolvedMention">
    <w:name w:val="Unresolved Mention"/>
    <w:basedOn w:val="DefaultParagraphFont"/>
    <w:uiPriority w:val="99"/>
    <w:semiHidden/>
    <w:unhideWhenUsed/>
    <w:rsid w:val="00131AE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3A4D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4DC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4DC1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D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4DC1"/>
    <w:rPr>
      <w:rFonts w:ascii="Garamond" w:eastAsia="Times New Roman" w:hAnsi="Garamond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02D1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uthor">
    <w:name w:val="author"/>
    <w:basedOn w:val="DefaultParagraphFont"/>
    <w:rsid w:val="00202D12"/>
  </w:style>
  <w:style w:type="character" w:customStyle="1" w:styleId="normaltextrun">
    <w:name w:val="normaltextrun"/>
    <w:basedOn w:val="DefaultParagraphFont"/>
    <w:rsid w:val="00981289"/>
  </w:style>
  <w:style w:type="paragraph" w:styleId="PlainText">
    <w:name w:val="Plain Text"/>
    <w:basedOn w:val="Normal"/>
    <w:link w:val="PlainTextChar"/>
    <w:uiPriority w:val="99"/>
    <w:semiHidden/>
    <w:unhideWhenUsed/>
    <w:rsid w:val="009C5A00"/>
    <w:pPr>
      <w:jc w:val="left"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5A00"/>
    <w:rPr>
      <w:rFonts w:ascii="Calibri" w:hAnsi="Calibri"/>
      <w:szCs w:val="21"/>
    </w:rPr>
  </w:style>
  <w:style w:type="paragraph" w:customStyle="1" w:styleId="paragraph">
    <w:name w:val="paragraph"/>
    <w:basedOn w:val="Normal"/>
    <w:rsid w:val="00AE503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eop">
    <w:name w:val="eop"/>
    <w:basedOn w:val="DefaultParagraphFont"/>
    <w:rsid w:val="00AE503B"/>
  </w:style>
  <w:style w:type="character" w:customStyle="1" w:styleId="normaltextrun1">
    <w:name w:val="normaltextrun1"/>
    <w:basedOn w:val="DefaultParagraphFont"/>
    <w:rsid w:val="0061692B"/>
  </w:style>
  <w:style w:type="character" w:customStyle="1" w:styleId="NoSpacingChar">
    <w:name w:val="No Spacing Char"/>
    <w:basedOn w:val="DefaultParagraphFont"/>
    <w:link w:val="NoSpacing"/>
    <w:uiPriority w:val="1"/>
    <w:rsid w:val="00DB7DC4"/>
  </w:style>
  <w:style w:type="character" w:customStyle="1" w:styleId="cosearchterm">
    <w:name w:val="co_searchterm"/>
    <w:basedOn w:val="DefaultParagraphFont"/>
    <w:rsid w:val="00013373"/>
  </w:style>
  <w:style w:type="character" w:customStyle="1" w:styleId="Heading1Char">
    <w:name w:val="Heading 1 Char"/>
    <w:basedOn w:val="DefaultParagraphFont"/>
    <w:link w:val="Heading1"/>
    <w:uiPriority w:val="9"/>
    <w:rsid w:val="009D70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DF51B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D5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ub-title">
    <w:name w:val="sub-title"/>
    <w:basedOn w:val="Normal"/>
    <w:rsid w:val="00F93844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acronym">
    <w:name w:val="acronym"/>
    <w:basedOn w:val="DefaultParagraphFont"/>
    <w:rsid w:val="00F93844"/>
  </w:style>
  <w:style w:type="character" w:customStyle="1" w:styleId="school-name">
    <w:name w:val="school-name"/>
    <w:basedOn w:val="DefaultParagraphFont"/>
    <w:rsid w:val="00F93844"/>
  </w:style>
  <w:style w:type="character" w:customStyle="1" w:styleId="lockleft">
    <w:name w:val="lockleft"/>
    <w:basedOn w:val="DefaultParagraphFont"/>
    <w:rsid w:val="00584166"/>
  </w:style>
  <w:style w:type="paragraph" w:customStyle="1" w:styleId="smaller-deemphasized-text">
    <w:name w:val="smaller-deemphasized-text"/>
    <w:basedOn w:val="Normal"/>
    <w:rsid w:val="00B8015B"/>
    <w:pPr>
      <w:spacing w:before="100" w:beforeAutospacing="1" w:after="100" w:afterAutospacing="1"/>
      <w:jc w:val="left"/>
    </w:pPr>
    <w:rPr>
      <w:rFonts w:ascii="Calibri" w:eastAsiaTheme="minorHAnsi" w:hAnsi="Calibr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7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6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14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14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34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50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885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37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913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384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374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77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288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868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4352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1817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7029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67188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0465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26369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54888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9985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1472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0318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1525922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201274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34211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94026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42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7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9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2803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0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15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9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07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92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76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1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894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331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32370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978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033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379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415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210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900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461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9269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7420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8410188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4650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2156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852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4487787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1642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5603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68844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6159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8289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8139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1546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2089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160754">
                                                              <w:marLeft w:val="3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648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730178">
                                                                  <w:marLeft w:val="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5736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8503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7236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6262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4673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7930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1627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211183">
                                                                                          <w:marLeft w:val="255"/>
                                                                                          <w:marRight w:val="0"/>
                                                                                          <w:marTop w:val="13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9697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318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7558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7812810">
                                                                                          <w:marLeft w:val="255"/>
                                                                                          <w:marRight w:val="0"/>
                                                                                          <w:marTop w:val="13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2515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2764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7709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1365859">
                                                                                          <w:marLeft w:val="255"/>
                                                                                          <w:marRight w:val="0"/>
                                                                                          <w:marTop w:val="13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4322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3173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223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0391018">
                                                                                          <w:marLeft w:val="255"/>
                                                                                          <w:marRight w:val="0"/>
                                                                                          <w:marTop w:val="13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1325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095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5151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4665037">
                                                                                          <w:marLeft w:val="255"/>
                                                                                          <w:marRight w:val="0"/>
                                                                                          <w:marTop w:val="13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2890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6032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2550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6028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7279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8103421">
                                                                                          <w:marLeft w:val="255"/>
                                                                                          <w:marRight w:val="0"/>
                                                                                          <w:marTop w:val="13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1785519">
                                                                      <w:marLeft w:val="3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3758472">
                                                                      <w:marLeft w:val="3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356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087300">
                                                          <w:marLeft w:val="75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CCCCCC"/>
                                                            <w:left w:val="single" w:sz="6" w:space="4" w:color="CCCCCC"/>
                                                            <w:bottom w:val="single" w:sz="6" w:space="4" w:color="CCCCCC"/>
                                                            <w:right w:val="single" w:sz="6" w:space="4" w:color="CCCCCC"/>
                                                          </w:divBdr>
                                                          <w:divsChild>
                                                            <w:div w:id="1665627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234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1104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3902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9579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368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1446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601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2474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16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3629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346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4178477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9103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609150">
                                                          <w:marLeft w:val="75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CCCCCC"/>
                                                            <w:left w:val="single" w:sz="6" w:space="4" w:color="CCCCCC"/>
                                                            <w:bottom w:val="single" w:sz="6" w:space="4" w:color="CCCCCC"/>
                                                            <w:right w:val="single" w:sz="6" w:space="4" w:color="CCCCCC"/>
                                                          </w:divBdr>
                                                          <w:divsChild>
                                                            <w:div w:id="729352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334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0002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58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7202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048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4523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121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6600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5636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9160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613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9956007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7332751">
                                  <w:marLeft w:val="15"/>
                                  <w:marRight w:val="15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028426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2377910">
                                  <w:marLeft w:val="45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CCCCCC"/>
                                    <w:bottom w:val="none" w:sz="0" w:space="0" w:color="auto"/>
                                    <w:right w:val="single" w:sz="6" w:space="0" w:color="CCCCCC"/>
                                  </w:divBdr>
                                </w:div>
                                <w:div w:id="8286377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45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803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04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175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038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080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463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837822">
                                                          <w:marLeft w:val="60"/>
                                                          <w:marRight w:val="6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6646293">
                                                          <w:marLeft w:val="120"/>
                                                          <w:marRight w:val="12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449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927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041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107627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247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2083091013">
                                              <w:marLeft w:val="405"/>
                                              <w:marRight w:val="405"/>
                                              <w:marTop w:val="45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697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1940486064">
                                              <w:marLeft w:val="45"/>
                                              <w:marRight w:val="4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557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1011956545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42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8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694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727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274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617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single" w:sz="6" w:space="0" w:color="CCCCCC"/>
                                                  </w:divBdr>
                                                  <w:divsChild>
                                                    <w:div w:id="1042511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475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204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0580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4119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171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4899188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4254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573881">
                                                                                      <w:marLeft w:val="4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65969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7348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357203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3555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6309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8132086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7111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2539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7893359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5755749">
                                                                                  <w:marLeft w:val="4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6374939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107688">
                                                                                  <w:marLeft w:val="4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0758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945359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87838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610187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9489536">
                                                                                  <w:marLeft w:val="4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0776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5" w:color="CCCCCC"/>
                                                                            <w:left w:val="single" w:sz="6" w:space="0" w:color="CCCCCC"/>
                                                                            <w:bottom w:val="single" w:sz="6" w:space="5" w:color="CCCCCC"/>
                                                                            <w:right w:val="single" w:sz="6" w:space="0" w:color="CCCCCC"/>
                                                                          </w:divBdr>
                                                                          <w:divsChild>
                                                                            <w:div w:id="2127237467">
                                                                              <w:marLeft w:val="75"/>
                                                                              <w:marRight w:val="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4" w:color="CCCCCC"/>
                                                                                <w:left w:val="single" w:sz="6" w:space="4" w:color="CCCCCC"/>
                                                                                <w:bottom w:val="single" w:sz="6" w:space="4" w:color="CCCCCC"/>
                                                                                <w:right w:val="single" w:sz="6" w:space="4" w:color="CCCCCC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0282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5543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65717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4048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78122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8447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27665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6050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44806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20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82304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334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869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2105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8350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951384">
                                                                      <w:marLeft w:val="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947401">
                                                                          <w:marLeft w:val="4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29553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48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459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344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5997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2706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7450626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44815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9556141">
                                                                                      <w:marLeft w:val="4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23967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3731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612457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5695370">
                                                                                  <w:marLeft w:val="4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9325018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7778867">
                                                                                  <w:marLeft w:val="4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5822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9981995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0024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4784132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7635752">
                                                                                  <w:marLeft w:val="4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4548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5" w:color="CCCCCC"/>
                                                                            <w:left w:val="single" w:sz="6" w:space="0" w:color="CCCCCC"/>
                                                                            <w:bottom w:val="single" w:sz="6" w:space="5" w:color="CCCCCC"/>
                                                                            <w:right w:val="single" w:sz="6" w:space="0" w:color="CCCCCC"/>
                                                                          </w:divBdr>
                                                                          <w:divsChild>
                                                                            <w:div w:id="537744565">
                                                                              <w:marLeft w:val="75"/>
                                                                              <w:marRight w:val="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4" w:color="CCCCCC"/>
                                                                                <w:left w:val="single" w:sz="6" w:space="4" w:color="CCCCCC"/>
                                                                                <w:bottom w:val="single" w:sz="6" w:space="4" w:color="CCCCCC"/>
                                                                                <w:right w:val="single" w:sz="6" w:space="4" w:color="CCCCCC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5136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80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14784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528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37988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42281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75357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07842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59638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7733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08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4295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9981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6296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7546488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4732618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3262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5451920">
                                                                      <w:marLeft w:val="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2890300">
                                                                          <w:marLeft w:val="4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904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514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586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365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7102134">
                                                                      <w:marLeft w:val="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098013">
                                                                          <w:marLeft w:val="4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7163670">
                                                                      <w:marLeft w:val="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29786">
                                                                          <w:marLeft w:val="4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6470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237915">
                                                                      <w:marLeft w:val="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2383921">
                                                                          <w:marLeft w:val="4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4332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226251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4152288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4337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6579148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573363">
                                                                  <w:marLeft w:val="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0328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70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99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567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1660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067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4698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7982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7491009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8792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5145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052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779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6231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258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6431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5505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2" w:color="E5E5E5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675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0552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8679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038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3113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6721117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5928523">
                                                                                  <w:marLeft w:val="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7717669">
                                                                                  <w:marLeft w:val="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9519614">
                                                                                  <w:marLeft w:val="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4311539">
                                                                                  <w:marLeft w:val="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0774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910837">
                                                                              <w:marLeft w:val="15"/>
                                                                              <w:marRight w:val="15"/>
                                                                              <w:marTop w:val="180"/>
                                                                              <w:marBottom w:val="13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7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journalrecord.com/2020/07/14/no-sudden-impact-beyond-criminal-matters-mcgirt-to-have-little-effect-experts-say/" TargetMode="External"/><Relationship Id="rId21" Type="http://schemas.openxmlformats.org/officeDocument/2006/relationships/hyperlink" Target="http://digitalcommons.law.msu.edu/cgi/viewcontent.cgi?article=1182&amp;context=ilr" TargetMode="External"/><Relationship Id="rId42" Type="http://schemas.openxmlformats.org/officeDocument/2006/relationships/hyperlink" Target="https://static1.squarespace.com/static/5930883f17bffcfab9debf8d/t/63a1db0b8baaf527846e3693/1671551756038/Parker+et+al_Tribal+Health+in+all+Policies_2021.pdf" TargetMode="External"/><Relationship Id="rId63" Type="http://schemas.openxmlformats.org/officeDocument/2006/relationships/hyperlink" Target="https://socialchangenyu.com/wp-content/uploads/2021/03/Adam-Crepelle_RLSC_44.4.pdf" TargetMode="External"/><Relationship Id="rId84" Type="http://schemas.openxmlformats.org/officeDocument/2006/relationships/hyperlink" Target="http://www.cdc.gov/phlp/docs/tribalbrief-mvs.pdf" TargetMode="External"/><Relationship Id="rId138" Type="http://schemas.openxmlformats.org/officeDocument/2006/relationships/hyperlink" Target="https://soundcloud.com/legaleasepod/the-controlled-substances-act-at-50-years" TargetMode="External"/><Relationship Id="rId107" Type="http://schemas.openxmlformats.org/officeDocument/2006/relationships/hyperlink" Target="https://www.streetroots.org/news/2022/07/13/navigating-post-roe-world-abortion-access-native-americans" TargetMode="External"/><Relationship Id="rId11" Type="http://schemas.openxmlformats.org/officeDocument/2006/relationships/hyperlink" Target="https://wlr.law.wisc.edu/wp-content/uploads/sites/1263/2022/04/14-Hoss-Camera-Ready.pdf" TargetMode="External"/><Relationship Id="rId32" Type="http://schemas.openxmlformats.org/officeDocument/2006/relationships/hyperlink" Target="https://journals.sagepub.com/doi/10.1177/1073110517703307" TargetMode="External"/><Relationship Id="rId53" Type="http://schemas.openxmlformats.org/officeDocument/2006/relationships/hyperlink" Target="https://www.healthaffairs.org/do/10.1377/hblog20180517.992650/full/" TargetMode="External"/><Relationship Id="rId74" Type="http://schemas.openxmlformats.org/officeDocument/2006/relationships/hyperlink" Target="https://www.cdc.gov/phlp/docs/resources-marijuana.pdf" TargetMode="External"/><Relationship Id="rId128" Type="http://schemas.openxmlformats.org/officeDocument/2006/relationships/hyperlink" Target="http://www.insideindianabusiness.com/story/38061023/iu-report-offers-suggestions-to-fix-opioid-crisis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cdc.gov/phlp/docs/tribalidlaws-brief.pdf" TargetMode="External"/><Relationship Id="rId95" Type="http://schemas.openxmlformats.org/officeDocument/2006/relationships/hyperlink" Target="https://www.youtube.com/watch?v=bi9zLejyYQk&amp;t=1s" TargetMode="External"/><Relationship Id="rId22" Type="http://schemas.openxmlformats.org/officeDocument/2006/relationships/hyperlink" Target="https://www.springerpub.com/public-health-law-9780826182036.html" TargetMode="External"/><Relationship Id="rId27" Type="http://schemas.openxmlformats.org/officeDocument/2006/relationships/hyperlink" Target="https://journals.sagepub.com/doi/10.1177/0033354920954516" TargetMode="External"/><Relationship Id="rId43" Type="http://schemas.openxmlformats.org/officeDocument/2006/relationships/hyperlink" Target="https://humanities.utulsa.edu/changing-the-narrative-in-federal-indian-law/" TargetMode="External"/><Relationship Id="rId48" Type="http://schemas.openxmlformats.org/officeDocument/2006/relationships/hyperlink" Target="https://mckinneylaw.iu.edu/ihlr/pdf/vol16p173.pdf" TargetMode="External"/><Relationship Id="rId64" Type="http://schemas.openxmlformats.org/officeDocument/2006/relationships/hyperlink" Target="https://escholarship.org/uc/item/94g8w8n2" TargetMode="External"/><Relationship Id="rId69" Type="http://schemas.openxmlformats.org/officeDocument/2006/relationships/hyperlink" Target="https://www.cdc.gov/phlp/docs/menu-hepb.pdf" TargetMode="External"/><Relationship Id="rId113" Type="http://schemas.openxmlformats.org/officeDocument/2006/relationships/hyperlink" Target="https://www.kosu.org/health/2022-04-18/will-tribal-land-provide-safe-haven-when-oklahomas-abortion-ban-goes-into-effect-experts-say-not-anytime-soon" TargetMode="External"/><Relationship Id="rId118" Type="http://schemas.openxmlformats.org/officeDocument/2006/relationships/hyperlink" Target="https://www.publicradiotulsa.org/post/us-attorney-tulsa-county-da-both-cite-supreme-court-mcgirt-ruling-separate-murder-cases" TargetMode="External"/><Relationship Id="rId134" Type="http://schemas.openxmlformats.org/officeDocument/2006/relationships/hyperlink" Target="https://www.kosu.org/health/2022-05-12/listen-to-kosus-twitter-spaces-conversation-on-reproductive-care-in-oklahoma" TargetMode="External"/><Relationship Id="rId139" Type="http://schemas.openxmlformats.org/officeDocument/2006/relationships/hyperlink" Target="https://www.publicradiotulsa.org/post/review-supreme-courts-groundbreaking-ruling-mcgirt-v-oklahoma" TargetMode="External"/><Relationship Id="rId80" Type="http://schemas.openxmlformats.org/officeDocument/2006/relationships/hyperlink" Target="http://www.cdc.gov/phlp/docs/tribalconsultation-resources.pdf" TargetMode="External"/><Relationship Id="rId85" Type="http://schemas.openxmlformats.org/officeDocument/2006/relationships/hyperlink" Target="http://www.cdc.gov/phlp/docs/turtle-menu.pdf" TargetMode="External"/><Relationship Id="rId12" Type="http://schemas.openxmlformats.org/officeDocument/2006/relationships/hyperlink" Target="https://nulawreview.org/volume-14-issue-1-articles/hoss" TargetMode="External"/><Relationship Id="rId17" Type="http://schemas.openxmlformats.org/officeDocument/2006/relationships/hyperlink" Target="https://scholars.law.unlv.edu/cgi/viewcontent.cgi?article=1803&amp;context=nlj" TargetMode="External"/><Relationship Id="rId33" Type="http://schemas.openxmlformats.org/officeDocument/2006/relationships/hyperlink" Target="https://www.cdc.gov/mmwr/volumes/66/wr/pdfs/mm6601a4.pdf" TargetMode="External"/><Relationship Id="rId38" Type="http://schemas.openxmlformats.org/officeDocument/2006/relationships/hyperlink" Target="https://static1.squarespace.com/static/5956e16e6b8f5b8c45f1c216/t/6058edf7af013a40f27cdc79/1616440826242/COVIDPolicyPlaybook-March2021.pdf" TargetMode="External"/><Relationship Id="rId59" Type="http://schemas.openxmlformats.org/officeDocument/2006/relationships/hyperlink" Target="https://digitalcommons.law.ou.edu/cgi/viewcontent.cgi?article=1738&amp;context=ailr" TargetMode="External"/><Relationship Id="rId103" Type="http://schemas.openxmlformats.org/officeDocument/2006/relationships/hyperlink" Target="https://www.zenger.news/2020/07/15/supreme-court-ruling-could-overturn-convictions-in-oklahoma/" TargetMode="External"/><Relationship Id="rId108" Type="http://schemas.openxmlformats.org/officeDocument/2006/relationships/hyperlink" Target="https://nondoc.com/2022/07/07/some-ponder-abortion-access-in-eastern-oklahoma/" TargetMode="External"/><Relationship Id="rId124" Type="http://schemas.openxmlformats.org/officeDocument/2006/relationships/hyperlink" Target="https://www.youtube.com/watch?v=x_XM5GdN0HU" TargetMode="External"/><Relationship Id="rId129" Type="http://schemas.openxmlformats.org/officeDocument/2006/relationships/hyperlink" Target="http://www.heraldbulletin.com/news/state_news/iu-report-opioid-lawsuit-settlement-funds-should-go-to-fight/article_9a9fa0b6-cb01-5ca4-8d78-d1959b89a373.html" TargetMode="External"/><Relationship Id="rId54" Type="http://schemas.openxmlformats.org/officeDocument/2006/relationships/hyperlink" Target="https://addictions.iu.edu/doc/iu-grand-challenges-legal-and-policy-best-practices.pdf" TargetMode="External"/><Relationship Id="rId70" Type="http://schemas.openxmlformats.org/officeDocument/2006/relationships/hyperlink" Target="https://www.cdc.gov/phlp/docs/menu-tribalosh.pdf" TargetMode="External"/><Relationship Id="rId75" Type="http://schemas.openxmlformats.org/officeDocument/2006/relationships/hyperlink" Target="http://www.cdc.gov/phlp/docs/menu-mosquito.pdf" TargetMode="External"/><Relationship Id="rId91" Type="http://schemas.openxmlformats.org/officeDocument/2006/relationships/hyperlink" Target="http://www.cdc.gov/phlp/docs/menu-phdeptaccreditation.pdf" TargetMode="External"/><Relationship Id="rId96" Type="http://schemas.openxmlformats.org/officeDocument/2006/relationships/hyperlink" Target="https://phlsummit.pathable.co/meetings/virtual/MqLc5fKDjSCFD4XtH" TargetMode="External"/><Relationship Id="rId140" Type="http://schemas.openxmlformats.org/officeDocument/2006/relationships/header" Target="header1.xml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www.springerpub.com/public-health-law-9780826182036.html" TargetMode="External"/><Relationship Id="rId28" Type="http://schemas.openxmlformats.org/officeDocument/2006/relationships/hyperlink" Target="https://journals.sagepub.com/doi/abs/10.1177/1073110519898041?journalCode=lmec" TargetMode="External"/><Relationship Id="rId49" Type="http://schemas.openxmlformats.org/officeDocument/2006/relationships/hyperlink" Target="https://www.indystar.com/story/opinion/2018/09/01/op-ed-indiana-hit-hard-opioid-overdose-epidemic/1157712002/" TargetMode="External"/><Relationship Id="rId114" Type="http://schemas.openxmlformats.org/officeDocument/2006/relationships/hyperlink" Target="https://stateimpact.npr.org/oklahoma/2022/01/06/unintended-consequence-of-sq-780-may-impact-access-to-drug-treatment-courts/" TargetMode="External"/><Relationship Id="rId119" Type="http://schemas.openxmlformats.org/officeDocument/2006/relationships/hyperlink" Target="https://tulsaworld.com/news/local/mcgirt-decision-to-have-little-impact-on-non-tribal-residents-tu-law-professor/article_0d4432b1-7d64-5a45-a75a-6580fa1ba984.html" TargetMode="External"/><Relationship Id="rId44" Type="http://schemas.openxmlformats.org/officeDocument/2006/relationships/hyperlink" Target="https://static1.squarespace.com/static/5956e16e6b8f5b8c45f1c216/t/5f445c11d10a1b0c4024a9c9/1598315537385/Chp10_COVIDPolicyPlaybook-Aug2020.pdf" TargetMode="External"/><Relationship Id="rId60" Type="http://schemas.openxmlformats.org/officeDocument/2006/relationships/hyperlink" Target="https://www.bu.edu/bulawreview/files/2023/04/ROEMER.pdf" TargetMode="External"/><Relationship Id="rId65" Type="http://schemas.openxmlformats.org/officeDocument/2006/relationships/hyperlink" Target="https://researchwhisperer.org/2019/06/25/getting-realistic-about-your-endless-list-of-writing-projects/" TargetMode="External"/><Relationship Id="rId81" Type="http://schemas.openxmlformats.org/officeDocument/2006/relationships/hyperlink" Target="http://www.cdc.gov/phlp/docs/bill-tribalhealing.pdf" TargetMode="External"/><Relationship Id="rId86" Type="http://schemas.openxmlformats.org/officeDocument/2006/relationships/hyperlink" Target="https://www.cdc.gov/phlp/docs/tec-issuebrief.pdf" TargetMode="External"/><Relationship Id="rId130" Type="http://schemas.openxmlformats.org/officeDocument/2006/relationships/hyperlink" Target="http://www.pharostribune.com/news/state_news/article_5700c198-fdc1-57f1-99de-fb3ed4b381f7.html" TargetMode="External"/><Relationship Id="rId135" Type="http://schemas.openxmlformats.org/officeDocument/2006/relationships/hyperlink" Target="https://www.drchhuntley.com/post/episode-213" TargetMode="External"/><Relationship Id="rId13" Type="http://schemas.openxmlformats.org/officeDocument/2006/relationships/hyperlink" Target="https://www.albanylawreview.org/article/68319-promoting-expungements-to-minimize-the-adverse-impact-of-substance-use-disorder-criminalization" TargetMode="External"/><Relationship Id="rId18" Type="http://schemas.openxmlformats.org/officeDocument/2006/relationships/hyperlink" Target="https://kb.osu.edu/bitstream/handle/1811/89974/OSLJ_V80N4_0825.pdf?sequence=1&amp;isAllowed=y" TargetMode="External"/><Relationship Id="rId39" Type="http://schemas.openxmlformats.org/officeDocument/2006/relationships/hyperlink" Target="https://www.theregreview.org/2021/03/23/hoss-critical-race-theory-trust-responsibility/" TargetMode="External"/><Relationship Id="rId109" Type="http://schemas.openxmlformats.org/officeDocument/2006/relationships/hyperlink" Target="https://www.azcentral.com/story/news/local/arizona/2022/06/30/tribes-cant-be-expected-to-offer-abortion-services-on-indian-reservations-experts-say/7758033001/" TargetMode="External"/><Relationship Id="rId34" Type="http://schemas.openxmlformats.org/officeDocument/2006/relationships/hyperlink" Target="https://journals.lww.com/jphmp/Abstract/2016/11000/State_Public_Health_Enabling_Authorities___Results.6.aspx" TargetMode="External"/><Relationship Id="rId50" Type="http://schemas.openxmlformats.org/officeDocument/2006/relationships/hyperlink" Target="https://addictions.iu.edu/doc/summary-of-proceedings-innovations-in-opioid-interventions-workshop.pdf" TargetMode="External"/><Relationship Id="rId55" Type="http://schemas.openxmlformats.org/officeDocument/2006/relationships/hyperlink" Target="https://www.thegeorgiareview.com/posts/on-tongueless-by-lau-yee-wa-translated-by-jennifer-feeley/" TargetMode="External"/><Relationship Id="rId76" Type="http://schemas.openxmlformats.org/officeDocument/2006/relationships/hyperlink" Target="http://www.cdc.gov/phlp/docs/menu-animalsanition.pdf" TargetMode="External"/><Relationship Id="rId97" Type="http://schemas.openxmlformats.org/officeDocument/2006/relationships/hyperlink" Target="https://www.facebook.com/NALSAatTU/videos/372931760644244/" TargetMode="External"/><Relationship Id="rId104" Type="http://schemas.openxmlformats.org/officeDocument/2006/relationships/hyperlink" Target="https://www.washingtonpost.com/national/supreme-court-says-nearly-half-of-oklahoma-is-an-indian-reservation-whats-next/2020/07/10/8c2aba02-c2e7-11ea-b4f6-cb39cd8940fb_story.html" TargetMode="External"/><Relationship Id="rId120" Type="http://schemas.openxmlformats.org/officeDocument/2006/relationships/hyperlink" Target="https://www.sfgate.com/news/article/Legal-experts-say-landmark-ruling-could-impact-15400750.php" TargetMode="External"/><Relationship Id="rId125" Type="http://schemas.openxmlformats.org/officeDocument/2006/relationships/hyperlink" Target="https://www.theindianalawyer.com/articles/47252-klein-iu-mckinney-faculty-students-confront-opioid-challenge" TargetMode="External"/><Relationship Id="rId141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hyperlink" Target="https://www.cdc.gov/phlp/docs/menu-acfinfluenza.pdf" TargetMode="External"/><Relationship Id="rId92" Type="http://schemas.openxmlformats.org/officeDocument/2006/relationships/hyperlink" Target="https://www.networkforphl.org/resources/collecting-and-disseminating-public-health-data-disaggregated-by-race-and-ethnicity-to-advance-health-equity-navigating-the-legal-issue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tandfonline.com/doi/full/10.1080/21645515.2019.1627817?scroll=top&amp;needAccess=true" TargetMode="External"/><Relationship Id="rId24" Type="http://schemas.openxmlformats.org/officeDocument/2006/relationships/hyperlink" Target="https://journals.sagepub.com/doi/abs/10.1177/00333549221094557?journalCode=phrg" TargetMode="External"/><Relationship Id="rId40" Type="http://schemas.openxmlformats.org/officeDocument/2006/relationships/hyperlink" Target="https://static1.squarespace.com/static/5930883f17bffcfab9debf8d/t/603034db745a8c5aa9ce35a4/1613771995876/Tribal+Opioid+Litigation+FINAL.pdf" TargetMode="External"/><Relationship Id="rId45" Type="http://schemas.openxmlformats.org/officeDocument/2006/relationships/hyperlink" Target="https://static1.squarespace.com/static/5956e16e6b8f5b8c45f1c216/t/5f4d6578225705285562d0f0/1598908033901/COVID19PolicyPlaybook_Aug2020+Full.pdf" TargetMode="External"/><Relationship Id="rId66" Type="http://schemas.openxmlformats.org/officeDocument/2006/relationships/hyperlink" Target="https://www.cdc.gov/phlp/docs/menu-mmrvaccinationlaws.pdf" TargetMode="External"/><Relationship Id="rId87" Type="http://schemas.openxmlformats.org/officeDocument/2006/relationships/hyperlink" Target="https://www.cdc.gov/phlp/docs/school-vaccinations.pdf" TargetMode="External"/><Relationship Id="rId110" Type="http://schemas.openxmlformats.org/officeDocument/2006/relationships/hyperlink" Target="https://dailyyonder.com/analysis-indian-country-isnt-the-safe-haven-for-abortions-that-some-wish-it-to-be/2022/06/27/" TargetMode="External"/><Relationship Id="rId115" Type="http://schemas.openxmlformats.org/officeDocument/2006/relationships/hyperlink" Target="https://www.wrtv.com/news/local-news/indianapolis/iu-law-experts-weigh-in-on-how-indiana-will-move-forward-on-roe-v-wade" TargetMode="External"/><Relationship Id="rId131" Type="http://schemas.openxmlformats.org/officeDocument/2006/relationships/hyperlink" Target="https://diarisanitat.cat/alaska-estat-pioner-en-la-vacunacio-a-les-minories-vulnerables/" TargetMode="External"/><Relationship Id="rId136" Type="http://schemas.openxmlformats.org/officeDocument/2006/relationships/hyperlink" Target="https://kboo.fm/media/100103-continuing-crisis" TargetMode="External"/><Relationship Id="rId61" Type="http://schemas.openxmlformats.org/officeDocument/2006/relationships/hyperlink" Target="https://papers.ssrn.com/sol3/papers.cfm?abstract_id=4199675." TargetMode="External"/><Relationship Id="rId82" Type="http://schemas.openxmlformats.org/officeDocument/2006/relationships/hyperlink" Target="http://www.cdc.gov/phlp/docs/menu-shpneumovacclaws.pdf" TargetMode="External"/><Relationship Id="rId19" Type="http://schemas.openxmlformats.org/officeDocument/2006/relationships/hyperlink" Target="https://law.siu.edu/_common/documents/law-journal/articles%20-%202019/fall-2019/2---Hoss---jr-1.pdf" TargetMode="External"/><Relationship Id="rId14" Type="http://schemas.openxmlformats.org/officeDocument/2006/relationships/hyperlink" Target="https://lawjournal.ku.edu/wp-content/uploads/2021/04/3_Hoss_Indiana_V30_I2.pdf" TargetMode="External"/><Relationship Id="rId30" Type="http://schemas.openxmlformats.org/officeDocument/2006/relationships/hyperlink" Target="https://www.ajpmonline.org/article/S0749-3797(19)30055-8/fulltext" TargetMode="External"/><Relationship Id="rId35" Type="http://schemas.openxmlformats.org/officeDocument/2006/relationships/hyperlink" Target="https://journals.sagepub.com/doi/abs/10.1111/jlme.12218" TargetMode="External"/><Relationship Id="rId56" Type="http://schemas.openxmlformats.org/officeDocument/2006/relationships/hyperlink" Target="https://lex.jotwell.com/tribal-representation-in-american-democracy/?_gl=1*1xbs2hy*_ga*MTg3ODEyNTYyOS4xNzQyMzEwMDMz*_ga_BXXRV43J3Z*MTc0MjMxMDAzMi4xLjEuMTc0MjMxMDY1OS4wLjAuMA.." TargetMode="External"/><Relationship Id="rId77" Type="http://schemas.openxmlformats.org/officeDocument/2006/relationships/hyperlink" Target="http://www.cdc.gov/phlp/docs/tribalph-resource.pdf" TargetMode="External"/><Relationship Id="rId100" Type="http://schemas.openxmlformats.org/officeDocument/2006/relationships/hyperlink" Target="https://utulsa.edu/lectures/lecture-request/" TargetMode="External"/><Relationship Id="rId105" Type="http://schemas.openxmlformats.org/officeDocument/2006/relationships/hyperlink" Target="https://www.cdc.gov/phlp/news/2017/2017-16-11.html" TargetMode="External"/><Relationship Id="rId126" Type="http://schemas.openxmlformats.org/officeDocument/2006/relationships/hyperlink" Target="http://www.rushvillerepublican.com/news/lifestyles/iu-researchers-release-recommendations-to-combat-indiana-s-opioid-addictions/article_f2010537-8a98-50ba-b396-d85c3cac24f7.html" TargetMode="External"/><Relationship Id="rId8" Type="http://schemas.openxmlformats.org/officeDocument/2006/relationships/hyperlink" Target="https://ilr.law.uiowa.edu/sites/ilr.law.uiowa.edu/files/2025-03/ILR-110-Hoss.pdf" TargetMode="External"/><Relationship Id="rId51" Type="http://schemas.openxmlformats.org/officeDocument/2006/relationships/hyperlink" Target="http://blogs.harvard.edu/billofhealth/2018/07/20/many-state-laws-undermine-harm-reduction-strategies-in-the-opioid-crisis/" TargetMode="External"/><Relationship Id="rId72" Type="http://schemas.openxmlformats.org/officeDocument/2006/relationships/hyperlink" Target="https://www.cdc.gov/phlp/docs/menu-acfpneumo.pdf" TargetMode="External"/><Relationship Id="rId93" Type="http://schemas.openxmlformats.org/officeDocument/2006/relationships/hyperlink" Target="https://uclalaw.hosted.panopto.com/Panopto/Pages/Viewer.aspx?id=e94608d9-093f-4a18-9877-af9501235f44" TargetMode="External"/><Relationship Id="rId98" Type="http://schemas.openxmlformats.org/officeDocument/2006/relationships/hyperlink" Target="https://www.networkforphl.org/resources/covid-19-in-indian-country-past-policy-current-responses-and-future-implications/" TargetMode="External"/><Relationship Id="rId121" Type="http://schemas.openxmlformats.org/officeDocument/2006/relationships/hyperlink" Target="https://www.kjrh.com/news/local-news/could-a-covid-19-vaccine-be-mandatory" TargetMode="External"/><Relationship Id="rId142" Type="http://schemas.openxmlformats.org/officeDocument/2006/relationships/header" Target="header2.xml"/><Relationship Id="rId3" Type="http://schemas.openxmlformats.org/officeDocument/2006/relationships/styles" Target="styles.xml"/><Relationship Id="rId25" Type="http://schemas.openxmlformats.org/officeDocument/2006/relationships/hyperlink" Target="https://ajot.aota.org/article.aspx?articleid=2767331" TargetMode="External"/><Relationship Id="rId46" Type="http://schemas.openxmlformats.org/officeDocument/2006/relationships/hyperlink" Target="https://blog.petrieflom.law.harvard.edu/2019/09/16/not-another-scott-county/" TargetMode="External"/><Relationship Id="rId67" Type="http://schemas.openxmlformats.org/officeDocument/2006/relationships/hyperlink" Target="https://www.cdc.gov/phlp/docs/menu-ltcpneumo.pdf" TargetMode="External"/><Relationship Id="rId116" Type="http://schemas.openxmlformats.org/officeDocument/2006/relationships/hyperlink" Target="https://abc7amarillo.com/news/local/tribal-jurisdiction-could-create-safe-haven-for-abortion-but-its-complicated" TargetMode="External"/><Relationship Id="rId137" Type="http://schemas.openxmlformats.org/officeDocument/2006/relationships/hyperlink" Target="https://www.publicradiotulsa.org/post/mcgirt-decision-update" TargetMode="External"/><Relationship Id="rId20" Type="http://schemas.openxmlformats.org/officeDocument/2006/relationships/hyperlink" Target="http://scholarship.shu.edu/cgi/viewcontent.cgi?article=1117&amp;context=shlj" TargetMode="External"/><Relationship Id="rId41" Type="http://schemas.openxmlformats.org/officeDocument/2006/relationships/hyperlink" Target="https://static1.squarespace.com/static/5930883f17bffcfab9debf8d/t/5ff396bd9d513670e3c76471/1609799358131/Tribes+are+Public+Health+Authorities+FINAL.pdf" TargetMode="External"/><Relationship Id="rId62" Type="http://schemas.openxmlformats.org/officeDocument/2006/relationships/hyperlink" Target="https://lex.jotwell.com/federal-indian-law-is-racist/" TargetMode="External"/><Relationship Id="rId83" Type="http://schemas.openxmlformats.org/officeDocument/2006/relationships/hyperlink" Target="http://www.cdc.gov/phlp/docs/menu-shfluvacclaws.pdf" TargetMode="External"/><Relationship Id="rId88" Type="http://schemas.openxmlformats.org/officeDocument/2006/relationships/hyperlink" Target="http://www.cdc.gov/phlp/docs/menu-batterer.pdf" TargetMode="External"/><Relationship Id="rId111" Type="http://schemas.openxmlformats.org/officeDocument/2006/relationships/hyperlink" Target="https://www.idsnews.com/article/2022/06/what-iu-experts-have-to-say-about-a-post-roe-world" TargetMode="External"/><Relationship Id="rId132" Type="http://schemas.openxmlformats.org/officeDocument/2006/relationships/hyperlink" Target="https://www.marketplace.org/2022/06/30/why-tribal-lands-wont-fill-new-gaps-in-abortion-access/" TargetMode="External"/><Relationship Id="rId15" Type="http://schemas.openxmlformats.org/officeDocument/2006/relationships/hyperlink" Target="https://arizonastatelawjournal.org/wp-content/uploads/2020/11/Hoss-Final.pdf" TargetMode="External"/><Relationship Id="rId36" Type="http://schemas.openxmlformats.org/officeDocument/2006/relationships/hyperlink" Target="https://www.networkforphl.org/wp-content/uploads/2022/12/Network-for-Public-Health-Law-Data-Disaggregation-Handbook_FINAL.pdf" TargetMode="External"/><Relationship Id="rId57" Type="http://schemas.openxmlformats.org/officeDocument/2006/relationships/hyperlink" Target="https://review.law.stanford.edu/wp-content/uploads/sites/3/2024/04/Reese-76-Stan.-L.-Rev.-771.pdf" TargetMode="External"/><Relationship Id="rId106" Type="http://schemas.openxmlformats.org/officeDocument/2006/relationships/hyperlink" Target="https://www.npr.org/2022/08/19/1115641627/how-realistic-are-the-post-roe-abortion-workarounds-that-are-filling-social-medi" TargetMode="External"/><Relationship Id="rId127" Type="http://schemas.openxmlformats.org/officeDocument/2006/relationships/hyperlink" Target="https://www.indystar.com/story/news/2018/04/30/changes-some-laws-might-help-combat-opioid-epidemic-iu-report-says/559503002/" TargetMode="External"/><Relationship Id="rId10" Type="http://schemas.openxmlformats.org/officeDocument/2006/relationships/hyperlink" Target="http://harvardjlg.com/wp-content/uploads/sites/19/2023/04/Tribal-Nations.pdf" TargetMode="External"/><Relationship Id="rId31" Type="http://schemas.openxmlformats.org/officeDocument/2006/relationships/hyperlink" Target="https://www.sciencedirect.com/science/article/pii/S0376871618302321" TargetMode="External"/><Relationship Id="rId52" Type="http://schemas.openxmlformats.org/officeDocument/2006/relationships/hyperlink" Target="http://www.insideindianabusiness.com/story/38380000/on-opioids-we-found-a-consensus-among-hoosier-experts-its-time-to-act" TargetMode="External"/><Relationship Id="rId73" Type="http://schemas.openxmlformats.org/officeDocument/2006/relationships/hyperlink" Target="https://www.cdc.gov/phlp/docs/brief-tribalemergency.pdf" TargetMode="External"/><Relationship Id="rId78" Type="http://schemas.openxmlformats.org/officeDocument/2006/relationships/hyperlink" Target="http://www.cdc.gov/phlp/docs/menu-pertussis.pdf" TargetMode="External"/><Relationship Id="rId94" Type="http://schemas.openxmlformats.org/officeDocument/2006/relationships/hyperlink" Target="https://www.youtube.com/watch?v=xU1WdcZH_wQ" TargetMode="External"/><Relationship Id="rId99" Type="http://schemas.openxmlformats.org/officeDocument/2006/relationships/hyperlink" Target="Exploring%20Legal%20Considerations%20for%20Tribes%20During%20the%20COVID-19%20Pandemic." TargetMode="External"/><Relationship Id="rId101" Type="http://schemas.openxmlformats.org/officeDocument/2006/relationships/hyperlink" Target="https://www.nationaljournal.com/s/720883/in-indian-country-a-crisis-of-maternal-health-festers/" TargetMode="External"/><Relationship Id="rId122" Type="http://schemas.openxmlformats.org/officeDocument/2006/relationships/hyperlink" Target="https://www.newson6.com/story/5f0923bac9111f6427d83c62/officials-consider-legal-ramifications-of-mcgirt-v-oklahoma-ruling" TargetMode="External"/><Relationship Id="rId143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ilr.law.uiowa.edu/sites/ilr.law.uiowa.edu/files/2025-03/ILROnline-110-Hoss.pdf" TargetMode="External"/><Relationship Id="rId26" Type="http://schemas.openxmlformats.org/officeDocument/2006/relationships/hyperlink" Target="https://www.liebertpub.com/doi/pdf/10.1089/hs.2021.0034" TargetMode="External"/><Relationship Id="rId47" Type="http://schemas.openxmlformats.org/officeDocument/2006/relationships/hyperlink" Target="https://addictions.iu.edu/doc/Updated_Legislation%20Report.pdf" TargetMode="External"/><Relationship Id="rId68" Type="http://schemas.openxmlformats.org/officeDocument/2006/relationships/hyperlink" Target="https://www.cdc.gov/phlp/docs/menu-ltcinfluenza.pdf" TargetMode="External"/><Relationship Id="rId89" Type="http://schemas.openxmlformats.org/officeDocument/2006/relationships/hyperlink" Target="http://www.cdc.gov/phlp/docs/aca-tribal.pdf" TargetMode="External"/><Relationship Id="rId112" Type="http://schemas.openxmlformats.org/officeDocument/2006/relationships/hyperlink" Target="https://tulsaworld.com/opinion/columnists/ginnie-graham-complicated-landscape-for-tribal-nations-wanting-to-offer-abortion-safe-haven/article_bbb2f0ea-cbf1-11ec-83d0-5fac71339547.html?utm_medium=social&amp;utm_source=twitter&amp;utm_campaign=user-share" TargetMode="External"/><Relationship Id="rId133" Type="http://schemas.openxmlformats.org/officeDocument/2006/relationships/hyperlink" Target="https://www.nativeamericacalling.com/tuesday-may-10-2022-what-abortion-rights-mean-to-native-americans/" TargetMode="External"/><Relationship Id="rId16" Type="http://schemas.openxmlformats.org/officeDocument/2006/relationships/hyperlink" Target="https://heinonline.org/HOL/LandingPage?handle=hein.journals/utol51&amp;div=27&amp;id=&amp;page=" TargetMode="External"/><Relationship Id="rId37" Type="http://schemas.openxmlformats.org/officeDocument/2006/relationships/hyperlink" Target="https://static1.squarespace.com/static/5956e16e6b8f5b8c45f1c216/t/6058f10a388f524ad5f09561/1616441610616/Chp12-Tanana_COVIDPolicyPlaybook-March2021.pdf" TargetMode="External"/><Relationship Id="rId58" Type="http://schemas.openxmlformats.org/officeDocument/2006/relationships/hyperlink" Target="https://lex.jotwell.com/native-hawaiian-homelands-for-native-hawaiians/?_gl=1*d0xahi*_ga*MTgxMDU0ODc2NC4xNzA5NTgzNjQ3*_ga_BXXRV43J3Z*MTcwOTY0OTg1My4yLjEuMTcwOTY0OTg3MS4wLjAuMA.." TargetMode="External"/><Relationship Id="rId79" Type="http://schemas.openxmlformats.org/officeDocument/2006/relationships/hyperlink" Target="http://www.cdc.gov/phlp/docs/menu-varicella.pdf" TargetMode="External"/><Relationship Id="rId102" Type="http://schemas.openxmlformats.org/officeDocument/2006/relationships/hyperlink" Target="https://www.motherjones.com/politics/2022/08/abortion-dobbs-tribal-land/" TargetMode="External"/><Relationship Id="rId123" Type="http://schemas.openxmlformats.org/officeDocument/2006/relationships/hyperlink" Target="https://mckinneylaw.iu.edu/news/releases/2019/10/student-creativity-shines-in-iu-mckinney-property-law-class.html" TargetMode="External"/><Relationship Id="rId14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83028-9A7B-40E2-A8E3-A9165DE8D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3544</TotalTime>
  <Pages>20</Pages>
  <Words>7981</Words>
  <Characters>45494</Characters>
  <Application>Microsoft Office Word</Application>
  <DocSecurity>0</DocSecurity>
  <Lines>379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53369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ahoss</dc:creator>
  <cp:lastModifiedBy>Hoss, Aila</cp:lastModifiedBy>
  <cp:revision>1366</cp:revision>
  <cp:lastPrinted>2025-05-02T13:13:00Z</cp:lastPrinted>
  <dcterms:created xsi:type="dcterms:W3CDTF">2017-07-25T14:00:00Z</dcterms:created>
  <dcterms:modified xsi:type="dcterms:W3CDTF">2025-05-02T13:13:00Z</dcterms:modified>
</cp:coreProperties>
</file>