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41CB" w14:textId="39B16A0B" w:rsidR="00C73CDC" w:rsidRPr="00C73CDC" w:rsidRDefault="00C73CDC" w:rsidP="00C73CDC">
      <w:pPr>
        <w:jc w:val="center"/>
        <w:rPr>
          <w:b/>
          <w:color w:val="FF0000"/>
          <w:sz w:val="14"/>
          <w:szCs w:val="14"/>
        </w:rPr>
      </w:pPr>
    </w:p>
    <w:p w14:paraId="3DE660E0" w14:textId="5FFE2DE8" w:rsidR="00C96CBB" w:rsidRPr="00234D44" w:rsidRDefault="00C96CBB" w:rsidP="009030CC">
      <w:pPr>
        <w:jc w:val="center"/>
        <w:outlineLvl w:val="0"/>
        <w:rPr>
          <w:b/>
          <w:bCs/>
          <w:color w:val="244061" w:themeColor="accent1" w:themeShade="80"/>
        </w:rPr>
      </w:pPr>
      <w:r w:rsidRPr="00234D44">
        <w:rPr>
          <w:b/>
          <w:bCs/>
          <w:color w:val="244061" w:themeColor="accent1" w:themeShade="80"/>
        </w:rPr>
        <w:t>INDIANA UNIVERS</w:t>
      </w:r>
      <w:r w:rsidR="00E85451" w:rsidRPr="00234D44">
        <w:rPr>
          <w:b/>
          <w:bCs/>
          <w:color w:val="244061" w:themeColor="accent1" w:themeShade="80"/>
        </w:rPr>
        <w:t xml:space="preserve">ITY </w:t>
      </w:r>
      <w:r w:rsidR="009C2CAB" w:rsidRPr="00234D44">
        <w:rPr>
          <w:b/>
          <w:bCs/>
          <w:color w:val="244061" w:themeColor="accent1" w:themeShade="80"/>
        </w:rPr>
        <w:t xml:space="preserve">ROBERT H. MCKINNEY </w:t>
      </w:r>
      <w:r w:rsidR="00E76FE4" w:rsidRPr="00234D44">
        <w:rPr>
          <w:b/>
          <w:bCs/>
          <w:color w:val="244061" w:themeColor="accent1" w:themeShade="80"/>
        </w:rPr>
        <w:t>SCHOOL OF LAW</w:t>
      </w:r>
    </w:p>
    <w:p w14:paraId="1FA033FD" w14:textId="134CECD5" w:rsidR="009030CC" w:rsidRDefault="00C96CBB" w:rsidP="009030CC">
      <w:pPr>
        <w:jc w:val="center"/>
        <w:rPr>
          <w:b/>
          <w:bCs/>
          <w:color w:val="244061" w:themeColor="accent1" w:themeShade="80"/>
        </w:rPr>
      </w:pPr>
      <w:r w:rsidRPr="00234D44">
        <w:rPr>
          <w:b/>
          <w:bCs/>
          <w:color w:val="244061" w:themeColor="accent1" w:themeShade="80"/>
        </w:rPr>
        <w:t>DAY CLASS SCHEDULE –</w:t>
      </w:r>
      <w:r w:rsidR="002D7EA5" w:rsidRPr="00234D44">
        <w:rPr>
          <w:b/>
          <w:bCs/>
          <w:color w:val="244061" w:themeColor="accent1" w:themeShade="80"/>
        </w:rPr>
        <w:t xml:space="preserve"> FALL 20</w:t>
      </w:r>
      <w:r w:rsidR="008655E9" w:rsidRPr="00234D44">
        <w:rPr>
          <w:b/>
          <w:bCs/>
          <w:color w:val="244061" w:themeColor="accent1" w:themeShade="80"/>
        </w:rPr>
        <w:t>2</w:t>
      </w:r>
      <w:r w:rsidR="002514BB">
        <w:rPr>
          <w:b/>
          <w:bCs/>
          <w:color w:val="244061" w:themeColor="accent1" w:themeShade="80"/>
        </w:rPr>
        <w:t>5</w:t>
      </w:r>
    </w:p>
    <w:p w14:paraId="646BD515" w14:textId="6678C27A" w:rsidR="00255C2A" w:rsidRPr="00255C2A" w:rsidRDefault="00255C2A" w:rsidP="009030CC">
      <w:pPr>
        <w:jc w:val="center"/>
        <w:rPr>
          <w:color w:val="244061" w:themeColor="accent1" w:themeShade="80"/>
          <w:sz w:val="20"/>
          <w:szCs w:val="20"/>
        </w:rPr>
      </w:pPr>
    </w:p>
    <w:p w14:paraId="27963740" w14:textId="15AA7514" w:rsidR="00E159F2" w:rsidRPr="00F54614" w:rsidRDefault="00E159F2" w:rsidP="009030CC">
      <w:pPr>
        <w:jc w:val="center"/>
        <w:rPr>
          <w:color w:val="000000" w:themeColor="text1"/>
          <w:sz w:val="18"/>
          <w:szCs w:val="18"/>
        </w:rPr>
      </w:pPr>
      <w:r w:rsidRPr="00F54614">
        <w:rPr>
          <w:color w:val="000000" w:themeColor="text1"/>
          <w:sz w:val="18"/>
          <w:szCs w:val="18"/>
          <w:highlight w:val="cyan"/>
        </w:rPr>
        <w:t xml:space="preserve">Each </w:t>
      </w:r>
      <w:r w:rsidR="005E1643" w:rsidRPr="00F54614">
        <w:rPr>
          <w:color w:val="000000" w:themeColor="text1"/>
          <w:sz w:val="18"/>
          <w:szCs w:val="18"/>
          <w:highlight w:val="cyan"/>
        </w:rPr>
        <w:t xml:space="preserve">course is listed </w:t>
      </w:r>
      <w:r w:rsidR="004F3023" w:rsidRPr="00F54614">
        <w:rPr>
          <w:color w:val="000000" w:themeColor="text1"/>
          <w:sz w:val="18"/>
          <w:szCs w:val="18"/>
          <w:highlight w:val="cyan"/>
        </w:rPr>
        <w:t xml:space="preserve">only </w:t>
      </w:r>
      <w:r w:rsidR="005E1643" w:rsidRPr="00F54614">
        <w:rPr>
          <w:color w:val="000000" w:themeColor="text1"/>
          <w:sz w:val="18"/>
          <w:szCs w:val="18"/>
          <w:highlight w:val="cyan"/>
        </w:rPr>
        <w:t xml:space="preserve">once </w:t>
      </w:r>
      <w:r w:rsidR="00A4042A">
        <w:rPr>
          <w:color w:val="000000" w:themeColor="text1"/>
          <w:sz w:val="18"/>
          <w:szCs w:val="18"/>
          <w:highlight w:val="cyan"/>
        </w:rPr>
        <w:t xml:space="preserve">at its start time </w:t>
      </w:r>
      <w:r w:rsidR="00023236">
        <w:rPr>
          <w:color w:val="000000" w:themeColor="text1"/>
          <w:sz w:val="18"/>
          <w:szCs w:val="18"/>
          <w:highlight w:val="cyan"/>
        </w:rPr>
        <w:t>each</w:t>
      </w:r>
      <w:r w:rsidR="005E1643" w:rsidRPr="00F54614">
        <w:rPr>
          <w:color w:val="000000" w:themeColor="text1"/>
          <w:sz w:val="18"/>
          <w:szCs w:val="18"/>
          <w:highlight w:val="cyan"/>
        </w:rPr>
        <w:t xml:space="preserve"> day </w:t>
      </w:r>
      <w:r w:rsidR="00023236">
        <w:rPr>
          <w:color w:val="000000" w:themeColor="text1"/>
          <w:sz w:val="18"/>
          <w:szCs w:val="18"/>
          <w:highlight w:val="cyan"/>
        </w:rPr>
        <w:t>that it is offered</w:t>
      </w:r>
      <w:r w:rsidR="00F54614">
        <w:rPr>
          <w:color w:val="000000" w:themeColor="text1"/>
          <w:sz w:val="18"/>
          <w:szCs w:val="18"/>
          <w:highlight w:val="cyan"/>
        </w:rPr>
        <w:t>.</w:t>
      </w:r>
      <w:r w:rsidR="004F3023" w:rsidRPr="00F54614">
        <w:rPr>
          <w:color w:val="000000" w:themeColor="text1"/>
          <w:sz w:val="18"/>
          <w:szCs w:val="18"/>
          <w:highlight w:val="cyan"/>
        </w:rPr>
        <w:t xml:space="preserve"> </w:t>
      </w:r>
      <w:r w:rsidR="00D162A6">
        <w:rPr>
          <w:color w:val="000000" w:themeColor="text1"/>
          <w:sz w:val="18"/>
          <w:szCs w:val="18"/>
          <w:highlight w:val="cyan"/>
        </w:rPr>
        <w:t xml:space="preserve">You may use the find function </w:t>
      </w:r>
      <w:r w:rsidR="000A5F7A" w:rsidRPr="00F54614">
        <w:rPr>
          <w:color w:val="000000" w:themeColor="text1"/>
          <w:sz w:val="18"/>
          <w:szCs w:val="18"/>
          <w:highlight w:val="cyan"/>
        </w:rPr>
        <w:t>(Ctl F)</w:t>
      </w:r>
      <w:r w:rsidR="00D162A6">
        <w:rPr>
          <w:color w:val="000000" w:themeColor="text1"/>
          <w:sz w:val="18"/>
          <w:szCs w:val="18"/>
          <w:highlight w:val="cyan"/>
        </w:rPr>
        <w:t xml:space="preserve"> to search for courses </w:t>
      </w:r>
      <w:r w:rsidR="006A3389">
        <w:rPr>
          <w:color w:val="000000" w:themeColor="text1"/>
          <w:sz w:val="18"/>
          <w:szCs w:val="18"/>
          <w:highlight w:val="cyan"/>
        </w:rPr>
        <w:t>or</w:t>
      </w:r>
      <w:r w:rsidR="00D162A6">
        <w:rPr>
          <w:color w:val="000000" w:themeColor="text1"/>
          <w:sz w:val="18"/>
          <w:szCs w:val="18"/>
          <w:highlight w:val="cyan"/>
        </w:rPr>
        <w:t xml:space="preserve"> professors</w:t>
      </w:r>
      <w:r w:rsidR="000A5F7A" w:rsidRPr="00F54614">
        <w:rPr>
          <w:color w:val="000000" w:themeColor="text1"/>
          <w:sz w:val="18"/>
          <w:szCs w:val="18"/>
          <w:highlight w:val="cyan"/>
        </w:rPr>
        <w:t>.</w:t>
      </w:r>
    </w:p>
    <w:p w14:paraId="55CB2DA4" w14:textId="77777777" w:rsidR="00E159F2" w:rsidRPr="008655E9" w:rsidRDefault="00E159F2" w:rsidP="009030CC">
      <w:pPr>
        <w:jc w:val="center"/>
        <w:rPr>
          <w:b/>
          <w:bCs/>
          <w:color w:val="FF0000"/>
        </w:rPr>
      </w:pPr>
    </w:p>
    <w:tbl>
      <w:tblPr>
        <w:tblpPr w:leftFromText="180" w:rightFromText="180" w:vertAnchor="text" w:tblpY="1"/>
        <w:tblOverlap w:val="neve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Look w:val="01E0" w:firstRow="1" w:lastRow="1" w:firstColumn="1" w:lastColumn="1" w:noHBand="0" w:noVBand="0"/>
      </w:tblPr>
      <w:tblGrid>
        <w:gridCol w:w="912"/>
        <w:gridCol w:w="2478"/>
        <w:gridCol w:w="2520"/>
        <w:gridCol w:w="2520"/>
        <w:gridCol w:w="2496"/>
        <w:gridCol w:w="2400"/>
        <w:gridCol w:w="840"/>
      </w:tblGrid>
      <w:tr w:rsidR="008655E9" w:rsidRPr="008655E9" w14:paraId="74AE51C9" w14:textId="77777777" w:rsidTr="00E90212">
        <w:tc>
          <w:tcPr>
            <w:tcW w:w="912" w:type="dxa"/>
          </w:tcPr>
          <w:p w14:paraId="32A9281E" w14:textId="77777777" w:rsidR="00D725B9" w:rsidRPr="00234D44" w:rsidRDefault="00D725B9">
            <w:pPr>
              <w:jc w:val="center"/>
              <w:rPr>
                <w:rFonts w:ascii="Tahoma" w:hAnsi="Tahoma" w:cs="Tahoma"/>
                <w:b/>
                <w:bCs/>
              </w:rPr>
            </w:pPr>
            <w:r w:rsidRPr="00234D44">
              <w:rPr>
                <w:b/>
                <w:bCs/>
              </w:rPr>
              <w:t>MWF</w:t>
            </w:r>
          </w:p>
        </w:tc>
        <w:tc>
          <w:tcPr>
            <w:tcW w:w="2478" w:type="dxa"/>
          </w:tcPr>
          <w:p w14:paraId="1E74D906" w14:textId="77777777" w:rsidR="00D725B9" w:rsidRPr="00234D44" w:rsidRDefault="00D725B9">
            <w:pPr>
              <w:jc w:val="center"/>
              <w:rPr>
                <w:rFonts w:ascii="Tahoma" w:hAnsi="Tahoma" w:cs="Tahoma"/>
                <w:b/>
                <w:bCs/>
              </w:rPr>
            </w:pPr>
            <w:r w:rsidRPr="00234D44">
              <w:rPr>
                <w:b/>
                <w:bCs/>
              </w:rPr>
              <w:t xml:space="preserve">MONDAY     </w:t>
            </w:r>
          </w:p>
        </w:tc>
        <w:tc>
          <w:tcPr>
            <w:tcW w:w="2520" w:type="dxa"/>
            <w:tcBorders>
              <w:top w:val="single" w:sz="4" w:space="0" w:color="auto"/>
            </w:tcBorders>
            <w:shd w:val="clear" w:color="auto" w:fill="D9D9D9"/>
          </w:tcPr>
          <w:p w14:paraId="03B671A8" w14:textId="77777777" w:rsidR="00D725B9" w:rsidRPr="00234D44" w:rsidRDefault="00B46CB5">
            <w:pPr>
              <w:jc w:val="center"/>
              <w:rPr>
                <w:rFonts w:ascii="Tahoma" w:hAnsi="Tahoma" w:cs="Tahoma"/>
                <w:b/>
                <w:bCs/>
              </w:rPr>
            </w:pPr>
            <w:r w:rsidRPr="00234D44">
              <w:rPr>
                <w:b/>
                <w:bCs/>
              </w:rPr>
              <w:t>T</w:t>
            </w:r>
            <w:r w:rsidR="00D725B9" w:rsidRPr="00234D44">
              <w:rPr>
                <w:b/>
                <w:bCs/>
              </w:rPr>
              <w:t>UESDAY</w:t>
            </w:r>
          </w:p>
        </w:tc>
        <w:tc>
          <w:tcPr>
            <w:tcW w:w="2520" w:type="dxa"/>
          </w:tcPr>
          <w:p w14:paraId="0932EF89" w14:textId="77777777" w:rsidR="00D725B9" w:rsidRPr="00234D44" w:rsidRDefault="00D725B9">
            <w:pPr>
              <w:jc w:val="center"/>
              <w:rPr>
                <w:rFonts w:ascii="Tahoma" w:hAnsi="Tahoma" w:cs="Tahoma"/>
                <w:b/>
                <w:bCs/>
              </w:rPr>
            </w:pPr>
            <w:r w:rsidRPr="00234D44">
              <w:rPr>
                <w:b/>
                <w:bCs/>
              </w:rPr>
              <w:t>WEDNESDAY</w:t>
            </w:r>
          </w:p>
        </w:tc>
        <w:tc>
          <w:tcPr>
            <w:tcW w:w="2496" w:type="dxa"/>
            <w:shd w:val="clear" w:color="auto" w:fill="D9D9D9"/>
          </w:tcPr>
          <w:p w14:paraId="021C0269" w14:textId="77777777" w:rsidR="00D725B9" w:rsidRPr="00234D44" w:rsidRDefault="00D725B9">
            <w:pPr>
              <w:jc w:val="center"/>
              <w:rPr>
                <w:b/>
                <w:bCs/>
              </w:rPr>
            </w:pPr>
            <w:r w:rsidRPr="00234D44">
              <w:rPr>
                <w:b/>
                <w:bCs/>
              </w:rPr>
              <w:t>THURSDAY</w:t>
            </w:r>
          </w:p>
        </w:tc>
        <w:tc>
          <w:tcPr>
            <w:tcW w:w="2400" w:type="dxa"/>
          </w:tcPr>
          <w:p w14:paraId="07952CFF" w14:textId="77777777" w:rsidR="00D725B9" w:rsidRPr="00234D44" w:rsidRDefault="00D725B9">
            <w:pPr>
              <w:jc w:val="center"/>
              <w:rPr>
                <w:rFonts w:ascii="Tahoma" w:hAnsi="Tahoma" w:cs="Tahoma"/>
                <w:b/>
                <w:bCs/>
              </w:rPr>
            </w:pPr>
            <w:r w:rsidRPr="00234D44">
              <w:rPr>
                <w:b/>
                <w:bCs/>
              </w:rPr>
              <w:t>FRIDAY</w:t>
            </w:r>
          </w:p>
        </w:tc>
        <w:tc>
          <w:tcPr>
            <w:tcW w:w="840" w:type="dxa"/>
            <w:shd w:val="clear" w:color="auto" w:fill="D9D9D9"/>
          </w:tcPr>
          <w:p w14:paraId="00EBE49F" w14:textId="77777777" w:rsidR="00D725B9" w:rsidRPr="00234D44" w:rsidRDefault="00D725B9">
            <w:pPr>
              <w:jc w:val="center"/>
              <w:rPr>
                <w:rFonts w:ascii="Tahoma" w:hAnsi="Tahoma" w:cs="Tahoma"/>
                <w:b/>
                <w:bCs/>
              </w:rPr>
            </w:pPr>
            <w:r w:rsidRPr="00234D44">
              <w:rPr>
                <w:b/>
                <w:bCs/>
              </w:rPr>
              <w:t>TTh</w:t>
            </w:r>
          </w:p>
        </w:tc>
      </w:tr>
      <w:tr w:rsidR="0041631E" w:rsidRPr="0041631E" w14:paraId="3B128116" w14:textId="77777777" w:rsidTr="00E90212">
        <w:trPr>
          <w:trHeight w:val="615"/>
        </w:trPr>
        <w:tc>
          <w:tcPr>
            <w:tcW w:w="912" w:type="dxa"/>
            <w:vMerge w:val="restart"/>
          </w:tcPr>
          <w:p w14:paraId="5E847925" w14:textId="77777777" w:rsidR="00D725B9" w:rsidRPr="00567D31" w:rsidRDefault="00D725B9">
            <w:pPr>
              <w:rPr>
                <w:b/>
                <w:bCs/>
              </w:rPr>
            </w:pPr>
            <w:r w:rsidRPr="00567D31">
              <w:rPr>
                <w:b/>
                <w:bCs/>
              </w:rPr>
              <w:t>8:30</w:t>
            </w:r>
            <w:r w:rsidR="00B46CB5" w:rsidRPr="00567D31">
              <w:rPr>
                <w:b/>
                <w:bCs/>
              </w:rPr>
              <w:t>-</w:t>
            </w:r>
          </w:p>
          <w:p w14:paraId="75EF255F" w14:textId="27E28EC5" w:rsidR="00D725B9" w:rsidRPr="0041631E" w:rsidRDefault="00814F9A" w:rsidP="009030CC">
            <w:pPr>
              <w:rPr>
                <w:b/>
                <w:bCs/>
                <w:color w:val="FF0000"/>
              </w:rPr>
            </w:pPr>
            <w:r w:rsidRPr="00567D31">
              <w:rPr>
                <w:b/>
                <w:bCs/>
              </w:rPr>
              <w:t>10:40</w:t>
            </w:r>
          </w:p>
        </w:tc>
        <w:tc>
          <w:tcPr>
            <w:tcW w:w="2478" w:type="dxa"/>
            <w:vMerge w:val="restart"/>
            <w:tcBorders>
              <w:right w:val="single" w:sz="4" w:space="0" w:color="auto"/>
            </w:tcBorders>
          </w:tcPr>
          <w:p w14:paraId="4F126D80" w14:textId="4FD2F114" w:rsidR="00E90212" w:rsidRPr="0041631E" w:rsidRDefault="00E90212" w:rsidP="00CC1F31">
            <w:pPr>
              <w:rPr>
                <w:i/>
                <w:color w:val="FF0000"/>
                <w:sz w:val="14"/>
                <w:szCs w:val="14"/>
              </w:rPr>
            </w:pPr>
          </w:p>
          <w:p w14:paraId="02E7FCE6" w14:textId="10CE41A6" w:rsidR="00CC3DC6" w:rsidRPr="0041631E" w:rsidRDefault="00CC3DC6" w:rsidP="00CC1F31">
            <w:pPr>
              <w:rPr>
                <w:i/>
                <w:color w:val="FF0000"/>
                <w:sz w:val="14"/>
                <w:szCs w:val="14"/>
              </w:rPr>
            </w:pPr>
          </w:p>
          <w:p w14:paraId="10FFADB5" w14:textId="77777777" w:rsidR="00E90212" w:rsidRPr="0041631E" w:rsidRDefault="00E90212" w:rsidP="00055C05">
            <w:pPr>
              <w:ind w:left="144" w:hanging="144"/>
              <w:rPr>
                <w:color w:val="FF0000"/>
                <w:sz w:val="14"/>
                <w:szCs w:val="14"/>
              </w:rPr>
            </w:pPr>
          </w:p>
          <w:p w14:paraId="2D91183E" w14:textId="681B13F6" w:rsidR="00720CDB" w:rsidRPr="0041631E" w:rsidRDefault="00720CDB" w:rsidP="00C71F73">
            <w:pPr>
              <w:ind w:left="144" w:hanging="144"/>
              <w:rPr>
                <w:color w:val="FF0000"/>
                <w:sz w:val="14"/>
                <w:szCs w:val="14"/>
              </w:rPr>
            </w:pPr>
          </w:p>
        </w:tc>
        <w:tc>
          <w:tcPr>
            <w:tcW w:w="2520" w:type="dxa"/>
            <w:tcBorders>
              <w:left w:val="single" w:sz="4" w:space="0" w:color="auto"/>
              <w:bottom w:val="single" w:sz="4" w:space="0" w:color="auto"/>
            </w:tcBorders>
            <w:shd w:val="clear" w:color="auto" w:fill="D9D9D9"/>
          </w:tcPr>
          <w:p w14:paraId="3FD4E2D5" w14:textId="6E3570CC" w:rsidR="00E90212" w:rsidRPr="0041631E" w:rsidRDefault="00E90212" w:rsidP="009030CC">
            <w:pPr>
              <w:rPr>
                <w:i/>
                <w:color w:val="FF0000"/>
                <w:sz w:val="14"/>
                <w:szCs w:val="14"/>
              </w:rPr>
            </w:pPr>
          </w:p>
          <w:p w14:paraId="133527A4" w14:textId="793E76D9" w:rsidR="00FA2281" w:rsidRDefault="00FA2281" w:rsidP="009030CC">
            <w:pPr>
              <w:rPr>
                <w:i/>
                <w:color w:val="FF0000"/>
                <w:sz w:val="14"/>
                <w:szCs w:val="14"/>
              </w:rPr>
            </w:pPr>
          </w:p>
          <w:p w14:paraId="34D8419B" w14:textId="06E3BFD0" w:rsidR="002E756C" w:rsidRPr="00D115DD" w:rsidRDefault="002E756C" w:rsidP="002E756C">
            <w:pPr>
              <w:ind w:left="144" w:hanging="144"/>
              <w:rPr>
                <w:bCs/>
                <w:sz w:val="14"/>
                <w:szCs w:val="14"/>
              </w:rPr>
            </w:pPr>
            <w:r w:rsidRPr="00D115DD">
              <w:rPr>
                <w:bCs/>
                <w:sz w:val="14"/>
                <w:szCs w:val="14"/>
              </w:rPr>
              <w:t>Civil Practice Clinic, Hagan (3-4) (</w:t>
            </w:r>
            <w:r>
              <w:rPr>
                <w:bCs/>
                <w:sz w:val="14"/>
                <w:szCs w:val="14"/>
              </w:rPr>
              <w:t>10:00-1:00</w:t>
            </w:r>
            <w:r w:rsidRPr="00D115DD">
              <w:rPr>
                <w:bCs/>
                <w:sz w:val="14"/>
                <w:szCs w:val="14"/>
              </w:rPr>
              <w:t>)</w:t>
            </w:r>
          </w:p>
          <w:p w14:paraId="6759B62A" w14:textId="77777777" w:rsidR="002E756C" w:rsidRDefault="002E756C" w:rsidP="002E756C">
            <w:pPr>
              <w:rPr>
                <w:sz w:val="14"/>
                <w:szCs w:val="14"/>
              </w:rPr>
            </w:pPr>
          </w:p>
          <w:p w14:paraId="77AE67CF" w14:textId="77777777" w:rsidR="002E756C" w:rsidRPr="00902EBD" w:rsidRDefault="002E756C" w:rsidP="002E756C">
            <w:pPr>
              <w:rPr>
                <w:sz w:val="14"/>
                <w:szCs w:val="14"/>
              </w:rPr>
            </w:pPr>
            <w:r>
              <w:rPr>
                <w:sz w:val="14"/>
                <w:szCs w:val="14"/>
              </w:rPr>
              <w:t>Estate &amp; Gift Taxation (2) Rosser</w:t>
            </w:r>
          </w:p>
          <w:p w14:paraId="345826E0" w14:textId="77777777" w:rsidR="002E756C" w:rsidRPr="002E756C" w:rsidRDefault="002E756C" w:rsidP="009030CC">
            <w:pPr>
              <w:rPr>
                <w:iCs/>
                <w:color w:val="FF0000"/>
                <w:sz w:val="14"/>
                <w:szCs w:val="14"/>
              </w:rPr>
            </w:pPr>
          </w:p>
          <w:p w14:paraId="184BAC1F" w14:textId="0D2B3171" w:rsidR="00FA453D" w:rsidRDefault="00A415C2" w:rsidP="000017F7">
            <w:pPr>
              <w:rPr>
                <w:sz w:val="14"/>
                <w:szCs w:val="14"/>
              </w:rPr>
            </w:pPr>
            <w:r w:rsidRPr="00902EBD">
              <w:rPr>
                <w:sz w:val="14"/>
                <w:szCs w:val="14"/>
              </w:rPr>
              <w:t xml:space="preserve">Litigation Drafting, </w:t>
            </w:r>
            <w:r w:rsidR="00034F8B" w:rsidRPr="00902EBD">
              <w:rPr>
                <w:sz w:val="14"/>
                <w:szCs w:val="14"/>
              </w:rPr>
              <w:t xml:space="preserve">Schmid </w:t>
            </w:r>
            <w:r w:rsidRPr="00902EBD">
              <w:rPr>
                <w:sz w:val="14"/>
                <w:szCs w:val="14"/>
              </w:rPr>
              <w:t>(2)</w:t>
            </w:r>
            <w:r w:rsidR="0010126D">
              <w:rPr>
                <w:sz w:val="14"/>
                <w:szCs w:val="14"/>
              </w:rPr>
              <w:t xml:space="preserve"> (8:30-9:30)</w:t>
            </w:r>
          </w:p>
          <w:p w14:paraId="4643E357" w14:textId="77777777" w:rsidR="00EF6BD8" w:rsidRDefault="00EF6BD8" w:rsidP="000017F7">
            <w:pPr>
              <w:rPr>
                <w:sz w:val="14"/>
                <w:szCs w:val="14"/>
              </w:rPr>
            </w:pPr>
          </w:p>
          <w:p w14:paraId="5C07F86E" w14:textId="77777777" w:rsidR="000017F7" w:rsidRDefault="000017F7" w:rsidP="000017F7">
            <w:pPr>
              <w:rPr>
                <w:color w:val="FF0000"/>
                <w:sz w:val="14"/>
                <w:szCs w:val="14"/>
              </w:rPr>
            </w:pPr>
          </w:p>
          <w:p w14:paraId="25601CAC" w14:textId="7235E2D3" w:rsidR="00EF6BD8" w:rsidRPr="0041631E" w:rsidRDefault="00EF6BD8" w:rsidP="00791AA9">
            <w:pPr>
              <w:rPr>
                <w:color w:val="FF0000"/>
                <w:sz w:val="14"/>
                <w:szCs w:val="14"/>
              </w:rPr>
            </w:pPr>
          </w:p>
        </w:tc>
        <w:tc>
          <w:tcPr>
            <w:tcW w:w="2520" w:type="dxa"/>
            <w:vMerge w:val="restart"/>
          </w:tcPr>
          <w:p w14:paraId="15CED018" w14:textId="77777777" w:rsidR="00963528" w:rsidRDefault="00963528" w:rsidP="009E326C">
            <w:pPr>
              <w:rPr>
                <w:color w:val="FF0000"/>
                <w:sz w:val="14"/>
                <w:szCs w:val="14"/>
              </w:rPr>
            </w:pPr>
          </w:p>
          <w:p w14:paraId="3A603C7D" w14:textId="01A7AFFE" w:rsidR="007A1547" w:rsidRPr="0041631E" w:rsidRDefault="007A1547" w:rsidP="005031B9">
            <w:pPr>
              <w:rPr>
                <w:color w:val="FF0000"/>
                <w:sz w:val="14"/>
                <w:szCs w:val="14"/>
              </w:rPr>
            </w:pPr>
          </w:p>
        </w:tc>
        <w:tc>
          <w:tcPr>
            <w:tcW w:w="2496" w:type="dxa"/>
            <w:tcBorders>
              <w:bottom w:val="single" w:sz="4" w:space="0" w:color="auto"/>
            </w:tcBorders>
            <w:shd w:val="clear" w:color="auto" w:fill="D9D9D9"/>
          </w:tcPr>
          <w:p w14:paraId="1D0B0B02" w14:textId="1387C63E" w:rsidR="00E90212" w:rsidRPr="008314E2" w:rsidRDefault="00C01636" w:rsidP="00762FE1">
            <w:pPr>
              <w:rPr>
                <w:b/>
                <w:bCs/>
                <w:iCs/>
                <w:smallCaps/>
                <w:sz w:val="14"/>
                <w:szCs w:val="14"/>
              </w:rPr>
            </w:pPr>
            <w:r w:rsidRPr="008314E2">
              <w:rPr>
                <w:b/>
                <w:bCs/>
                <w:iCs/>
                <w:smallCaps/>
                <w:sz w:val="14"/>
                <w:szCs w:val="14"/>
              </w:rPr>
              <w:t>Professional Responsibility (2) Martin</w:t>
            </w:r>
            <w:r w:rsidR="00A61C2C" w:rsidRPr="008314E2">
              <w:rPr>
                <w:b/>
                <w:bCs/>
                <w:iCs/>
                <w:smallCaps/>
                <w:sz w:val="14"/>
                <w:szCs w:val="14"/>
              </w:rPr>
              <w:t xml:space="preserve"> (8:30-10:40)</w:t>
            </w:r>
          </w:p>
          <w:p w14:paraId="64298A75" w14:textId="77777777" w:rsidR="00C7174B" w:rsidRPr="0041631E" w:rsidRDefault="00C7174B" w:rsidP="00762FE1">
            <w:pPr>
              <w:rPr>
                <w:i/>
                <w:color w:val="FF0000"/>
                <w:sz w:val="14"/>
                <w:szCs w:val="14"/>
              </w:rPr>
            </w:pPr>
          </w:p>
          <w:p w14:paraId="667CE829" w14:textId="09ECE30D" w:rsidR="0010126D" w:rsidRDefault="0010126D" w:rsidP="0010126D">
            <w:pPr>
              <w:rPr>
                <w:sz w:val="14"/>
                <w:szCs w:val="14"/>
              </w:rPr>
            </w:pPr>
            <w:r w:rsidRPr="00902EBD">
              <w:rPr>
                <w:sz w:val="14"/>
                <w:szCs w:val="14"/>
              </w:rPr>
              <w:t>Litigation Drafting, Schmid (2)</w:t>
            </w:r>
            <w:r>
              <w:rPr>
                <w:sz w:val="14"/>
                <w:szCs w:val="14"/>
              </w:rPr>
              <w:t xml:space="preserve"> (8:30-9:30)</w:t>
            </w:r>
          </w:p>
          <w:p w14:paraId="48612C8D" w14:textId="77777777" w:rsidR="00B52A5D" w:rsidRDefault="00B52A5D" w:rsidP="0010126D">
            <w:pPr>
              <w:rPr>
                <w:sz w:val="14"/>
                <w:szCs w:val="14"/>
              </w:rPr>
            </w:pPr>
          </w:p>
          <w:p w14:paraId="6A4551E4" w14:textId="26AE8A10" w:rsidR="00B52A5D" w:rsidRDefault="00B52A5D" w:rsidP="0010126D">
            <w:pPr>
              <w:rPr>
                <w:sz w:val="14"/>
                <w:szCs w:val="14"/>
              </w:rPr>
            </w:pPr>
            <w:r>
              <w:rPr>
                <w:sz w:val="14"/>
                <w:szCs w:val="14"/>
              </w:rPr>
              <w:t>Negotiations – International (2) Adams (7:30-</w:t>
            </w:r>
            <w:r w:rsidR="00A84E20">
              <w:rPr>
                <w:sz w:val="14"/>
                <w:szCs w:val="14"/>
              </w:rPr>
              <w:t>9:40)</w:t>
            </w:r>
          </w:p>
          <w:p w14:paraId="0A0648BE" w14:textId="77777777" w:rsidR="00880414" w:rsidRDefault="00880414" w:rsidP="0010126D">
            <w:pPr>
              <w:rPr>
                <w:sz w:val="14"/>
                <w:szCs w:val="14"/>
              </w:rPr>
            </w:pPr>
          </w:p>
          <w:p w14:paraId="5009C04B" w14:textId="64075490" w:rsidR="00880414" w:rsidRDefault="00880414" w:rsidP="0010126D">
            <w:pPr>
              <w:rPr>
                <w:sz w:val="14"/>
                <w:szCs w:val="14"/>
              </w:rPr>
            </w:pPr>
            <w:r>
              <w:rPr>
                <w:sz w:val="14"/>
                <w:szCs w:val="14"/>
              </w:rPr>
              <w:t xml:space="preserve">Prosecutor’s Office </w:t>
            </w:r>
            <w:r w:rsidR="003B673E">
              <w:rPr>
                <w:sz w:val="14"/>
                <w:szCs w:val="14"/>
              </w:rPr>
              <w:t>Externship Course (1) Hilton (8:00-9:00)</w:t>
            </w:r>
          </w:p>
          <w:p w14:paraId="6A0BBB2E" w14:textId="77777777" w:rsidR="008F4E11" w:rsidRDefault="008F4E11" w:rsidP="0010126D">
            <w:pPr>
              <w:rPr>
                <w:sz w:val="14"/>
                <w:szCs w:val="14"/>
              </w:rPr>
            </w:pPr>
          </w:p>
          <w:p w14:paraId="568689AE" w14:textId="77777777" w:rsidR="008F4E11" w:rsidRPr="00902EBD" w:rsidRDefault="008F4E11" w:rsidP="0010126D">
            <w:pPr>
              <w:rPr>
                <w:sz w:val="14"/>
                <w:szCs w:val="14"/>
              </w:rPr>
            </w:pPr>
          </w:p>
          <w:p w14:paraId="4BB2039F" w14:textId="77777777" w:rsidR="00E90212" w:rsidRPr="0041631E" w:rsidRDefault="00E90212" w:rsidP="00A415C2">
            <w:pPr>
              <w:rPr>
                <w:color w:val="FF0000"/>
                <w:sz w:val="14"/>
                <w:szCs w:val="14"/>
              </w:rPr>
            </w:pPr>
          </w:p>
          <w:p w14:paraId="4A9FD066" w14:textId="061C1101" w:rsidR="005E4ECD" w:rsidRPr="0041631E" w:rsidRDefault="005E4ECD" w:rsidP="00C855FB">
            <w:pPr>
              <w:rPr>
                <w:color w:val="FF0000"/>
                <w:sz w:val="14"/>
                <w:szCs w:val="14"/>
              </w:rPr>
            </w:pPr>
          </w:p>
        </w:tc>
        <w:tc>
          <w:tcPr>
            <w:tcW w:w="2400" w:type="dxa"/>
            <w:vMerge w:val="restart"/>
          </w:tcPr>
          <w:p w14:paraId="331C0CA5" w14:textId="77777777" w:rsidR="00167ED4" w:rsidRDefault="00167ED4" w:rsidP="00D24D3E">
            <w:pPr>
              <w:ind w:left="144" w:hanging="144"/>
              <w:rPr>
                <w:sz w:val="14"/>
                <w:szCs w:val="14"/>
              </w:rPr>
            </w:pPr>
          </w:p>
          <w:p w14:paraId="1D717DE2" w14:textId="77777777" w:rsidR="0097798C" w:rsidRPr="0041631E" w:rsidRDefault="0097798C" w:rsidP="00D24D3E">
            <w:pPr>
              <w:ind w:left="144" w:hanging="144"/>
              <w:rPr>
                <w:color w:val="FF0000"/>
                <w:sz w:val="14"/>
                <w:szCs w:val="14"/>
              </w:rPr>
            </w:pPr>
          </w:p>
          <w:p w14:paraId="692E03E1" w14:textId="77777777" w:rsidR="004122C1" w:rsidRPr="0041631E" w:rsidRDefault="004122C1" w:rsidP="00D35FC1">
            <w:pPr>
              <w:rPr>
                <w:color w:val="FF0000"/>
                <w:sz w:val="14"/>
                <w:szCs w:val="14"/>
              </w:rPr>
            </w:pPr>
          </w:p>
          <w:p w14:paraId="11D57D3A" w14:textId="0F41FE38" w:rsidR="00144152" w:rsidRPr="0041631E" w:rsidRDefault="00144152" w:rsidP="00D24D3E">
            <w:pPr>
              <w:ind w:left="144" w:hanging="144"/>
              <w:rPr>
                <w:color w:val="FF0000"/>
                <w:sz w:val="14"/>
                <w:szCs w:val="14"/>
              </w:rPr>
            </w:pPr>
          </w:p>
          <w:p w14:paraId="286D4F23" w14:textId="7E263C0E" w:rsidR="009B68AE" w:rsidRPr="0041631E" w:rsidRDefault="009B68AE" w:rsidP="00F52B99">
            <w:pPr>
              <w:ind w:left="144" w:hanging="144"/>
              <w:rPr>
                <w:color w:val="FF0000"/>
                <w:sz w:val="14"/>
                <w:szCs w:val="14"/>
              </w:rPr>
            </w:pPr>
          </w:p>
        </w:tc>
        <w:tc>
          <w:tcPr>
            <w:tcW w:w="840" w:type="dxa"/>
            <w:shd w:val="clear" w:color="auto" w:fill="D9D9D9"/>
          </w:tcPr>
          <w:p w14:paraId="0481B1B5" w14:textId="77777777" w:rsidR="00D725B9" w:rsidRPr="00567D31" w:rsidRDefault="00D725B9">
            <w:pPr>
              <w:rPr>
                <w:b/>
                <w:bCs/>
              </w:rPr>
            </w:pPr>
            <w:r w:rsidRPr="00567D31">
              <w:rPr>
                <w:b/>
                <w:bCs/>
              </w:rPr>
              <w:t>8:30-</w:t>
            </w:r>
          </w:p>
          <w:p w14:paraId="7E8B24DF" w14:textId="346F9962" w:rsidR="00D725B9" w:rsidRPr="0041631E" w:rsidRDefault="00D4515B">
            <w:pPr>
              <w:rPr>
                <w:b/>
                <w:bCs/>
                <w:color w:val="FF0000"/>
              </w:rPr>
            </w:pPr>
            <w:r w:rsidRPr="00567D31">
              <w:rPr>
                <w:b/>
                <w:bCs/>
              </w:rPr>
              <w:t>10:40</w:t>
            </w:r>
          </w:p>
        </w:tc>
      </w:tr>
      <w:tr w:rsidR="0041631E" w:rsidRPr="0041631E" w14:paraId="023B1844" w14:textId="77777777" w:rsidTr="00E90212">
        <w:trPr>
          <w:trHeight w:val="280"/>
        </w:trPr>
        <w:tc>
          <w:tcPr>
            <w:tcW w:w="912" w:type="dxa"/>
            <w:vMerge/>
          </w:tcPr>
          <w:p w14:paraId="4FEF0F6B" w14:textId="467E44CF" w:rsidR="00D725B9" w:rsidRPr="0041631E" w:rsidRDefault="00D725B9">
            <w:pPr>
              <w:rPr>
                <w:b/>
                <w:bCs/>
                <w:color w:val="FF0000"/>
              </w:rPr>
            </w:pPr>
          </w:p>
        </w:tc>
        <w:tc>
          <w:tcPr>
            <w:tcW w:w="2478" w:type="dxa"/>
            <w:vMerge/>
            <w:tcBorders>
              <w:right w:val="single" w:sz="4" w:space="0" w:color="auto"/>
            </w:tcBorders>
          </w:tcPr>
          <w:p w14:paraId="212F6154" w14:textId="77777777" w:rsidR="00D725B9" w:rsidRPr="0041631E" w:rsidRDefault="00D725B9">
            <w:pPr>
              <w:rPr>
                <w:color w:val="FF0000"/>
                <w:sz w:val="14"/>
                <w:szCs w:val="14"/>
              </w:rPr>
            </w:pP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tcPr>
          <w:p w14:paraId="5C01AAE3" w14:textId="77777777" w:rsidR="006F68BC" w:rsidRPr="00A227AC" w:rsidRDefault="006F68BC" w:rsidP="006F68BC">
            <w:pPr>
              <w:ind w:left="144" w:hanging="144"/>
              <w:rPr>
                <w:smallCaps/>
                <w:sz w:val="14"/>
                <w:szCs w:val="14"/>
              </w:rPr>
            </w:pPr>
            <w:r w:rsidRPr="00A227AC">
              <w:rPr>
                <w:sz w:val="14"/>
                <w:szCs w:val="14"/>
              </w:rPr>
              <w:t>Administrative law (3) Roisman</w:t>
            </w:r>
            <w:r w:rsidRPr="00A227AC">
              <w:rPr>
                <w:smallCaps/>
                <w:sz w:val="14"/>
                <w:szCs w:val="14"/>
              </w:rPr>
              <w:t xml:space="preserve"> (10:50-12:20)</w:t>
            </w:r>
          </w:p>
          <w:p w14:paraId="01C41FB9" w14:textId="77777777" w:rsidR="006F68BC" w:rsidRDefault="006F68BC" w:rsidP="00CB60D8">
            <w:pPr>
              <w:ind w:left="144" w:hanging="144"/>
              <w:rPr>
                <w:b/>
                <w:bCs/>
                <w:smallCaps/>
                <w:sz w:val="14"/>
                <w:szCs w:val="14"/>
              </w:rPr>
            </w:pPr>
          </w:p>
          <w:p w14:paraId="1CC6760B" w14:textId="26ECFE5A" w:rsidR="004F65D3" w:rsidRDefault="00340447" w:rsidP="00CB60D8">
            <w:pPr>
              <w:ind w:left="144" w:hanging="144"/>
              <w:rPr>
                <w:sz w:val="14"/>
                <w:szCs w:val="14"/>
              </w:rPr>
            </w:pPr>
            <w:r>
              <w:rPr>
                <w:sz w:val="14"/>
                <w:szCs w:val="14"/>
              </w:rPr>
              <w:t>Contract Drafting (2) Young</w:t>
            </w:r>
            <w:r w:rsidR="0016417E">
              <w:rPr>
                <w:sz w:val="14"/>
                <w:szCs w:val="14"/>
              </w:rPr>
              <w:t xml:space="preserve"> (10:00-11:00)</w:t>
            </w:r>
          </w:p>
          <w:p w14:paraId="0DBB5131" w14:textId="77777777" w:rsidR="00A90CF3" w:rsidRDefault="00A90CF3" w:rsidP="00CB60D8">
            <w:pPr>
              <w:ind w:left="144" w:hanging="144"/>
              <w:rPr>
                <w:sz w:val="14"/>
                <w:szCs w:val="14"/>
              </w:rPr>
            </w:pPr>
          </w:p>
          <w:p w14:paraId="6C2ED57B" w14:textId="37B472F6" w:rsidR="00A90CF3" w:rsidRDefault="00A90CF3" w:rsidP="00CB60D8">
            <w:pPr>
              <w:ind w:left="144" w:hanging="144"/>
              <w:rPr>
                <w:sz w:val="14"/>
                <w:szCs w:val="14"/>
              </w:rPr>
            </w:pPr>
            <w:r>
              <w:rPr>
                <w:sz w:val="14"/>
                <w:szCs w:val="14"/>
              </w:rPr>
              <w:t>Election Law (2) Pitts</w:t>
            </w:r>
          </w:p>
          <w:p w14:paraId="6E589CBB" w14:textId="77777777" w:rsidR="006F68BC" w:rsidRDefault="006F68BC" w:rsidP="00CB60D8">
            <w:pPr>
              <w:ind w:left="144" w:hanging="144"/>
              <w:rPr>
                <w:sz w:val="14"/>
                <w:szCs w:val="14"/>
              </w:rPr>
            </w:pPr>
          </w:p>
          <w:p w14:paraId="6EE225F6" w14:textId="77777777" w:rsidR="006F68BC" w:rsidRPr="006F68BC" w:rsidRDefault="006F68BC" w:rsidP="006F68BC">
            <w:pPr>
              <w:ind w:left="144" w:hanging="144"/>
              <w:rPr>
                <w:sz w:val="14"/>
                <w:szCs w:val="14"/>
              </w:rPr>
            </w:pPr>
            <w:r w:rsidRPr="006F68BC">
              <w:rPr>
                <w:sz w:val="14"/>
                <w:szCs w:val="14"/>
              </w:rPr>
              <w:t>First Amendment (3) Katz (10:50-12:20)</w:t>
            </w:r>
          </w:p>
          <w:p w14:paraId="079B3A49" w14:textId="77777777" w:rsidR="002A2E2C" w:rsidRPr="00533281" w:rsidRDefault="002A2E2C" w:rsidP="00CB60D8">
            <w:pPr>
              <w:ind w:left="144" w:hanging="144"/>
              <w:rPr>
                <w:i/>
                <w:iCs/>
                <w:sz w:val="14"/>
                <w:szCs w:val="14"/>
              </w:rPr>
            </w:pPr>
          </w:p>
          <w:p w14:paraId="01523511" w14:textId="0C9A8F62" w:rsidR="002A2E2C" w:rsidRDefault="002A2E2C" w:rsidP="002A2E2C">
            <w:pPr>
              <w:ind w:left="144" w:hanging="144"/>
              <w:rPr>
                <w:sz w:val="14"/>
                <w:szCs w:val="14"/>
              </w:rPr>
            </w:pPr>
            <w:r>
              <w:rPr>
                <w:sz w:val="14"/>
                <w:szCs w:val="14"/>
              </w:rPr>
              <w:t>International Human Rights Law (3) Bishop, L (10:50-</w:t>
            </w:r>
            <w:r w:rsidR="00164008">
              <w:rPr>
                <w:sz w:val="14"/>
                <w:szCs w:val="14"/>
              </w:rPr>
              <w:t>12:20</w:t>
            </w:r>
            <w:r>
              <w:rPr>
                <w:sz w:val="14"/>
                <w:szCs w:val="14"/>
              </w:rPr>
              <w:t>)</w:t>
            </w:r>
          </w:p>
          <w:p w14:paraId="0D3FACE6" w14:textId="77777777" w:rsidR="00B059C4" w:rsidRDefault="00B059C4" w:rsidP="00CB60D8">
            <w:pPr>
              <w:ind w:left="144" w:hanging="144"/>
              <w:rPr>
                <w:sz w:val="14"/>
                <w:szCs w:val="14"/>
              </w:rPr>
            </w:pPr>
          </w:p>
          <w:p w14:paraId="61774510" w14:textId="62AF5861" w:rsidR="00B1331F" w:rsidRDefault="00B1331F" w:rsidP="00CB60D8">
            <w:pPr>
              <w:ind w:left="144" w:hanging="144"/>
              <w:rPr>
                <w:sz w:val="14"/>
                <w:szCs w:val="14"/>
              </w:rPr>
            </w:pPr>
            <w:r>
              <w:rPr>
                <w:sz w:val="14"/>
                <w:szCs w:val="14"/>
              </w:rPr>
              <w:t>Law of Nonprofit Organizations (</w:t>
            </w:r>
            <w:r w:rsidR="00BA19DA">
              <w:rPr>
                <w:sz w:val="14"/>
                <w:szCs w:val="14"/>
              </w:rPr>
              <w:t>2</w:t>
            </w:r>
            <w:r>
              <w:rPr>
                <w:sz w:val="14"/>
                <w:szCs w:val="14"/>
              </w:rPr>
              <w:t>) Bishop, C</w:t>
            </w:r>
            <w:r w:rsidR="006E387D">
              <w:rPr>
                <w:sz w:val="14"/>
                <w:szCs w:val="14"/>
              </w:rPr>
              <w:t xml:space="preserve"> (9:40-</w:t>
            </w:r>
            <w:r w:rsidR="00BA19DA">
              <w:rPr>
                <w:sz w:val="14"/>
                <w:szCs w:val="14"/>
              </w:rPr>
              <w:t>11:50)</w:t>
            </w:r>
          </w:p>
          <w:p w14:paraId="1D57F219" w14:textId="77777777" w:rsidR="00E23F6E" w:rsidRDefault="00E23F6E" w:rsidP="00CB60D8">
            <w:pPr>
              <w:ind w:left="144" w:hanging="144"/>
              <w:rPr>
                <w:sz w:val="14"/>
                <w:szCs w:val="14"/>
              </w:rPr>
            </w:pPr>
          </w:p>
          <w:p w14:paraId="555E2CBB" w14:textId="4112A7E2" w:rsidR="00E23F6E" w:rsidRDefault="00E23F6E" w:rsidP="00E23F6E">
            <w:pPr>
              <w:rPr>
                <w:bCs/>
                <w:sz w:val="14"/>
                <w:szCs w:val="14"/>
              </w:rPr>
            </w:pPr>
            <w:r>
              <w:rPr>
                <w:bCs/>
                <w:sz w:val="14"/>
                <w:szCs w:val="14"/>
              </w:rPr>
              <w:t>Mergers &amp; Acquisitions (3) Georgakopoulos (9:15-10:45)</w:t>
            </w:r>
          </w:p>
          <w:p w14:paraId="66E409F0" w14:textId="77777777" w:rsidR="00E23F6E" w:rsidRPr="00340447" w:rsidRDefault="00E23F6E" w:rsidP="00CB60D8">
            <w:pPr>
              <w:ind w:left="144" w:hanging="144"/>
              <w:rPr>
                <w:sz w:val="14"/>
                <w:szCs w:val="14"/>
              </w:rPr>
            </w:pPr>
          </w:p>
          <w:p w14:paraId="044333CA" w14:textId="77777777" w:rsidR="00E90212" w:rsidRDefault="00E90212" w:rsidP="00EF2C64">
            <w:pPr>
              <w:ind w:left="144" w:hanging="144"/>
              <w:rPr>
                <w:b/>
                <w:color w:val="FF0000"/>
                <w:sz w:val="14"/>
                <w:szCs w:val="14"/>
              </w:rPr>
            </w:pPr>
          </w:p>
          <w:p w14:paraId="100A6961" w14:textId="77777777" w:rsidR="00CB60D8" w:rsidRPr="0041631E" w:rsidRDefault="00CB60D8" w:rsidP="00EF2C64">
            <w:pPr>
              <w:ind w:left="144" w:hanging="144"/>
              <w:rPr>
                <w:b/>
                <w:color w:val="FF0000"/>
                <w:sz w:val="14"/>
                <w:szCs w:val="14"/>
              </w:rPr>
            </w:pPr>
          </w:p>
          <w:p w14:paraId="19E1986D" w14:textId="7EA1542D" w:rsidR="00FA2281" w:rsidRPr="0041631E" w:rsidRDefault="00FA2281" w:rsidP="00762FE1">
            <w:pPr>
              <w:rPr>
                <w:i/>
                <w:color w:val="FF0000"/>
                <w:sz w:val="14"/>
                <w:szCs w:val="14"/>
              </w:rPr>
            </w:pPr>
          </w:p>
          <w:p w14:paraId="13CC25FD" w14:textId="57E19CFC" w:rsidR="00FA2281" w:rsidRPr="0041631E" w:rsidRDefault="00FA2281" w:rsidP="00FA2281">
            <w:pPr>
              <w:rPr>
                <w:color w:val="FF0000"/>
                <w:sz w:val="14"/>
                <w:szCs w:val="14"/>
              </w:rPr>
            </w:pPr>
          </w:p>
          <w:p w14:paraId="2126887A" w14:textId="77777777" w:rsidR="00E90212" w:rsidRPr="0041631E" w:rsidRDefault="00E90212" w:rsidP="00762FE1">
            <w:pPr>
              <w:rPr>
                <w:i/>
                <w:color w:val="FF0000"/>
                <w:sz w:val="14"/>
                <w:szCs w:val="14"/>
              </w:rPr>
            </w:pPr>
          </w:p>
          <w:p w14:paraId="34333902" w14:textId="2C1EC949" w:rsidR="00745178" w:rsidRPr="0041631E" w:rsidRDefault="00745178" w:rsidP="003A6440">
            <w:pPr>
              <w:rPr>
                <w:color w:val="FF0000"/>
                <w:sz w:val="14"/>
                <w:szCs w:val="14"/>
              </w:rPr>
            </w:pPr>
          </w:p>
          <w:p w14:paraId="74349EF5" w14:textId="504685F7" w:rsidR="00745178" w:rsidRPr="0041631E" w:rsidRDefault="00745178" w:rsidP="00855D35">
            <w:pPr>
              <w:rPr>
                <w:rFonts w:ascii="Tahoma" w:hAnsi="Tahoma" w:cs="Tahoma"/>
                <w:color w:val="FF0000"/>
                <w:sz w:val="14"/>
                <w:szCs w:val="14"/>
              </w:rPr>
            </w:pPr>
          </w:p>
        </w:tc>
        <w:tc>
          <w:tcPr>
            <w:tcW w:w="2520" w:type="dxa"/>
            <w:vMerge/>
            <w:tcBorders>
              <w:left w:val="single" w:sz="4" w:space="0" w:color="auto"/>
            </w:tcBorders>
          </w:tcPr>
          <w:p w14:paraId="21C3126B" w14:textId="77777777" w:rsidR="00D725B9" w:rsidRPr="0041631E" w:rsidRDefault="00D725B9">
            <w:pPr>
              <w:rPr>
                <w:color w:val="FF0000"/>
                <w:sz w:val="14"/>
                <w:szCs w:val="14"/>
              </w:rPr>
            </w:pPr>
          </w:p>
        </w:tc>
        <w:tc>
          <w:tcPr>
            <w:tcW w:w="2496" w:type="dxa"/>
            <w:vMerge w:val="restart"/>
            <w:shd w:val="clear" w:color="auto" w:fill="D9D9D9"/>
          </w:tcPr>
          <w:p w14:paraId="3CAD1829" w14:textId="77777777" w:rsidR="00B66927" w:rsidRDefault="00B66927" w:rsidP="00CB60D8">
            <w:pPr>
              <w:ind w:left="144" w:hanging="144"/>
              <w:rPr>
                <w:b/>
                <w:bCs/>
                <w:smallCaps/>
                <w:sz w:val="14"/>
                <w:szCs w:val="14"/>
              </w:rPr>
            </w:pPr>
          </w:p>
          <w:p w14:paraId="1643FFED" w14:textId="77777777" w:rsidR="00B66927" w:rsidRDefault="00B66927" w:rsidP="00CB60D8">
            <w:pPr>
              <w:ind w:left="144" w:hanging="144"/>
              <w:rPr>
                <w:b/>
                <w:bCs/>
                <w:smallCaps/>
                <w:sz w:val="14"/>
                <w:szCs w:val="14"/>
              </w:rPr>
            </w:pPr>
          </w:p>
          <w:p w14:paraId="4FFC7102" w14:textId="77777777" w:rsidR="008B3CF1" w:rsidRPr="008B3CF1" w:rsidRDefault="008B3CF1" w:rsidP="008B3CF1">
            <w:pPr>
              <w:ind w:left="144" w:hanging="144"/>
              <w:rPr>
                <w:smallCaps/>
                <w:sz w:val="14"/>
                <w:szCs w:val="14"/>
              </w:rPr>
            </w:pPr>
            <w:r w:rsidRPr="008B3CF1">
              <w:rPr>
                <w:sz w:val="14"/>
                <w:szCs w:val="14"/>
              </w:rPr>
              <w:t>Administrative law (3) Roisman</w:t>
            </w:r>
            <w:r w:rsidRPr="008B3CF1">
              <w:rPr>
                <w:smallCaps/>
                <w:sz w:val="14"/>
                <w:szCs w:val="14"/>
              </w:rPr>
              <w:t xml:space="preserve"> (10:50-12:20)</w:t>
            </w:r>
          </w:p>
          <w:p w14:paraId="75155F78" w14:textId="77777777" w:rsidR="008B3CF1" w:rsidRPr="004F65D3" w:rsidRDefault="008B3CF1" w:rsidP="00CB60D8">
            <w:pPr>
              <w:ind w:left="144" w:hanging="144"/>
              <w:rPr>
                <w:b/>
                <w:bCs/>
                <w:smallCaps/>
                <w:sz w:val="14"/>
                <w:szCs w:val="14"/>
              </w:rPr>
            </w:pPr>
          </w:p>
          <w:p w14:paraId="55F20488" w14:textId="33A77D14" w:rsidR="0016417E" w:rsidRDefault="0016417E" w:rsidP="0016417E">
            <w:pPr>
              <w:ind w:left="144" w:hanging="144"/>
              <w:rPr>
                <w:sz w:val="14"/>
                <w:szCs w:val="14"/>
              </w:rPr>
            </w:pPr>
            <w:r>
              <w:rPr>
                <w:sz w:val="14"/>
                <w:szCs w:val="14"/>
              </w:rPr>
              <w:t>Contract Drafting (2) Young (10:00-11:00)</w:t>
            </w:r>
          </w:p>
          <w:p w14:paraId="5FAB9EA3" w14:textId="77777777" w:rsidR="00F91C0A" w:rsidRDefault="00F91C0A" w:rsidP="0016417E">
            <w:pPr>
              <w:ind w:left="144" w:hanging="144"/>
              <w:rPr>
                <w:sz w:val="14"/>
                <w:szCs w:val="14"/>
              </w:rPr>
            </w:pPr>
          </w:p>
          <w:p w14:paraId="6E97FE71" w14:textId="77777777" w:rsidR="008B3CF1" w:rsidRPr="008B3CF1" w:rsidRDefault="008B3CF1" w:rsidP="008B3CF1">
            <w:pPr>
              <w:ind w:left="144" w:hanging="144"/>
              <w:rPr>
                <w:sz w:val="14"/>
                <w:szCs w:val="14"/>
              </w:rPr>
            </w:pPr>
            <w:r w:rsidRPr="008B3CF1">
              <w:rPr>
                <w:sz w:val="14"/>
                <w:szCs w:val="14"/>
              </w:rPr>
              <w:t>First Amendment (3) Katz (10:50-12:20)</w:t>
            </w:r>
          </w:p>
          <w:p w14:paraId="63F950A7" w14:textId="77777777" w:rsidR="008B3CF1" w:rsidRDefault="008B3CF1" w:rsidP="0016417E">
            <w:pPr>
              <w:ind w:left="144" w:hanging="144"/>
              <w:rPr>
                <w:sz w:val="14"/>
                <w:szCs w:val="14"/>
              </w:rPr>
            </w:pPr>
          </w:p>
          <w:p w14:paraId="405109DA" w14:textId="232F4C93" w:rsidR="00F91C0A" w:rsidRPr="00340447" w:rsidRDefault="00F91C0A" w:rsidP="00F91C0A">
            <w:pPr>
              <w:ind w:left="144" w:hanging="144"/>
              <w:rPr>
                <w:sz w:val="14"/>
                <w:szCs w:val="14"/>
              </w:rPr>
            </w:pPr>
            <w:r>
              <w:rPr>
                <w:sz w:val="14"/>
                <w:szCs w:val="14"/>
              </w:rPr>
              <w:t>International Human Rights Law (3) Bishop, L</w:t>
            </w:r>
            <w:r w:rsidR="00A024D8">
              <w:rPr>
                <w:sz w:val="14"/>
                <w:szCs w:val="14"/>
              </w:rPr>
              <w:t xml:space="preserve"> (</w:t>
            </w:r>
            <w:r w:rsidR="00164008">
              <w:rPr>
                <w:sz w:val="14"/>
                <w:szCs w:val="14"/>
              </w:rPr>
              <w:t>10:50-12:20</w:t>
            </w:r>
            <w:r w:rsidR="00A024D8">
              <w:rPr>
                <w:sz w:val="14"/>
                <w:szCs w:val="14"/>
              </w:rPr>
              <w:t>)</w:t>
            </w:r>
          </w:p>
          <w:p w14:paraId="336EE4EC" w14:textId="77777777" w:rsidR="00F91C0A" w:rsidRDefault="00F91C0A" w:rsidP="0016417E">
            <w:pPr>
              <w:ind w:left="144" w:hanging="144"/>
              <w:rPr>
                <w:sz w:val="14"/>
                <w:szCs w:val="14"/>
              </w:rPr>
            </w:pPr>
          </w:p>
          <w:p w14:paraId="119F6FD2" w14:textId="77777777" w:rsidR="00E23F6E" w:rsidRDefault="00E23F6E" w:rsidP="00E23F6E">
            <w:pPr>
              <w:rPr>
                <w:bCs/>
                <w:sz w:val="14"/>
                <w:szCs w:val="14"/>
              </w:rPr>
            </w:pPr>
            <w:r>
              <w:rPr>
                <w:bCs/>
                <w:sz w:val="14"/>
                <w:szCs w:val="14"/>
              </w:rPr>
              <w:t>Mergers &amp; Acquisitions (3) Georgakopoulos (9:15-10:45)</w:t>
            </w:r>
          </w:p>
          <w:p w14:paraId="29042E6A" w14:textId="77777777" w:rsidR="00D24124" w:rsidRDefault="00D24124" w:rsidP="003C3C29">
            <w:pPr>
              <w:rPr>
                <w:color w:val="FF0000"/>
                <w:sz w:val="14"/>
                <w:szCs w:val="14"/>
              </w:rPr>
            </w:pPr>
          </w:p>
          <w:p w14:paraId="20756097" w14:textId="5F128D28" w:rsidR="006D31F4" w:rsidRPr="00340447" w:rsidRDefault="006D31F4" w:rsidP="006D31F4">
            <w:pPr>
              <w:ind w:left="144" w:hanging="144"/>
              <w:rPr>
                <w:sz w:val="14"/>
                <w:szCs w:val="14"/>
              </w:rPr>
            </w:pPr>
            <w:r>
              <w:rPr>
                <w:sz w:val="14"/>
                <w:szCs w:val="14"/>
              </w:rPr>
              <w:t>REACH Clinic (2) Oberley</w:t>
            </w:r>
            <w:r w:rsidR="00DD6CE8">
              <w:rPr>
                <w:sz w:val="14"/>
                <w:szCs w:val="14"/>
              </w:rPr>
              <w:t>, Bembry</w:t>
            </w:r>
            <w:r>
              <w:rPr>
                <w:sz w:val="14"/>
                <w:szCs w:val="14"/>
              </w:rPr>
              <w:t xml:space="preserve"> (10:00-4:00)</w:t>
            </w:r>
          </w:p>
          <w:p w14:paraId="667ED0C3" w14:textId="58B1F820" w:rsidR="006D31F4" w:rsidRPr="0041631E" w:rsidRDefault="006D31F4" w:rsidP="003C3C29">
            <w:pPr>
              <w:rPr>
                <w:color w:val="FF0000"/>
                <w:sz w:val="14"/>
                <w:szCs w:val="14"/>
              </w:rPr>
            </w:pPr>
          </w:p>
        </w:tc>
        <w:tc>
          <w:tcPr>
            <w:tcW w:w="2400" w:type="dxa"/>
            <w:vMerge/>
          </w:tcPr>
          <w:p w14:paraId="2A1BBA0F" w14:textId="77777777" w:rsidR="00D725B9" w:rsidRPr="0041631E" w:rsidRDefault="00D725B9">
            <w:pPr>
              <w:rPr>
                <w:color w:val="FF0000"/>
                <w:sz w:val="14"/>
                <w:szCs w:val="14"/>
              </w:rPr>
            </w:pPr>
          </w:p>
        </w:tc>
        <w:tc>
          <w:tcPr>
            <w:tcW w:w="840" w:type="dxa"/>
            <w:vMerge w:val="restart"/>
            <w:shd w:val="clear" w:color="auto" w:fill="D9D9D9"/>
          </w:tcPr>
          <w:p w14:paraId="7844CB60" w14:textId="4F938A8C" w:rsidR="00D725B9" w:rsidRPr="0041631E" w:rsidRDefault="008E615D">
            <w:pPr>
              <w:rPr>
                <w:b/>
                <w:bCs/>
                <w:color w:val="FF0000"/>
              </w:rPr>
            </w:pPr>
            <w:r w:rsidRPr="00567D31">
              <w:rPr>
                <w:b/>
                <w:bCs/>
              </w:rPr>
              <w:t>9:00-11:10</w:t>
            </w:r>
          </w:p>
        </w:tc>
      </w:tr>
      <w:tr w:rsidR="0041631E" w:rsidRPr="0041631E" w14:paraId="2F1D51E1" w14:textId="77777777" w:rsidTr="00E90212">
        <w:trPr>
          <w:trHeight w:val="377"/>
        </w:trPr>
        <w:tc>
          <w:tcPr>
            <w:tcW w:w="912" w:type="dxa"/>
            <w:vMerge w:val="restart"/>
          </w:tcPr>
          <w:p w14:paraId="214EE2E8" w14:textId="1687A8D4" w:rsidR="00D725B9" w:rsidRPr="00567D31" w:rsidRDefault="00D4515B">
            <w:pPr>
              <w:rPr>
                <w:b/>
                <w:bCs/>
              </w:rPr>
            </w:pPr>
            <w:r w:rsidRPr="00567D31">
              <w:rPr>
                <w:b/>
                <w:bCs/>
              </w:rPr>
              <w:t>9:00-11:10</w:t>
            </w:r>
          </w:p>
          <w:p w14:paraId="6A63926E" w14:textId="77777777" w:rsidR="00D725B9" w:rsidRPr="0041631E" w:rsidRDefault="00D725B9">
            <w:pPr>
              <w:rPr>
                <w:b/>
                <w:bCs/>
                <w:color w:val="FF0000"/>
              </w:rPr>
            </w:pPr>
          </w:p>
        </w:tc>
        <w:tc>
          <w:tcPr>
            <w:tcW w:w="2478" w:type="dxa"/>
            <w:vMerge w:val="restart"/>
            <w:tcBorders>
              <w:right w:val="single" w:sz="4" w:space="0" w:color="auto"/>
            </w:tcBorders>
          </w:tcPr>
          <w:p w14:paraId="3750682C" w14:textId="00990C6C" w:rsidR="00E0455A" w:rsidRDefault="007C47B0" w:rsidP="00E0455A">
            <w:pPr>
              <w:ind w:left="144" w:hanging="144"/>
              <w:rPr>
                <w:b/>
                <w:sz w:val="14"/>
                <w:szCs w:val="14"/>
              </w:rPr>
            </w:pPr>
            <w:r w:rsidRPr="00C33CBD">
              <w:rPr>
                <w:b/>
                <w:sz w:val="14"/>
                <w:szCs w:val="14"/>
              </w:rPr>
              <w:t xml:space="preserve">CONTRACTS AND </w:t>
            </w:r>
            <w:r w:rsidR="00AD4671" w:rsidRPr="00C33CBD">
              <w:rPr>
                <w:b/>
                <w:sz w:val="14"/>
                <w:szCs w:val="14"/>
              </w:rPr>
              <w:t>SALES</w:t>
            </w:r>
            <w:r w:rsidR="00550986">
              <w:rPr>
                <w:b/>
                <w:sz w:val="14"/>
                <w:szCs w:val="14"/>
              </w:rPr>
              <w:t xml:space="preserve"> (4)</w:t>
            </w:r>
            <w:r w:rsidR="00F33269">
              <w:rPr>
                <w:b/>
                <w:sz w:val="14"/>
                <w:szCs w:val="14"/>
              </w:rPr>
              <w:t xml:space="preserve"> NEHF, UNDERWOOD, WILSON</w:t>
            </w:r>
          </w:p>
          <w:p w14:paraId="15086A7A" w14:textId="77777777" w:rsidR="00182FC6" w:rsidRDefault="00182FC6" w:rsidP="00E0455A">
            <w:pPr>
              <w:ind w:left="144" w:hanging="144"/>
              <w:rPr>
                <w:b/>
                <w:sz w:val="14"/>
                <w:szCs w:val="14"/>
              </w:rPr>
            </w:pPr>
          </w:p>
          <w:p w14:paraId="6168CBCD" w14:textId="2C9CC635" w:rsidR="00182FC6" w:rsidRPr="00182FC6" w:rsidRDefault="00182FC6" w:rsidP="00E0455A">
            <w:pPr>
              <w:ind w:left="144" w:hanging="144"/>
              <w:rPr>
                <w:rFonts w:ascii="SimSun" w:hAnsi="SimSun"/>
                <w:b/>
                <w:smallCaps/>
                <w:sz w:val="14"/>
                <w:szCs w:val="14"/>
              </w:rPr>
            </w:pPr>
            <w:r>
              <w:rPr>
                <w:rFonts w:ascii="SimSun" w:hAnsi="SimSun"/>
                <w:b/>
                <w:smallCaps/>
                <w:sz w:val="14"/>
                <w:szCs w:val="14"/>
              </w:rPr>
              <w:t>Evidence</w:t>
            </w:r>
            <w:r w:rsidR="003906B2">
              <w:rPr>
                <w:rFonts w:ascii="SimSun" w:hAnsi="SimSun"/>
                <w:b/>
                <w:smallCaps/>
                <w:sz w:val="14"/>
                <w:szCs w:val="14"/>
              </w:rPr>
              <w:t xml:space="preserve"> (4) Pitts (10:50-1:00)</w:t>
            </w:r>
          </w:p>
          <w:p w14:paraId="2FFD710D" w14:textId="77777777" w:rsidR="00AB26DB" w:rsidRDefault="00AB26DB" w:rsidP="0015329A">
            <w:pPr>
              <w:ind w:left="144" w:hanging="144"/>
              <w:rPr>
                <w:bCs/>
                <w:i/>
                <w:sz w:val="14"/>
                <w:szCs w:val="14"/>
              </w:rPr>
            </w:pPr>
          </w:p>
          <w:p w14:paraId="37D6E1C8" w14:textId="2AB42214" w:rsidR="00AB26DB" w:rsidRDefault="0003762F" w:rsidP="0015329A">
            <w:pPr>
              <w:ind w:left="144" w:hanging="144"/>
              <w:rPr>
                <w:b/>
                <w:i/>
                <w:sz w:val="14"/>
                <w:szCs w:val="14"/>
              </w:rPr>
            </w:pPr>
            <w:r w:rsidRPr="00EB22F5">
              <w:rPr>
                <w:b/>
                <w:i/>
                <w:sz w:val="14"/>
                <w:szCs w:val="14"/>
              </w:rPr>
              <w:t>Family Law (3)</w:t>
            </w:r>
            <w:r w:rsidR="00302E6F" w:rsidRPr="00EB22F5">
              <w:rPr>
                <w:b/>
                <w:i/>
                <w:sz w:val="14"/>
                <w:szCs w:val="14"/>
              </w:rPr>
              <w:t xml:space="preserve"> Krishnayya (</w:t>
            </w:r>
            <w:r w:rsidR="00E44835" w:rsidRPr="00EB22F5">
              <w:rPr>
                <w:b/>
                <w:i/>
                <w:sz w:val="14"/>
                <w:szCs w:val="14"/>
              </w:rPr>
              <w:t>9:00-10:30)</w:t>
            </w:r>
          </w:p>
          <w:p w14:paraId="4B2EE00E" w14:textId="77777777" w:rsidR="0047021C" w:rsidRDefault="0047021C" w:rsidP="0015329A">
            <w:pPr>
              <w:ind w:left="144" w:hanging="144"/>
              <w:rPr>
                <w:b/>
                <w:i/>
                <w:sz w:val="14"/>
                <w:szCs w:val="14"/>
              </w:rPr>
            </w:pPr>
          </w:p>
          <w:p w14:paraId="6ABAFFA3" w14:textId="4F70BF54" w:rsidR="0047021C" w:rsidRPr="0047021C" w:rsidRDefault="0047021C" w:rsidP="0047021C">
            <w:pPr>
              <w:rPr>
                <w:bCs/>
                <w:iCs/>
                <w:sz w:val="14"/>
                <w:szCs w:val="14"/>
              </w:rPr>
            </w:pPr>
            <w:r>
              <w:rPr>
                <w:bCs/>
                <w:iCs/>
                <w:sz w:val="14"/>
                <w:szCs w:val="14"/>
              </w:rPr>
              <w:t>Criminal Procedure: Adjudication (</w:t>
            </w:r>
            <w:r w:rsidR="00664735">
              <w:rPr>
                <w:bCs/>
                <w:iCs/>
                <w:sz w:val="14"/>
                <w:szCs w:val="14"/>
              </w:rPr>
              <w:t>3) Stuaan</w:t>
            </w:r>
            <w:r w:rsidR="00596DEB">
              <w:rPr>
                <w:bCs/>
                <w:iCs/>
                <w:sz w:val="14"/>
                <w:szCs w:val="14"/>
              </w:rPr>
              <w:t xml:space="preserve"> (9:00-10:30)</w:t>
            </w:r>
          </w:p>
          <w:p w14:paraId="74F6C53C" w14:textId="77777777" w:rsidR="000D1722" w:rsidRDefault="000D1722" w:rsidP="0015329A">
            <w:pPr>
              <w:ind w:left="144" w:hanging="144"/>
              <w:rPr>
                <w:bCs/>
                <w:i/>
                <w:sz w:val="14"/>
                <w:szCs w:val="14"/>
              </w:rPr>
            </w:pPr>
          </w:p>
          <w:p w14:paraId="006AE9FF" w14:textId="170D62AC" w:rsidR="009C79EA" w:rsidRDefault="009C79EA" w:rsidP="009C79EA">
            <w:pPr>
              <w:rPr>
                <w:sz w:val="14"/>
                <w:szCs w:val="14"/>
              </w:rPr>
            </w:pPr>
            <w:r w:rsidRPr="004F65D3">
              <w:rPr>
                <w:sz w:val="14"/>
                <w:szCs w:val="14"/>
              </w:rPr>
              <w:t xml:space="preserve">Contract Drafting, </w:t>
            </w:r>
            <w:r w:rsidR="00332310" w:rsidRPr="004F65D3">
              <w:rPr>
                <w:sz w:val="14"/>
                <w:szCs w:val="14"/>
              </w:rPr>
              <w:t>Millspaugh</w:t>
            </w:r>
            <w:r w:rsidRPr="004F65D3">
              <w:rPr>
                <w:sz w:val="14"/>
                <w:szCs w:val="14"/>
              </w:rPr>
              <w:t xml:space="preserve"> </w:t>
            </w:r>
            <w:r w:rsidR="00DF64DB" w:rsidRPr="004F65D3">
              <w:rPr>
                <w:sz w:val="14"/>
                <w:szCs w:val="14"/>
              </w:rPr>
              <w:t xml:space="preserve">(2) </w:t>
            </w:r>
            <w:r w:rsidRPr="004F65D3">
              <w:rPr>
                <w:sz w:val="14"/>
                <w:szCs w:val="14"/>
              </w:rPr>
              <w:t>(10:0</w:t>
            </w:r>
            <w:r w:rsidR="00FD3083" w:rsidRPr="004F65D3">
              <w:rPr>
                <w:sz w:val="14"/>
                <w:szCs w:val="14"/>
              </w:rPr>
              <w:t>0</w:t>
            </w:r>
            <w:r w:rsidRPr="004F65D3">
              <w:rPr>
                <w:sz w:val="14"/>
                <w:szCs w:val="14"/>
              </w:rPr>
              <w:t>-12:</w:t>
            </w:r>
            <w:r w:rsidR="00FD3083" w:rsidRPr="004F65D3">
              <w:rPr>
                <w:sz w:val="14"/>
                <w:szCs w:val="14"/>
              </w:rPr>
              <w:t>10</w:t>
            </w:r>
            <w:r w:rsidRPr="004F65D3">
              <w:rPr>
                <w:sz w:val="14"/>
                <w:szCs w:val="14"/>
              </w:rPr>
              <w:t>)</w:t>
            </w:r>
          </w:p>
          <w:p w14:paraId="490E13EF" w14:textId="77777777" w:rsidR="00B53170" w:rsidRDefault="00B53170" w:rsidP="009C79EA">
            <w:pPr>
              <w:rPr>
                <w:sz w:val="14"/>
                <w:szCs w:val="14"/>
              </w:rPr>
            </w:pPr>
          </w:p>
          <w:p w14:paraId="249F3BDA" w14:textId="49AF7700" w:rsidR="00B53170" w:rsidRDefault="00B53170" w:rsidP="009C79EA">
            <w:pPr>
              <w:rPr>
                <w:sz w:val="14"/>
                <w:szCs w:val="14"/>
              </w:rPr>
            </w:pPr>
            <w:r>
              <w:rPr>
                <w:sz w:val="14"/>
                <w:szCs w:val="14"/>
              </w:rPr>
              <w:t>Mediation</w:t>
            </w:r>
            <w:r w:rsidR="00971698">
              <w:rPr>
                <w:sz w:val="14"/>
                <w:szCs w:val="14"/>
              </w:rPr>
              <w:t xml:space="preserve"> Practice</w:t>
            </w:r>
            <w:r>
              <w:rPr>
                <w:sz w:val="14"/>
                <w:szCs w:val="14"/>
              </w:rPr>
              <w:t>, Hogue (2)</w:t>
            </w:r>
          </w:p>
          <w:p w14:paraId="7B06EB46" w14:textId="77777777" w:rsidR="00782890" w:rsidRDefault="00782890" w:rsidP="009C79EA">
            <w:pPr>
              <w:rPr>
                <w:sz w:val="14"/>
                <w:szCs w:val="14"/>
              </w:rPr>
            </w:pPr>
          </w:p>
          <w:p w14:paraId="5E952858" w14:textId="51395CC1" w:rsidR="00782890" w:rsidRPr="00782890" w:rsidRDefault="00782890" w:rsidP="00782890">
            <w:pPr>
              <w:ind w:left="144" w:hanging="144"/>
              <w:rPr>
                <w:bCs/>
                <w:iCs/>
                <w:sz w:val="14"/>
                <w:szCs w:val="14"/>
              </w:rPr>
            </w:pPr>
            <w:r w:rsidRPr="00782890">
              <w:rPr>
                <w:bCs/>
                <w:iCs/>
                <w:sz w:val="14"/>
                <w:szCs w:val="14"/>
              </w:rPr>
              <w:t>Secured Transactions (3) Sullivan (9:00-10:</w:t>
            </w:r>
            <w:r w:rsidR="00715CC5">
              <w:rPr>
                <w:bCs/>
                <w:iCs/>
                <w:sz w:val="14"/>
                <w:szCs w:val="14"/>
              </w:rPr>
              <w:t>3</w:t>
            </w:r>
            <w:r w:rsidRPr="00782890">
              <w:rPr>
                <w:bCs/>
                <w:iCs/>
                <w:sz w:val="14"/>
                <w:szCs w:val="14"/>
              </w:rPr>
              <w:t>0)</w:t>
            </w:r>
          </w:p>
          <w:p w14:paraId="272A7A0E" w14:textId="77777777" w:rsidR="00EA570A" w:rsidRDefault="00EA570A" w:rsidP="009C79EA">
            <w:pPr>
              <w:rPr>
                <w:sz w:val="14"/>
                <w:szCs w:val="14"/>
              </w:rPr>
            </w:pPr>
          </w:p>
          <w:p w14:paraId="58441CB1" w14:textId="222976BE" w:rsidR="00C170F9" w:rsidRPr="00C170F9" w:rsidRDefault="00C170F9" w:rsidP="00C170F9">
            <w:pPr>
              <w:ind w:left="144" w:hanging="144"/>
              <w:rPr>
                <w:sz w:val="14"/>
                <w:szCs w:val="14"/>
              </w:rPr>
            </w:pPr>
            <w:r w:rsidRPr="00C170F9">
              <w:rPr>
                <w:sz w:val="14"/>
                <w:szCs w:val="14"/>
              </w:rPr>
              <w:t>Seminar in Health Policy, Law and Bioethics: Reproductive Rights</w:t>
            </w:r>
            <w:r>
              <w:rPr>
                <w:sz w:val="14"/>
                <w:szCs w:val="14"/>
              </w:rPr>
              <w:t xml:space="preserve"> (2) </w:t>
            </w:r>
            <w:r w:rsidRPr="00C170F9">
              <w:rPr>
                <w:sz w:val="14"/>
                <w:szCs w:val="14"/>
              </w:rPr>
              <w:t>Boys</w:t>
            </w:r>
            <w:r w:rsidR="006103F8">
              <w:rPr>
                <w:sz w:val="14"/>
                <w:szCs w:val="14"/>
              </w:rPr>
              <w:t xml:space="preserve"> (10:40-12:50)</w:t>
            </w:r>
          </w:p>
          <w:p w14:paraId="43F39EC3" w14:textId="0FB0B5EC" w:rsidR="000F5B4E" w:rsidRPr="0041631E" w:rsidRDefault="000F5B4E" w:rsidP="00B27EC5">
            <w:pPr>
              <w:ind w:left="144" w:hanging="144"/>
              <w:rPr>
                <w:color w:val="FF0000"/>
                <w:sz w:val="14"/>
                <w:szCs w:val="14"/>
              </w:rPr>
            </w:pPr>
          </w:p>
          <w:p w14:paraId="0BB8E256" w14:textId="77777777" w:rsidR="00E464FD" w:rsidRPr="0041631E" w:rsidRDefault="00E464FD" w:rsidP="00B27EC5">
            <w:pPr>
              <w:ind w:left="144" w:hanging="144"/>
              <w:rPr>
                <w:color w:val="FF0000"/>
                <w:sz w:val="14"/>
                <w:szCs w:val="14"/>
              </w:rPr>
            </w:pPr>
          </w:p>
          <w:p w14:paraId="1EFBD79D" w14:textId="77777777" w:rsidR="00E90212" w:rsidRPr="0041631E" w:rsidRDefault="00E90212" w:rsidP="00B27EC5">
            <w:pPr>
              <w:ind w:left="144" w:hanging="144"/>
              <w:rPr>
                <w:color w:val="FF0000"/>
                <w:sz w:val="14"/>
                <w:szCs w:val="14"/>
              </w:rPr>
            </w:pPr>
          </w:p>
          <w:p w14:paraId="5F5B339C" w14:textId="6D0B5550" w:rsidR="00FF1C85" w:rsidRPr="0041631E" w:rsidRDefault="00FF1C85" w:rsidP="00167F36">
            <w:pPr>
              <w:rPr>
                <w:bCs/>
                <w:color w:val="FF0000"/>
                <w:sz w:val="14"/>
                <w:szCs w:val="14"/>
              </w:rPr>
            </w:pPr>
          </w:p>
        </w:tc>
        <w:tc>
          <w:tcPr>
            <w:tcW w:w="2520" w:type="dxa"/>
            <w:vMerge/>
            <w:tcBorders>
              <w:top w:val="single" w:sz="4" w:space="0" w:color="auto"/>
              <w:left w:val="single" w:sz="4" w:space="0" w:color="auto"/>
              <w:bottom w:val="single" w:sz="4" w:space="0" w:color="auto"/>
              <w:right w:val="single" w:sz="4" w:space="0" w:color="auto"/>
            </w:tcBorders>
            <w:shd w:val="clear" w:color="auto" w:fill="D9D9D9"/>
          </w:tcPr>
          <w:p w14:paraId="48D7E0AE" w14:textId="77777777" w:rsidR="00D725B9" w:rsidRPr="0041631E" w:rsidRDefault="00D725B9">
            <w:pPr>
              <w:rPr>
                <w:color w:val="FF0000"/>
                <w:sz w:val="14"/>
                <w:szCs w:val="14"/>
              </w:rPr>
            </w:pPr>
          </w:p>
        </w:tc>
        <w:tc>
          <w:tcPr>
            <w:tcW w:w="2520" w:type="dxa"/>
            <w:vMerge w:val="restart"/>
            <w:tcBorders>
              <w:left w:val="single" w:sz="4" w:space="0" w:color="auto"/>
            </w:tcBorders>
          </w:tcPr>
          <w:p w14:paraId="7198305B" w14:textId="53DEB56B" w:rsidR="00E0455A" w:rsidRDefault="007C47B0" w:rsidP="00F870D9">
            <w:pPr>
              <w:ind w:left="144" w:hanging="144"/>
              <w:rPr>
                <w:b/>
                <w:sz w:val="14"/>
                <w:szCs w:val="14"/>
              </w:rPr>
            </w:pPr>
            <w:r w:rsidRPr="00F43CC9">
              <w:rPr>
                <w:b/>
                <w:sz w:val="14"/>
                <w:szCs w:val="14"/>
              </w:rPr>
              <w:t xml:space="preserve">CONTRACTS AND </w:t>
            </w:r>
            <w:r w:rsidR="00AD4671" w:rsidRPr="00F43CC9">
              <w:rPr>
                <w:b/>
                <w:sz w:val="14"/>
                <w:szCs w:val="14"/>
              </w:rPr>
              <w:t>SALES</w:t>
            </w:r>
            <w:r w:rsidR="00550986">
              <w:rPr>
                <w:b/>
                <w:sz w:val="14"/>
                <w:szCs w:val="14"/>
              </w:rPr>
              <w:t xml:space="preserve"> (4)</w:t>
            </w:r>
            <w:r w:rsidR="00F43CC9" w:rsidRPr="00F43CC9">
              <w:rPr>
                <w:b/>
                <w:sz w:val="14"/>
                <w:szCs w:val="14"/>
              </w:rPr>
              <w:t xml:space="preserve"> N</w:t>
            </w:r>
            <w:r w:rsidR="00F33269">
              <w:rPr>
                <w:b/>
                <w:sz w:val="14"/>
                <w:szCs w:val="14"/>
              </w:rPr>
              <w:t>EHF, UNDERWOOD, WILSON</w:t>
            </w:r>
            <w:r w:rsidR="00AD4671" w:rsidRPr="00F43CC9">
              <w:rPr>
                <w:b/>
                <w:sz w:val="14"/>
                <w:szCs w:val="14"/>
              </w:rPr>
              <w:t xml:space="preserve"> </w:t>
            </w:r>
          </w:p>
          <w:p w14:paraId="7923F961" w14:textId="77777777" w:rsidR="00D36D37" w:rsidRDefault="00D36D37" w:rsidP="00F870D9">
            <w:pPr>
              <w:ind w:left="144" w:hanging="144"/>
              <w:rPr>
                <w:b/>
                <w:sz w:val="14"/>
                <w:szCs w:val="14"/>
              </w:rPr>
            </w:pPr>
          </w:p>
          <w:p w14:paraId="75702385" w14:textId="77777777" w:rsidR="003906B2" w:rsidRPr="00182FC6" w:rsidRDefault="003906B2" w:rsidP="003906B2">
            <w:pPr>
              <w:ind w:left="144" w:hanging="144"/>
              <w:rPr>
                <w:rFonts w:ascii="SimSun" w:hAnsi="SimSun"/>
                <w:b/>
                <w:smallCaps/>
                <w:sz w:val="14"/>
                <w:szCs w:val="14"/>
              </w:rPr>
            </w:pPr>
            <w:r>
              <w:rPr>
                <w:rFonts w:ascii="SimSun" w:hAnsi="SimSun"/>
                <w:b/>
                <w:smallCaps/>
                <w:sz w:val="14"/>
                <w:szCs w:val="14"/>
              </w:rPr>
              <w:t>Evidence (4) Pitts (10:50-1:00)</w:t>
            </w:r>
          </w:p>
          <w:p w14:paraId="07275F36" w14:textId="77777777" w:rsidR="00E90212" w:rsidRPr="0041631E" w:rsidRDefault="00E90212" w:rsidP="007C47B0">
            <w:pPr>
              <w:ind w:left="144" w:hanging="144"/>
              <w:rPr>
                <w:b/>
                <w:color w:val="FF0000"/>
                <w:sz w:val="14"/>
                <w:szCs w:val="14"/>
              </w:rPr>
            </w:pPr>
          </w:p>
          <w:p w14:paraId="18C4CE05" w14:textId="77777777" w:rsidR="00E44835" w:rsidRPr="00EB22F5" w:rsidRDefault="00E44835" w:rsidP="00E44835">
            <w:pPr>
              <w:ind w:left="144" w:hanging="144"/>
              <w:rPr>
                <w:b/>
                <w:i/>
                <w:sz w:val="14"/>
                <w:szCs w:val="14"/>
              </w:rPr>
            </w:pPr>
            <w:r w:rsidRPr="00EB22F5">
              <w:rPr>
                <w:b/>
                <w:i/>
                <w:sz w:val="14"/>
                <w:szCs w:val="14"/>
              </w:rPr>
              <w:t>Family Law (3) Krishnayya (9:00-10:30)</w:t>
            </w:r>
          </w:p>
          <w:p w14:paraId="145A2A65" w14:textId="77777777" w:rsidR="00782890" w:rsidRDefault="00782890" w:rsidP="00782890">
            <w:pPr>
              <w:ind w:left="144" w:hanging="144"/>
              <w:rPr>
                <w:bCs/>
                <w:iCs/>
                <w:sz w:val="14"/>
                <w:szCs w:val="14"/>
              </w:rPr>
            </w:pPr>
          </w:p>
          <w:p w14:paraId="21A6E43D" w14:textId="7CF9C07B" w:rsidR="00782890" w:rsidRPr="00782890" w:rsidRDefault="00782890" w:rsidP="00782890">
            <w:pPr>
              <w:ind w:left="144" w:hanging="144"/>
              <w:rPr>
                <w:bCs/>
                <w:iCs/>
                <w:sz w:val="14"/>
                <w:szCs w:val="14"/>
              </w:rPr>
            </w:pPr>
            <w:r w:rsidRPr="00782890">
              <w:rPr>
                <w:bCs/>
                <w:iCs/>
                <w:sz w:val="14"/>
                <w:szCs w:val="14"/>
              </w:rPr>
              <w:t>Conflict of Laws (2) Kelly (10:40-12:50)</w:t>
            </w:r>
          </w:p>
          <w:p w14:paraId="29CE444C" w14:textId="77777777" w:rsidR="00E44835" w:rsidRDefault="00E44835" w:rsidP="007F69F6">
            <w:pPr>
              <w:ind w:left="144" w:hanging="144"/>
              <w:rPr>
                <w:bCs/>
                <w:color w:val="FF0000"/>
                <w:sz w:val="14"/>
                <w:szCs w:val="14"/>
              </w:rPr>
            </w:pPr>
          </w:p>
          <w:p w14:paraId="4237803B" w14:textId="64D68502" w:rsidR="00664735" w:rsidRDefault="00664735" w:rsidP="00664735">
            <w:pPr>
              <w:rPr>
                <w:bCs/>
                <w:iCs/>
                <w:sz w:val="14"/>
                <w:szCs w:val="14"/>
              </w:rPr>
            </w:pPr>
            <w:r>
              <w:rPr>
                <w:bCs/>
                <w:iCs/>
                <w:sz w:val="14"/>
                <w:szCs w:val="14"/>
              </w:rPr>
              <w:t>Criminal Procedure: Adjudication (3) Stuaan</w:t>
            </w:r>
            <w:r w:rsidR="00596DEB">
              <w:rPr>
                <w:bCs/>
                <w:iCs/>
                <w:sz w:val="14"/>
                <w:szCs w:val="14"/>
              </w:rPr>
              <w:t xml:space="preserve"> (9:00-10:30)</w:t>
            </w:r>
          </w:p>
          <w:p w14:paraId="078149CC" w14:textId="77777777" w:rsidR="00E35972" w:rsidRDefault="00E35972" w:rsidP="00664735">
            <w:pPr>
              <w:rPr>
                <w:bCs/>
                <w:iCs/>
                <w:sz w:val="14"/>
                <w:szCs w:val="14"/>
              </w:rPr>
            </w:pPr>
          </w:p>
          <w:p w14:paraId="33CB9650" w14:textId="12DE77AC" w:rsidR="00E35972" w:rsidRDefault="00441287" w:rsidP="00664735">
            <w:pPr>
              <w:rPr>
                <w:bCs/>
                <w:iCs/>
                <w:sz w:val="14"/>
                <w:szCs w:val="14"/>
              </w:rPr>
            </w:pPr>
            <w:r>
              <w:rPr>
                <w:bCs/>
                <w:iCs/>
                <w:sz w:val="14"/>
                <w:szCs w:val="14"/>
              </w:rPr>
              <w:t xml:space="preserve">In-House </w:t>
            </w:r>
            <w:r w:rsidR="00335295">
              <w:rPr>
                <w:bCs/>
                <w:iCs/>
                <w:sz w:val="14"/>
                <w:szCs w:val="14"/>
              </w:rPr>
              <w:t>Counsel Seminar (2) Sifferlen</w:t>
            </w:r>
            <w:r w:rsidR="00854CFB">
              <w:rPr>
                <w:bCs/>
                <w:iCs/>
                <w:sz w:val="14"/>
                <w:szCs w:val="14"/>
              </w:rPr>
              <w:t xml:space="preserve"> (10:00-12:10)</w:t>
            </w:r>
          </w:p>
          <w:p w14:paraId="651F4BE3" w14:textId="77777777" w:rsidR="00423D61" w:rsidRDefault="00423D61" w:rsidP="00664735">
            <w:pPr>
              <w:rPr>
                <w:bCs/>
                <w:iCs/>
                <w:sz w:val="14"/>
                <w:szCs w:val="14"/>
              </w:rPr>
            </w:pPr>
          </w:p>
          <w:p w14:paraId="694859DD" w14:textId="47058697" w:rsidR="00423D61" w:rsidRDefault="00423D61" w:rsidP="00664735">
            <w:pPr>
              <w:rPr>
                <w:bCs/>
                <w:iCs/>
                <w:sz w:val="14"/>
                <w:szCs w:val="14"/>
              </w:rPr>
            </w:pPr>
            <w:r>
              <w:rPr>
                <w:bCs/>
                <w:iCs/>
                <w:sz w:val="14"/>
                <w:szCs w:val="14"/>
              </w:rPr>
              <w:t>Legislation (2) Kalen</w:t>
            </w:r>
          </w:p>
          <w:p w14:paraId="42CBCA07" w14:textId="77777777" w:rsidR="00782890" w:rsidRDefault="00782890" w:rsidP="00664735">
            <w:pPr>
              <w:rPr>
                <w:bCs/>
                <w:iCs/>
                <w:sz w:val="14"/>
                <w:szCs w:val="14"/>
              </w:rPr>
            </w:pPr>
          </w:p>
          <w:p w14:paraId="3719FA9C" w14:textId="71295CF2" w:rsidR="00782890" w:rsidRDefault="00782890" w:rsidP="00782890">
            <w:pPr>
              <w:ind w:left="144" w:hanging="144"/>
              <w:rPr>
                <w:bCs/>
                <w:iCs/>
                <w:sz w:val="14"/>
                <w:szCs w:val="14"/>
              </w:rPr>
            </w:pPr>
            <w:r w:rsidRPr="00782890">
              <w:rPr>
                <w:bCs/>
                <w:iCs/>
                <w:sz w:val="14"/>
                <w:szCs w:val="14"/>
              </w:rPr>
              <w:t>Secured Transactions (3) Sullivan (9:00-10:</w:t>
            </w:r>
            <w:r w:rsidR="00715CC5">
              <w:rPr>
                <w:bCs/>
                <w:iCs/>
                <w:sz w:val="14"/>
                <w:szCs w:val="14"/>
              </w:rPr>
              <w:t>3</w:t>
            </w:r>
            <w:r w:rsidRPr="00782890">
              <w:rPr>
                <w:bCs/>
                <w:iCs/>
                <w:sz w:val="14"/>
                <w:szCs w:val="14"/>
              </w:rPr>
              <w:t>0)</w:t>
            </w:r>
          </w:p>
          <w:p w14:paraId="3B98C9D1" w14:textId="77777777" w:rsidR="005031B9" w:rsidRDefault="005031B9" w:rsidP="00782890">
            <w:pPr>
              <w:ind w:left="144" w:hanging="144"/>
              <w:rPr>
                <w:bCs/>
                <w:iCs/>
                <w:sz w:val="14"/>
                <w:szCs w:val="14"/>
              </w:rPr>
            </w:pPr>
          </w:p>
          <w:p w14:paraId="5D46F14B" w14:textId="77777777" w:rsidR="005031B9" w:rsidRDefault="005031B9" w:rsidP="005031B9">
            <w:pPr>
              <w:rPr>
                <w:iCs/>
                <w:sz w:val="14"/>
                <w:szCs w:val="14"/>
              </w:rPr>
            </w:pPr>
            <w:r w:rsidRPr="00F553C4">
              <w:rPr>
                <w:iCs/>
                <w:sz w:val="14"/>
                <w:szCs w:val="14"/>
              </w:rPr>
              <w:t>Seminar in American Legal History (2) Magliocca</w:t>
            </w:r>
          </w:p>
          <w:p w14:paraId="5FC3413F" w14:textId="77777777" w:rsidR="00E44835" w:rsidRDefault="00E44835" w:rsidP="007F69F6">
            <w:pPr>
              <w:ind w:left="144" w:hanging="144"/>
              <w:rPr>
                <w:bCs/>
                <w:color w:val="FF0000"/>
                <w:sz w:val="14"/>
                <w:szCs w:val="14"/>
              </w:rPr>
            </w:pPr>
          </w:p>
          <w:p w14:paraId="0897DF99" w14:textId="428E8A4B" w:rsidR="0077212B" w:rsidRDefault="0077212B" w:rsidP="0077212B">
            <w:pPr>
              <w:rPr>
                <w:bCs/>
                <w:sz w:val="14"/>
                <w:szCs w:val="14"/>
              </w:rPr>
            </w:pPr>
            <w:r>
              <w:rPr>
                <w:bCs/>
                <w:sz w:val="14"/>
                <w:szCs w:val="14"/>
              </w:rPr>
              <w:t>Tort Law for LLM Students (2)</w:t>
            </w:r>
            <w:r w:rsidR="00F93B4F">
              <w:rPr>
                <w:bCs/>
                <w:sz w:val="14"/>
                <w:szCs w:val="14"/>
              </w:rPr>
              <w:t xml:space="preserve"> Schein/Spencer</w:t>
            </w:r>
            <w:r>
              <w:rPr>
                <w:bCs/>
                <w:sz w:val="14"/>
                <w:szCs w:val="14"/>
              </w:rPr>
              <w:t xml:space="preserve"> (10:00-12:10)</w:t>
            </w:r>
          </w:p>
          <w:p w14:paraId="1A7EA15B" w14:textId="2317CE68" w:rsidR="00E90212" w:rsidRPr="0041631E" w:rsidRDefault="00E90212" w:rsidP="007F69F6">
            <w:pPr>
              <w:ind w:left="144" w:hanging="144"/>
              <w:rPr>
                <w:bCs/>
                <w:color w:val="FF0000"/>
                <w:sz w:val="14"/>
                <w:szCs w:val="14"/>
              </w:rPr>
            </w:pPr>
          </w:p>
          <w:p w14:paraId="63FA4F53" w14:textId="77777777" w:rsidR="00DF64DB" w:rsidRPr="0041631E" w:rsidRDefault="00DF64DB" w:rsidP="007F69F6">
            <w:pPr>
              <w:ind w:left="144" w:hanging="144"/>
              <w:rPr>
                <w:bCs/>
                <w:color w:val="FF0000"/>
                <w:sz w:val="14"/>
                <w:szCs w:val="14"/>
              </w:rPr>
            </w:pPr>
          </w:p>
          <w:p w14:paraId="108F61F3" w14:textId="77777777" w:rsidR="000F5B4E" w:rsidRPr="0041631E" w:rsidRDefault="000F5B4E" w:rsidP="00F20465">
            <w:pPr>
              <w:rPr>
                <w:color w:val="FF0000"/>
                <w:sz w:val="14"/>
                <w:szCs w:val="14"/>
              </w:rPr>
            </w:pPr>
          </w:p>
          <w:p w14:paraId="46F0B2BC" w14:textId="0B4DC56A" w:rsidR="00E90212" w:rsidRPr="0041631E" w:rsidRDefault="00E90212" w:rsidP="00F20465">
            <w:pPr>
              <w:ind w:left="144" w:hanging="144"/>
              <w:rPr>
                <w:color w:val="FF0000"/>
                <w:sz w:val="14"/>
                <w:szCs w:val="14"/>
              </w:rPr>
            </w:pPr>
          </w:p>
          <w:p w14:paraId="4809A51F" w14:textId="0F26B4F9" w:rsidR="00FF1C85" w:rsidRPr="0041631E" w:rsidRDefault="00FF1C85" w:rsidP="00FF4A2A">
            <w:pPr>
              <w:ind w:left="144" w:hanging="144"/>
              <w:rPr>
                <w:color w:val="FF0000"/>
                <w:sz w:val="14"/>
                <w:szCs w:val="14"/>
              </w:rPr>
            </w:pPr>
          </w:p>
        </w:tc>
        <w:tc>
          <w:tcPr>
            <w:tcW w:w="2496" w:type="dxa"/>
            <w:vMerge/>
            <w:tcBorders>
              <w:bottom w:val="single" w:sz="4" w:space="0" w:color="auto"/>
            </w:tcBorders>
            <w:shd w:val="clear" w:color="auto" w:fill="D9D9D9"/>
          </w:tcPr>
          <w:p w14:paraId="35107845" w14:textId="77777777" w:rsidR="00D725B9" w:rsidRPr="0041631E" w:rsidRDefault="00D725B9">
            <w:pPr>
              <w:rPr>
                <w:color w:val="FF0000"/>
                <w:sz w:val="14"/>
                <w:szCs w:val="14"/>
              </w:rPr>
            </w:pPr>
          </w:p>
        </w:tc>
        <w:tc>
          <w:tcPr>
            <w:tcW w:w="2400" w:type="dxa"/>
            <w:vMerge w:val="restart"/>
          </w:tcPr>
          <w:p w14:paraId="491BDDF4" w14:textId="052F47CB" w:rsidR="00C220C8" w:rsidRPr="008314E2" w:rsidRDefault="00C220C8" w:rsidP="00C220C8">
            <w:pPr>
              <w:rPr>
                <w:b/>
                <w:bCs/>
                <w:iCs/>
                <w:smallCaps/>
                <w:sz w:val="14"/>
                <w:szCs w:val="14"/>
              </w:rPr>
            </w:pPr>
            <w:r w:rsidRPr="008314E2">
              <w:rPr>
                <w:b/>
                <w:bCs/>
                <w:iCs/>
                <w:smallCaps/>
                <w:sz w:val="14"/>
                <w:szCs w:val="14"/>
              </w:rPr>
              <w:t xml:space="preserve">Professional Responsibility (2) </w:t>
            </w:r>
            <w:r>
              <w:rPr>
                <w:b/>
                <w:bCs/>
                <w:iCs/>
                <w:smallCaps/>
                <w:sz w:val="14"/>
                <w:szCs w:val="14"/>
              </w:rPr>
              <w:t>Sheehan (</w:t>
            </w:r>
            <w:r w:rsidR="00821820">
              <w:rPr>
                <w:b/>
                <w:bCs/>
                <w:iCs/>
                <w:smallCaps/>
                <w:sz w:val="14"/>
                <w:szCs w:val="14"/>
              </w:rPr>
              <w:t>9:00-11:10</w:t>
            </w:r>
            <w:r>
              <w:rPr>
                <w:b/>
                <w:bCs/>
                <w:iCs/>
                <w:smallCaps/>
                <w:sz w:val="14"/>
                <w:szCs w:val="14"/>
              </w:rPr>
              <w:t>)</w:t>
            </w:r>
            <w:r w:rsidR="002E5E8E">
              <w:rPr>
                <w:b/>
                <w:bCs/>
                <w:iCs/>
                <w:smallCaps/>
                <w:sz w:val="14"/>
                <w:szCs w:val="14"/>
              </w:rPr>
              <w:t xml:space="preserve"> – online synchronous</w:t>
            </w:r>
          </w:p>
          <w:p w14:paraId="25EB25F5" w14:textId="77777777" w:rsidR="00C220C8" w:rsidRPr="0041631E" w:rsidRDefault="00C220C8" w:rsidP="006355C1">
            <w:pPr>
              <w:rPr>
                <w:i/>
                <w:color w:val="FF0000"/>
                <w:sz w:val="14"/>
                <w:szCs w:val="14"/>
              </w:rPr>
            </w:pPr>
          </w:p>
          <w:p w14:paraId="52A80866" w14:textId="19CEB392" w:rsidR="00E80B32" w:rsidRDefault="002F6501" w:rsidP="00F20465">
            <w:pPr>
              <w:rPr>
                <w:sz w:val="14"/>
                <w:szCs w:val="14"/>
              </w:rPr>
            </w:pPr>
            <w:r>
              <w:rPr>
                <w:sz w:val="14"/>
                <w:szCs w:val="14"/>
              </w:rPr>
              <w:t xml:space="preserve">Immigration </w:t>
            </w:r>
            <w:r w:rsidR="00B37F4A">
              <w:rPr>
                <w:sz w:val="14"/>
                <w:szCs w:val="14"/>
              </w:rPr>
              <w:t>Law &amp; Procedure (</w:t>
            </w:r>
            <w:r w:rsidR="00733AB2">
              <w:rPr>
                <w:sz w:val="14"/>
                <w:szCs w:val="14"/>
              </w:rPr>
              <w:t>2</w:t>
            </w:r>
            <w:r w:rsidR="00B37F4A">
              <w:rPr>
                <w:sz w:val="14"/>
                <w:szCs w:val="14"/>
              </w:rPr>
              <w:t xml:space="preserve">) </w:t>
            </w:r>
            <w:r w:rsidR="00341413">
              <w:rPr>
                <w:sz w:val="14"/>
                <w:szCs w:val="14"/>
              </w:rPr>
              <w:t>Fisher</w:t>
            </w:r>
          </w:p>
          <w:p w14:paraId="701A157A" w14:textId="77777777" w:rsidR="00CB7609" w:rsidRDefault="00CB7609" w:rsidP="00F20465">
            <w:pPr>
              <w:rPr>
                <w:sz w:val="14"/>
                <w:szCs w:val="14"/>
              </w:rPr>
            </w:pPr>
          </w:p>
          <w:p w14:paraId="36F53848" w14:textId="4E8965EB" w:rsidR="005C2083" w:rsidRPr="002F6501" w:rsidRDefault="005C2083" w:rsidP="00F20465">
            <w:pPr>
              <w:rPr>
                <w:sz w:val="14"/>
                <w:szCs w:val="14"/>
              </w:rPr>
            </w:pPr>
            <w:r>
              <w:rPr>
                <w:sz w:val="14"/>
                <w:szCs w:val="14"/>
              </w:rPr>
              <w:t>International Business Transactions (3</w:t>
            </w:r>
            <w:r w:rsidR="008D5502">
              <w:rPr>
                <w:sz w:val="14"/>
                <w:szCs w:val="14"/>
              </w:rPr>
              <w:t>) Emmert (9:00-12:20)</w:t>
            </w:r>
          </w:p>
          <w:p w14:paraId="1F4C4BAD" w14:textId="6E1F9E5D" w:rsidR="00DC2E56" w:rsidRPr="0041631E" w:rsidRDefault="00DC2E56" w:rsidP="00F20465">
            <w:pPr>
              <w:ind w:left="144" w:hanging="144"/>
              <w:rPr>
                <w:bCs/>
                <w:color w:val="FF0000"/>
                <w:sz w:val="14"/>
                <w:szCs w:val="14"/>
              </w:rPr>
            </w:pPr>
          </w:p>
          <w:p w14:paraId="7270713B" w14:textId="2E08675E" w:rsidR="004122C1" w:rsidRPr="0041631E" w:rsidRDefault="004122C1" w:rsidP="00F20465">
            <w:pPr>
              <w:ind w:left="144" w:hanging="144"/>
              <w:rPr>
                <w:bCs/>
                <w:color w:val="FF0000"/>
                <w:sz w:val="14"/>
                <w:szCs w:val="14"/>
              </w:rPr>
            </w:pPr>
          </w:p>
          <w:p w14:paraId="1EA656D5" w14:textId="77777777" w:rsidR="00D35FC1" w:rsidRPr="0041631E" w:rsidRDefault="00D35FC1" w:rsidP="006355C1">
            <w:pPr>
              <w:rPr>
                <w:bCs/>
                <w:color w:val="FF0000"/>
                <w:sz w:val="14"/>
                <w:szCs w:val="14"/>
              </w:rPr>
            </w:pPr>
          </w:p>
          <w:p w14:paraId="6C5D1D0D" w14:textId="77777777" w:rsidR="00E90212" w:rsidRPr="0041631E" w:rsidRDefault="00E90212" w:rsidP="00330730">
            <w:pPr>
              <w:ind w:left="144" w:hanging="144"/>
              <w:rPr>
                <w:bCs/>
                <w:color w:val="FF0000"/>
                <w:sz w:val="14"/>
                <w:szCs w:val="14"/>
              </w:rPr>
            </w:pPr>
          </w:p>
          <w:p w14:paraId="3BFFE236" w14:textId="47E2BF79" w:rsidR="001F7B17" w:rsidRPr="0041631E" w:rsidRDefault="001F7B17" w:rsidP="004113FB">
            <w:pPr>
              <w:rPr>
                <w:b/>
                <w:color w:val="FF0000"/>
                <w:sz w:val="14"/>
                <w:szCs w:val="14"/>
              </w:rPr>
            </w:pPr>
          </w:p>
        </w:tc>
        <w:tc>
          <w:tcPr>
            <w:tcW w:w="840" w:type="dxa"/>
            <w:vMerge/>
            <w:shd w:val="clear" w:color="auto" w:fill="D9D9D9"/>
          </w:tcPr>
          <w:p w14:paraId="6295FD25" w14:textId="77777777" w:rsidR="00D725B9" w:rsidRPr="0041631E" w:rsidRDefault="00D725B9">
            <w:pPr>
              <w:rPr>
                <w:color w:val="FF0000"/>
              </w:rPr>
            </w:pPr>
          </w:p>
        </w:tc>
      </w:tr>
      <w:tr w:rsidR="0041631E" w:rsidRPr="0041631E" w14:paraId="5F4684C7" w14:textId="77777777" w:rsidTr="00E90212">
        <w:trPr>
          <w:trHeight w:val="719"/>
        </w:trPr>
        <w:tc>
          <w:tcPr>
            <w:tcW w:w="912" w:type="dxa"/>
            <w:vMerge/>
            <w:tcBorders>
              <w:bottom w:val="single" w:sz="4" w:space="0" w:color="auto"/>
            </w:tcBorders>
          </w:tcPr>
          <w:p w14:paraId="12DAEBA0" w14:textId="799BD08B" w:rsidR="00D725B9" w:rsidRPr="0041631E" w:rsidRDefault="00D725B9">
            <w:pPr>
              <w:rPr>
                <w:b/>
                <w:bCs/>
                <w:color w:val="FF0000"/>
              </w:rPr>
            </w:pPr>
          </w:p>
        </w:tc>
        <w:tc>
          <w:tcPr>
            <w:tcW w:w="2478" w:type="dxa"/>
            <w:vMerge/>
            <w:tcBorders>
              <w:bottom w:val="single" w:sz="4" w:space="0" w:color="auto"/>
              <w:right w:val="single" w:sz="4" w:space="0" w:color="auto"/>
            </w:tcBorders>
          </w:tcPr>
          <w:p w14:paraId="738E0627" w14:textId="77777777" w:rsidR="00D725B9" w:rsidRPr="0041631E" w:rsidRDefault="00D725B9">
            <w:pPr>
              <w:rPr>
                <w:color w:val="FF0000"/>
                <w:sz w:val="14"/>
                <w:szCs w:val="14"/>
              </w:rPr>
            </w:pPr>
          </w:p>
        </w:tc>
        <w:tc>
          <w:tcPr>
            <w:tcW w:w="2520" w:type="dxa"/>
            <w:tcBorders>
              <w:top w:val="single" w:sz="4" w:space="0" w:color="auto"/>
              <w:left w:val="single" w:sz="4" w:space="0" w:color="auto"/>
              <w:bottom w:val="single" w:sz="4" w:space="0" w:color="auto"/>
            </w:tcBorders>
            <w:shd w:val="clear" w:color="auto" w:fill="D9D9D9"/>
          </w:tcPr>
          <w:p w14:paraId="0439EE0A" w14:textId="2C6A24E4" w:rsidR="00E90212" w:rsidRDefault="006221AD" w:rsidP="008738E6">
            <w:pPr>
              <w:ind w:left="144" w:hanging="144"/>
              <w:rPr>
                <w:smallCaps/>
                <w:sz w:val="14"/>
                <w:szCs w:val="14"/>
              </w:rPr>
            </w:pPr>
            <w:r w:rsidRPr="00807F32">
              <w:rPr>
                <w:smallCaps/>
                <w:sz w:val="14"/>
                <w:szCs w:val="14"/>
              </w:rPr>
              <w:t>LEGAL RESEARCH/RESPONSIBLE LAWYERING</w:t>
            </w:r>
            <w:r w:rsidR="00CC3919" w:rsidRPr="00807F32">
              <w:rPr>
                <w:smallCaps/>
                <w:sz w:val="14"/>
                <w:szCs w:val="14"/>
              </w:rPr>
              <w:t xml:space="preserve"> (0.5) </w:t>
            </w:r>
            <w:r w:rsidR="00807F32" w:rsidRPr="00807F32">
              <w:rPr>
                <w:smallCaps/>
                <w:sz w:val="14"/>
                <w:szCs w:val="14"/>
              </w:rPr>
              <w:t>LAWSON, LITTLE, MURPHY, OVERDORF, ROGERS</w:t>
            </w:r>
          </w:p>
          <w:p w14:paraId="4AE83FA1" w14:textId="77777777" w:rsidR="005E1AAB" w:rsidRDefault="005E1AAB" w:rsidP="008738E6">
            <w:pPr>
              <w:ind w:left="144" w:hanging="144"/>
              <w:rPr>
                <w:smallCaps/>
                <w:sz w:val="14"/>
                <w:szCs w:val="14"/>
              </w:rPr>
            </w:pPr>
          </w:p>
          <w:p w14:paraId="0AA98D3B" w14:textId="61E2B58D" w:rsidR="00807F32" w:rsidRPr="005F3EFB" w:rsidRDefault="005F3EFB" w:rsidP="008738E6">
            <w:pPr>
              <w:ind w:left="144" w:hanging="144"/>
              <w:rPr>
                <w:sz w:val="14"/>
                <w:szCs w:val="14"/>
              </w:rPr>
            </w:pPr>
            <w:r>
              <w:rPr>
                <w:sz w:val="14"/>
                <w:szCs w:val="14"/>
              </w:rPr>
              <w:t>Contract Drafting (2) Underwood</w:t>
            </w:r>
            <w:r w:rsidR="00DD3CF8">
              <w:rPr>
                <w:sz w:val="14"/>
                <w:szCs w:val="14"/>
              </w:rPr>
              <w:t xml:space="preserve"> (11:00-12:00)</w:t>
            </w:r>
          </w:p>
          <w:p w14:paraId="3D6DA237" w14:textId="1EC9FBF2" w:rsidR="00E90212" w:rsidRPr="0041631E" w:rsidRDefault="00E90212" w:rsidP="008738E6">
            <w:pPr>
              <w:ind w:left="144" w:hanging="144"/>
              <w:rPr>
                <w:i/>
                <w:color w:val="FF0000"/>
                <w:sz w:val="14"/>
                <w:szCs w:val="14"/>
              </w:rPr>
            </w:pPr>
          </w:p>
          <w:p w14:paraId="31F4F4BE" w14:textId="1954C813" w:rsidR="00E90212" w:rsidRPr="0041631E" w:rsidRDefault="00E90212" w:rsidP="000646BA">
            <w:pPr>
              <w:rPr>
                <w:color w:val="FF0000"/>
                <w:sz w:val="14"/>
                <w:szCs w:val="14"/>
              </w:rPr>
            </w:pPr>
          </w:p>
          <w:p w14:paraId="356CEA85" w14:textId="77777777" w:rsidR="004D7AEB" w:rsidRPr="0041631E" w:rsidRDefault="004D7AEB" w:rsidP="000646BA">
            <w:pPr>
              <w:rPr>
                <w:color w:val="FF0000"/>
                <w:sz w:val="14"/>
                <w:szCs w:val="14"/>
              </w:rPr>
            </w:pPr>
          </w:p>
          <w:p w14:paraId="0024E174" w14:textId="77777777" w:rsidR="000017F7" w:rsidRPr="0041631E" w:rsidRDefault="000017F7" w:rsidP="000017F7">
            <w:pPr>
              <w:ind w:left="144" w:hanging="144"/>
              <w:rPr>
                <w:color w:val="FF0000"/>
                <w:sz w:val="14"/>
                <w:szCs w:val="14"/>
              </w:rPr>
            </w:pPr>
          </w:p>
          <w:p w14:paraId="646E5A24" w14:textId="788502E6" w:rsidR="00550EC4" w:rsidRPr="0041631E" w:rsidRDefault="00550EC4" w:rsidP="007E5AA8">
            <w:pPr>
              <w:rPr>
                <w:bCs/>
                <w:color w:val="FF0000"/>
                <w:sz w:val="14"/>
                <w:szCs w:val="14"/>
              </w:rPr>
            </w:pPr>
          </w:p>
          <w:p w14:paraId="4E914D1C" w14:textId="77777777" w:rsidR="007E5AA8" w:rsidRPr="0041631E" w:rsidRDefault="007E5AA8" w:rsidP="003B33C9">
            <w:pPr>
              <w:ind w:left="144" w:hanging="144"/>
              <w:rPr>
                <w:color w:val="FF0000"/>
                <w:sz w:val="14"/>
                <w:szCs w:val="14"/>
              </w:rPr>
            </w:pPr>
          </w:p>
          <w:p w14:paraId="662206BE" w14:textId="562D174C" w:rsidR="003B33C9" w:rsidRPr="0041631E" w:rsidRDefault="003B33C9" w:rsidP="000017F7">
            <w:pPr>
              <w:ind w:left="144" w:hanging="144"/>
              <w:rPr>
                <w:color w:val="FF0000"/>
                <w:sz w:val="14"/>
                <w:szCs w:val="14"/>
              </w:rPr>
            </w:pPr>
          </w:p>
        </w:tc>
        <w:tc>
          <w:tcPr>
            <w:tcW w:w="2520" w:type="dxa"/>
            <w:vMerge/>
            <w:tcBorders>
              <w:bottom w:val="single" w:sz="4" w:space="0" w:color="auto"/>
            </w:tcBorders>
          </w:tcPr>
          <w:p w14:paraId="42699159" w14:textId="77777777" w:rsidR="00D725B9" w:rsidRPr="0041631E" w:rsidRDefault="00D725B9">
            <w:pPr>
              <w:rPr>
                <w:color w:val="FF0000"/>
                <w:sz w:val="14"/>
                <w:szCs w:val="14"/>
              </w:rPr>
            </w:pPr>
          </w:p>
        </w:tc>
        <w:tc>
          <w:tcPr>
            <w:tcW w:w="2496" w:type="dxa"/>
            <w:tcBorders>
              <w:top w:val="single" w:sz="4" w:space="0" w:color="auto"/>
              <w:bottom w:val="single" w:sz="4" w:space="0" w:color="auto"/>
            </w:tcBorders>
            <w:shd w:val="clear" w:color="auto" w:fill="D9D9D9"/>
          </w:tcPr>
          <w:p w14:paraId="66247761" w14:textId="77777777" w:rsidR="00807F32" w:rsidRPr="00807F32" w:rsidRDefault="00807F32" w:rsidP="00807F32">
            <w:pPr>
              <w:ind w:left="144" w:hanging="144"/>
              <w:rPr>
                <w:smallCaps/>
                <w:sz w:val="14"/>
                <w:szCs w:val="14"/>
              </w:rPr>
            </w:pPr>
            <w:r w:rsidRPr="00807F32">
              <w:rPr>
                <w:smallCaps/>
                <w:sz w:val="14"/>
                <w:szCs w:val="14"/>
              </w:rPr>
              <w:t>LEGAL RESEARCH/RESPONSIBLE LAWYERING (0.5) LAWSON, LITTLE, MURPHY, OVERDORF, ROGERS</w:t>
            </w:r>
          </w:p>
          <w:p w14:paraId="55F2E8A6" w14:textId="77777777" w:rsidR="00404789" w:rsidRDefault="00404789" w:rsidP="006B2AFB">
            <w:pPr>
              <w:ind w:left="144" w:hanging="144"/>
              <w:rPr>
                <w:i/>
                <w:color w:val="FF0000"/>
                <w:sz w:val="14"/>
                <w:szCs w:val="14"/>
              </w:rPr>
            </w:pPr>
          </w:p>
          <w:p w14:paraId="663186CB" w14:textId="2DE7C6A5" w:rsidR="00DD3CF8" w:rsidRPr="005F3EFB" w:rsidRDefault="00DD3CF8" w:rsidP="00DD3CF8">
            <w:pPr>
              <w:ind w:left="144" w:hanging="144"/>
              <w:rPr>
                <w:sz w:val="14"/>
                <w:szCs w:val="14"/>
              </w:rPr>
            </w:pPr>
            <w:r>
              <w:rPr>
                <w:sz w:val="14"/>
                <w:szCs w:val="14"/>
              </w:rPr>
              <w:t>Contract Drafting (2) Underwood (11:00-12:00)</w:t>
            </w:r>
          </w:p>
          <w:p w14:paraId="0178D3A1" w14:textId="605A6989" w:rsidR="00E90212" w:rsidRPr="00DD3CF8" w:rsidRDefault="00E90212" w:rsidP="006B2AFB">
            <w:pPr>
              <w:ind w:left="144" w:hanging="144"/>
              <w:rPr>
                <w:iCs/>
                <w:color w:val="FF0000"/>
                <w:sz w:val="14"/>
                <w:szCs w:val="14"/>
              </w:rPr>
            </w:pPr>
          </w:p>
          <w:p w14:paraId="13A687DE" w14:textId="77777777" w:rsidR="000F4DB5" w:rsidRPr="0041631E" w:rsidRDefault="000F4DB5" w:rsidP="006B2AFB">
            <w:pPr>
              <w:ind w:left="144" w:hanging="144"/>
              <w:rPr>
                <w:i/>
                <w:color w:val="FF0000"/>
                <w:sz w:val="14"/>
                <w:szCs w:val="14"/>
              </w:rPr>
            </w:pPr>
          </w:p>
          <w:p w14:paraId="24337BEE" w14:textId="21D01D76" w:rsidR="000B2750" w:rsidRPr="0041631E" w:rsidRDefault="000B2750" w:rsidP="006B2AFB">
            <w:pPr>
              <w:ind w:left="144" w:hanging="144"/>
              <w:rPr>
                <w:i/>
                <w:color w:val="FF0000"/>
                <w:sz w:val="14"/>
                <w:szCs w:val="14"/>
              </w:rPr>
            </w:pPr>
          </w:p>
          <w:p w14:paraId="2E09C378" w14:textId="77777777" w:rsidR="00EB65EC" w:rsidRPr="0041631E" w:rsidRDefault="00EB65EC" w:rsidP="006B2AFB">
            <w:pPr>
              <w:ind w:left="144" w:hanging="144"/>
              <w:rPr>
                <w:i/>
                <w:color w:val="FF0000"/>
                <w:sz w:val="14"/>
                <w:szCs w:val="14"/>
              </w:rPr>
            </w:pPr>
          </w:p>
          <w:p w14:paraId="1D272047" w14:textId="4D17B623" w:rsidR="00EC05C2" w:rsidRPr="0041631E" w:rsidRDefault="00EC05C2" w:rsidP="00EC05C2">
            <w:pPr>
              <w:ind w:left="144" w:hanging="144"/>
              <w:rPr>
                <w:color w:val="FF0000"/>
                <w:sz w:val="14"/>
                <w:szCs w:val="14"/>
              </w:rPr>
            </w:pPr>
          </w:p>
          <w:p w14:paraId="0B1E1C0F" w14:textId="3886B023" w:rsidR="00EC05C2" w:rsidRPr="0041631E" w:rsidRDefault="00EC05C2" w:rsidP="00242EE0">
            <w:pPr>
              <w:rPr>
                <w:rFonts w:ascii="Tahoma" w:hAnsi="Tahoma" w:cs="Tahoma"/>
                <w:color w:val="FF0000"/>
                <w:sz w:val="14"/>
                <w:szCs w:val="14"/>
              </w:rPr>
            </w:pPr>
          </w:p>
          <w:p w14:paraId="0910DBB1" w14:textId="628CEC83" w:rsidR="00D42C27" w:rsidRPr="0041631E" w:rsidRDefault="00D42C27" w:rsidP="00022EF4">
            <w:pPr>
              <w:ind w:left="144" w:hanging="144"/>
              <w:rPr>
                <w:i/>
                <w:iCs/>
                <w:color w:val="FF0000"/>
                <w:sz w:val="14"/>
                <w:szCs w:val="14"/>
              </w:rPr>
            </w:pPr>
          </w:p>
        </w:tc>
        <w:tc>
          <w:tcPr>
            <w:tcW w:w="2400" w:type="dxa"/>
            <w:vMerge/>
            <w:tcBorders>
              <w:bottom w:val="single" w:sz="4" w:space="0" w:color="auto"/>
            </w:tcBorders>
          </w:tcPr>
          <w:p w14:paraId="66C8D0A4" w14:textId="77777777" w:rsidR="00D725B9" w:rsidRPr="0041631E" w:rsidRDefault="00D725B9">
            <w:pPr>
              <w:rPr>
                <w:color w:val="FF0000"/>
                <w:sz w:val="14"/>
                <w:szCs w:val="14"/>
              </w:rPr>
            </w:pPr>
          </w:p>
        </w:tc>
        <w:tc>
          <w:tcPr>
            <w:tcW w:w="840" w:type="dxa"/>
            <w:tcBorders>
              <w:bottom w:val="single" w:sz="4" w:space="0" w:color="auto"/>
            </w:tcBorders>
            <w:shd w:val="clear" w:color="auto" w:fill="D9D9D9"/>
          </w:tcPr>
          <w:p w14:paraId="300F8AA4" w14:textId="30D628D5" w:rsidR="00D725B9" w:rsidRPr="0041631E" w:rsidRDefault="007E5893">
            <w:pPr>
              <w:rPr>
                <w:b/>
                <w:bCs/>
                <w:color w:val="FF0000"/>
              </w:rPr>
            </w:pPr>
            <w:r w:rsidRPr="00567D31">
              <w:rPr>
                <w:b/>
                <w:bCs/>
              </w:rPr>
              <w:t>11:20-12:20</w:t>
            </w:r>
          </w:p>
        </w:tc>
      </w:tr>
      <w:tr w:rsidR="0041631E" w:rsidRPr="0041631E" w14:paraId="0E5E7B36" w14:textId="77777777" w:rsidTr="00E90212">
        <w:trPr>
          <w:trHeight w:val="1820"/>
        </w:trPr>
        <w:tc>
          <w:tcPr>
            <w:tcW w:w="912" w:type="dxa"/>
          </w:tcPr>
          <w:p w14:paraId="2F609FE9" w14:textId="148A7A3F" w:rsidR="00D725B9" w:rsidRPr="00567D31" w:rsidRDefault="00D725B9">
            <w:pPr>
              <w:rPr>
                <w:b/>
                <w:bCs/>
              </w:rPr>
            </w:pPr>
            <w:r w:rsidRPr="00567D31">
              <w:rPr>
                <w:b/>
                <w:bCs/>
              </w:rPr>
              <w:t>11:</w:t>
            </w:r>
            <w:r w:rsidR="007E5893" w:rsidRPr="00567D31">
              <w:rPr>
                <w:b/>
                <w:bCs/>
              </w:rPr>
              <w:t>20</w:t>
            </w:r>
            <w:r w:rsidRPr="00567D31">
              <w:rPr>
                <w:b/>
                <w:bCs/>
              </w:rPr>
              <w:t>-</w:t>
            </w:r>
          </w:p>
          <w:p w14:paraId="28E36A6A" w14:textId="4C325DE2" w:rsidR="00D725B9" w:rsidRPr="0041631E" w:rsidRDefault="00D725B9">
            <w:pPr>
              <w:rPr>
                <w:b/>
                <w:bCs/>
                <w:color w:val="FF0000"/>
              </w:rPr>
            </w:pPr>
            <w:r w:rsidRPr="00567D31">
              <w:rPr>
                <w:b/>
                <w:bCs/>
              </w:rPr>
              <w:t>12:</w:t>
            </w:r>
            <w:r w:rsidR="007E5893" w:rsidRPr="00567D31">
              <w:rPr>
                <w:b/>
                <w:bCs/>
              </w:rPr>
              <w:t>20</w:t>
            </w:r>
          </w:p>
        </w:tc>
        <w:tc>
          <w:tcPr>
            <w:tcW w:w="2478" w:type="dxa"/>
          </w:tcPr>
          <w:p w14:paraId="7D3F976E" w14:textId="2D2696AC" w:rsidR="001425F8" w:rsidRPr="00434177" w:rsidRDefault="008C1765" w:rsidP="001425F8">
            <w:pPr>
              <w:rPr>
                <w:b/>
                <w:sz w:val="14"/>
                <w:szCs w:val="14"/>
              </w:rPr>
            </w:pPr>
            <w:r w:rsidRPr="00434177">
              <w:rPr>
                <w:b/>
                <w:sz w:val="14"/>
                <w:szCs w:val="14"/>
              </w:rPr>
              <w:t>LCA</w:t>
            </w:r>
            <w:r w:rsidR="001D0FA2" w:rsidRPr="00434177">
              <w:rPr>
                <w:b/>
                <w:sz w:val="14"/>
                <w:szCs w:val="14"/>
              </w:rPr>
              <w:t xml:space="preserve"> I</w:t>
            </w:r>
            <w:r w:rsidR="00550986">
              <w:rPr>
                <w:b/>
                <w:sz w:val="14"/>
                <w:szCs w:val="14"/>
              </w:rPr>
              <w:t xml:space="preserve"> (2)</w:t>
            </w:r>
            <w:r w:rsidR="001425F8" w:rsidRPr="00434177">
              <w:rPr>
                <w:b/>
                <w:sz w:val="14"/>
                <w:szCs w:val="14"/>
              </w:rPr>
              <w:t xml:space="preserve"> </w:t>
            </w:r>
            <w:r w:rsidR="00500F16">
              <w:rPr>
                <w:b/>
                <w:sz w:val="14"/>
                <w:szCs w:val="14"/>
              </w:rPr>
              <w:t>E</w:t>
            </w:r>
            <w:r w:rsidR="003E4252">
              <w:rPr>
                <w:b/>
                <w:sz w:val="14"/>
                <w:szCs w:val="14"/>
              </w:rPr>
              <w:t>AKMAN</w:t>
            </w:r>
            <w:r w:rsidR="00500F16">
              <w:rPr>
                <w:b/>
                <w:sz w:val="14"/>
                <w:szCs w:val="14"/>
              </w:rPr>
              <w:t>, S</w:t>
            </w:r>
            <w:r w:rsidR="003E4252">
              <w:rPr>
                <w:b/>
                <w:sz w:val="14"/>
                <w:szCs w:val="14"/>
              </w:rPr>
              <w:t>WANK</w:t>
            </w:r>
            <w:r w:rsidR="00500F16">
              <w:rPr>
                <w:b/>
                <w:sz w:val="14"/>
                <w:szCs w:val="14"/>
              </w:rPr>
              <w:t xml:space="preserve">, </w:t>
            </w:r>
            <w:r w:rsidR="00434177" w:rsidRPr="00434177">
              <w:rPr>
                <w:b/>
                <w:sz w:val="14"/>
                <w:szCs w:val="14"/>
              </w:rPr>
              <w:t>T</w:t>
            </w:r>
            <w:r w:rsidR="003E4252">
              <w:rPr>
                <w:b/>
                <w:sz w:val="14"/>
                <w:szCs w:val="14"/>
              </w:rPr>
              <w:t>WOMEY</w:t>
            </w:r>
          </w:p>
          <w:p w14:paraId="43039F6C" w14:textId="5062257B" w:rsidR="00D00836" w:rsidRPr="0041631E" w:rsidRDefault="00D00836" w:rsidP="001D0FA2">
            <w:pPr>
              <w:ind w:left="144" w:hanging="144"/>
              <w:rPr>
                <w:b/>
                <w:color w:val="FF0000"/>
                <w:sz w:val="14"/>
                <w:szCs w:val="14"/>
              </w:rPr>
            </w:pPr>
          </w:p>
          <w:p w14:paraId="44684B37" w14:textId="77777777" w:rsidR="006B3E01" w:rsidRDefault="006B3E01" w:rsidP="006B3E01">
            <w:pPr>
              <w:rPr>
                <w:bCs/>
                <w:sz w:val="14"/>
                <w:szCs w:val="14"/>
              </w:rPr>
            </w:pPr>
            <w:r w:rsidRPr="001D3629">
              <w:rPr>
                <w:bCs/>
                <w:sz w:val="14"/>
                <w:szCs w:val="14"/>
              </w:rPr>
              <w:t>Center for Law &amp; Health Externship Course (3) Morris</w:t>
            </w:r>
            <w:r>
              <w:rPr>
                <w:bCs/>
                <w:sz w:val="14"/>
                <w:szCs w:val="14"/>
              </w:rPr>
              <w:t>, M</w:t>
            </w:r>
          </w:p>
          <w:p w14:paraId="1D4CB6DB" w14:textId="77777777" w:rsidR="00E90212" w:rsidRPr="0041631E" w:rsidRDefault="00E90212" w:rsidP="00E31C37">
            <w:pPr>
              <w:ind w:left="144" w:hanging="144"/>
              <w:rPr>
                <w:color w:val="FF0000"/>
                <w:sz w:val="14"/>
                <w:szCs w:val="14"/>
              </w:rPr>
            </w:pPr>
          </w:p>
          <w:p w14:paraId="230FC0C9" w14:textId="77777777" w:rsidR="00E90212" w:rsidRPr="0041631E" w:rsidRDefault="00E90212" w:rsidP="00EF2C64">
            <w:pPr>
              <w:rPr>
                <w:color w:val="FF0000"/>
                <w:sz w:val="14"/>
                <w:szCs w:val="14"/>
              </w:rPr>
            </w:pPr>
          </w:p>
          <w:p w14:paraId="2E63A59A" w14:textId="77777777" w:rsidR="00E90212" w:rsidRPr="0041631E" w:rsidRDefault="00E90212" w:rsidP="009030CC">
            <w:pPr>
              <w:rPr>
                <w:color w:val="FF0000"/>
                <w:sz w:val="14"/>
                <w:szCs w:val="14"/>
              </w:rPr>
            </w:pPr>
          </w:p>
          <w:p w14:paraId="6EE9BB7F" w14:textId="10436676" w:rsidR="00DB393C" w:rsidRPr="0041631E" w:rsidRDefault="00167F36" w:rsidP="009030CC">
            <w:pPr>
              <w:rPr>
                <w:color w:val="FF0000"/>
                <w:sz w:val="14"/>
                <w:szCs w:val="14"/>
              </w:rPr>
            </w:pPr>
            <w:r w:rsidRPr="0041631E">
              <w:rPr>
                <w:color w:val="FF0000"/>
                <w:sz w:val="14"/>
                <w:szCs w:val="14"/>
              </w:rPr>
              <w:t xml:space="preserve">   </w:t>
            </w:r>
          </w:p>
          <w:p w14:paraId="3018C76D" w14:textId="527A159F" w:rsidR="006F7B89" w:rsidRPr="0041631E" w:rsidRDefault="006F7B89" w:rsidP="00AE3FE8">
            <w:pPr>
              <w:ind w:left="144" w:hanging="144"/>
              <w:rPr>
                <w:color w:val="FF0000"/>
                <w:sz w:val="14"/>
                <w:szCs w:val="14"/>
              </w:rPr>
            </w:pPr>
          </w:p>
        </w:tc>
        <w:tc>
          <w:tcPr>
            <w:tcW w:w="2520" w:type="dxa"/>
            <w:tcBorders>
              <w:top w:val="single" w:sz="4" w:space="0" w:color="auto"/>
              <w:bottom w:val="single" w:sz="4" w:space="0" w:color="auto"/>
            </w:tcBorders>
            <w:shd w:val="clear" w:color="auto" w:fill="D9D9D9"/>
          </w:tcPr>
          <w:p w14:paraId="05277357" w14:textId="77777777" w:rsidR="008E254D" w:rsidRPr="0041631E" w:rsidRDefault="008E254D" w:rsidP="00242EE0">
            <w:pPr>
              <w:ind w:left="144" w:hanging="144"/>
              <w:rPr>
                <w:smallCaps/>
                <w:color w:val="FF0000"/>
                <w:sz w:val="14"/>
                <w:szCs w:val="14"/>
              </w:rPr>
            </w:pPr>
          </w:p>
          <w:p w14:paraId="4C5A0889" w14:textId="53364F15" w:rsidR="00E90212" w:rsidRPr="0041631E" w:rsidRDefault="00E90212" w:rsidP="000646BA">
            <w:pPr>
              <w:rPr>
                <w:color w:val="FF0000"/>
                <w:sz w:val="14"/>
                <w:szCs w:val="14"/>
              </w:rPr>
            </w:pPr>
          </w:p>
          <w:p w14:paraId="35063DC5" w14:textId="77777777" w:rsidR="00E90212" w:rsidRPr="0041631E" w:rsidRDefault="00E90212" w:rsidP="008738E6">
            <w:pPr>
              <w:ind w:left="144" w:hanging="144"/>
              <w:rPr>
                <w:color w:val="FF0000"/>
                <w:sz w:val="14"/>
                <w:szCs w:val="14"/>
              </w:rPr>
            </w:pPr>
          </w:p>
          <w:p w14:paraId="2BEE0376" w14:textId="0892CF80" w:rsidR="000017F7" w:rsidRPr="0041631E" w:rsidRDefault="000017F7" w:rsidP="00DD376D">
            <w:pPr>
              <w:rPr>
                <w:color w:val="FF0000"/>
                <w:sz w:val="14"/>
                <w:szCs w:val="14"/>
              </w:rPr>
            </w:pPr>
          </w:p>
          <w:p w14:paraId="75652320" w14:textId="5CCFE1CA" w:rsidR="003B33C9" w:rsidRPr="0041631E" w:rsidRDefault="003B33C9" w:rsidP="000017F7">
            <w:pPr>
              <w:ind w:left="144" w:hanging="144"/>
              <w:rPr>
                <w:color w:val="FF0000"/>
                <w:sz w:val="14"/>
                <w:szCs w:val="14"/>
              </w:rPr>
            </w:pPr>
          </w:p>
          <w:p w14:paraId="1998B591" w14:textId="77777777" w:rsidR="00E229D8" w:rsidRPr="0041631E" w:rsidRDefault="00E229D8" w:rsidP="008360F5">
            <w:pPr>
              <w:rPr>
                <w:color w:val="FF0000"/>
                <w:sz w:val="14"/>
                <w:szCs w:val="14"/>
              </w:rPr>
            </w:pPr>
          </w:p>
          <w:p w14:paraId="4401665B" w14:textId="77777777" w:rsidR="003B33C9" w:rsidRPr="0041631E" w:rsidRDefault="003B33C9" w:rsidP="000017F7">
            <w:pPr>
              <w:ind w:left="144" w:hanging="144"/>
              <w:rPr>
                <w:color w:val="FF0000"/>
                <w:sz w:val="14"/>
                <w:szCs w:val="14"/>
              </w:rPr>
            </w:pPr>
          </w:p>
          <w:p w14:paraId="6F5B9D3F" w14:textId="3240EC7D" w:rsidR="000017F7" w:rsidRPr="0041631E" w:rsidRDefault="000017F7" w:rsidP="00BE7185">
            <w:pPr>
              <w:ind w:left="144" w:hanging="144"/>
              <w:rPr>
                <w:color w:val="FF0000"/>
                <w:sz w:val="14"/>
                <w:szCs w:val="14"/>
              </w:rPr>
            </w:pPr>
          </w:p>
        </w:tc>
        <w:tc>
          <w:tcPr>
            <w:tcW w:w="2520" w:type="dxa"/>
          </w:tcPr>
          <w:p w14:paraId="1A0719F8" w14:textId="5515681E" w:rsidR="00AF3D91" w:rsidRDefault="008C1765" w:rsidP="00434177">
            <w:pPr>
              <w:rPr>
                <w:b/>
                <w:sz w:val="14"/>
                <w:szCs w:val="14"/>
              </w:rPr>
            </w:pPr>
            <w:r w:rsidRPr="00824015">
              <w:rPr>
                <w:b/>
                <w:sz w:val="14"/>
                <w:szCs w:val="14"/>
              </w:rPr>
              <w:t>LCA</w:t>
            </w:r>
            <w:r w:rsidR="0058475F" w:rsidRPr="00824015">
              <w:rPr>
                <w:b/>
                <w:sz w:val="14"/>
                <w:szCs w:val="14"/>
              </w:rPr>
              <w:t xml:space="preserve"> I</w:t>
            </w:r>
            <w:r w:rsidR="00550986" w:rsidRPr="00824015">
              <w:rPr>
                <w:b/>
                <w:sz w:val="14"/>
                <w:szCs w:val="14"/>
              </w:rPr>
              <w:t xml:space="preserve"> (2)</w:t>
            </w:r>
            <w:r w:rsidR="00AF3D91" w:rsidRPr="00824015">
              <w:rPr>
                <w:b/>
                <w:sz w:val="14"/>
                <w:szCs w:val="14"/>
              </w:rPr>
              <w:t xml:space="preserve"> </w:t>
            </w:r>
            <w:r w:rsidR="00500F16" w:rsidRPr="00824015">
              <w:rPr>
                <w:b/>
                <w:sz w:val="14"/>
                <w:szCs w:val="14"/>
              </w:rPr>
              <w:t>E</w:t>
            </w:r>
            <w:r w:rsidR="005D6FD0">
              <w:rPr>
                <w:b/>
                <w:sz w:val="14"/>
                <w:szCs w:val="14"/>
              </w:rPr>
              <w:t>AKMAN</w:t>
            </w:r>
            <w:r w:rsidR="00500F16" w:rsidRPr="00824015">
              <w:rPr>
                <w:b/>
                <w:sz w:val="14"/>
                <w:szCs w:val="14"/>
              </w:rPr>
              <w:t>, S</w:t>
            </w:r>
            <w:r w:rsidR="00EC09C6">
              <w:rPr>
                <w:b/>
                <w:sz w:val="14"/>
                <w:szCs w:val="14"/>
              </w:rPr>
              <w:t>WANK</w:t>
            </w:r>
            <w:r w:rsidR="00500F16" w:rsidRPr="00824015">
              <w:rPr>
                <w:b/>
                <w:sz w:val="14"/>
                <w:szCs w:val="14"/>
              </w:rPr>
              <w:t xml:space="preserve">, </w:t>
            </w:r>
            <w:r w:rsidR="00AF3D91" w:rsidRPr="00824015">
              <w:rPr>
                <w:b/>
                <w:sz w:val="14"/>
                <w:szCs w:val="14"/>
              </w:rPr>
              <w:t>T</w:t>
            </w:r>
            <w:r w:rsidR="00EC09C6">
              <w:rPr>
                <w:b/>
                <w:sz w:val="14"/>
                <w:szCs w:val="14"/>
              </w:rPr>
              <w:t>WOMEY</w:t>
            </w:r>
          </w:p>
          <w:p w14:paraId="1C44E30C" w14:textId="77777777" w:rsidR="00415F2C" w:rsidRDefault="00415F2C" w:rsidP="00434177">
            <w:pPr>
              <w:rPr>
                <w:b/>
                <w:sz w:val="14"/>
                <w:szCs w:val="14"/>
              </w:rPr>
            </w:pPr>
          </w:p>
          <w:p w14:paraId="51FC8973" w14:textId="0509E40F" w:rsidR="00215589" w:rsidRPr="00215589" w:rsidRDefault="00215589" w:rsidP="00215589">
            <w:pPr>
              <w:ind w:left="72" w:hanging="72"/>
              <w:rPr>
                <w:sz w:val="14"/>
                <w:szCs w:val="14"/>
              </w:rPr>
            </w:pPr>
            <w:r>
              <w:rPr>
                <w:sz w:val="14"/>
                <w:szCs w:val="14"/>
              </w:rPr>
              <w:t>Law &amp; Public Health (2) Hoss (11:20-1:30)</w:t>
            </w:r>
          </w:p>
          <w:p w14:paraId="41F89AC5" w14:textId="77777777" w:rsidR="00E90212" w:rsidRPr="0041631E" w:rsidRDefault="00E90212" w:rsidP="00EF45F4">
            <w:pPr>
              <w:ind w:left="144" w:hanging="144"/>
              <w:rPr>
                <w:bCs/>
                <w:i/>
                <w:color w:val="FF0000"/>
                <w:sz w:val="14"/>
                <w:szCs w:val="14"/>
              </w:rPr>
            </w:pPr>
          </w:p>
          <w:p w14:paraId="36E1F854" w14:textId="77777777" w:rsidR="0042107F" w:rsidRPr="0041631E" w:rsidRDefault="0042107F" w:rsidP="00BC2467">
            <w:pPr>
              <w:ind w:left="144" w:hanging="144"/>
              <w:rPr>
                <w:bCs/>
                <w:color w:val="FF0000"/>
                <w:sz w:val="14"/>
                <w:szCs w:val="14"/>
              </w:rPr>
            </w:pPr>
          </w:p>
          <w:p w14:paraId="78466891" w14:textId="77777777" w:rsidR="00E90212" w:rsidRPr="0041631E" w:rsidRDefault="00E90212" w:rsidP="0058475F">
            <w:pPr>
              <w:rPr>
                <w:color w:val="FF0000"/>
                <w:sz w:val="14"/>
                <w:szCs w:val="14"/>
              </w:rPr>
            </w:pPr>
          </w:p>
          <w:p w14:paraId="34A50F2D" w14:textId="5F05BFBC" w:rsidR="000B0511" w:rsidRPr="0041631E" w:rsidRDefault="000B0511" w:rsidP="00875AA5">
            <w:pPr>
              <w:ind w:left="144" w:hanging="144"/>
              <w:rPr>
                <w:color w:val="FF0000"/>
                <w:sz w:val="14"/>
                <w:szCs w:val="14"/>
              </w:rPr>
            </w:pPr>
          </w:p>
        </w:tc>
        <w:tc>
          <w:tcPr>
            <w:tcW w:w="2496" w:type="dxa"/>
            <w:tcBorders>
              <w:top w:val="single" w:sz="4" w:space="0" w:color="auto"/>
              <w:bottom w:val="single" w:sz="4" w:space="0" w:color="auto"/>
            </w:tcBorders>
            <w:shd w:val="clear" w:color="auto" w:fill="D9D9D9"/>
          </w:tcPr>
          <w:p w14:paraId="0E787D82" w14:textId="77777777" w:rsidR="00E90212" w:rsidRPr="0041631E" w:rsidRDefault="00E90212" w:rsidP="00242EE0">
            <w:pPr>
              <w:ind w:left="144" w:hanging="144"/>
              <w:rPr>
                <w:smallCaps/>
                <w:color w:val="FF0000"/>
                <w:sz w:val="14"/>
                <w:szCs w:val="14"/>
              </w:rPr>
            </w:pPr>
          </w:p>
          <w:p w14:paraId="3F739C0C" w14:textId="54DB077C" w:rsidR="00E90212" w:rsidRPr="0041631E" w:rsidRDefault="00E90212" w:rsidP="006B2AFB">
            <w:pPr>
              <w:ind w:left="144" w:hanging="144"/>
              <w:rPr>
                <w:i/>
                <w:color w:val="FF0000"/>
                <w:sz w:val="14"/>
                <w:szCs w:val="14"/>
              </w:rPr>
            </w:pPr>
          </w:p>
          <w:p w14:paraId="2DD68ADD" w14:textId="77777777" w:rsidR="00E90212" w:rsidRPr="0041631E" w:rsidRDefault="00E90212" w:rsidP="008738E6">
            <w:pPr>
              <w:ind w:left="144" w:hanging="144"/>
              <w:rPr>
                <w:color w:val="FF0000"/>
                <w:sz w:val="14"/>
                <w:szCs w:val="14"/>
              </w:rPr>
            </w:pPr>
          </w:p>
          <w:p w14:paraId="3A6B087D" w14:textId="307C14E7" w:rsidR="00D35FC1" w:rsidRPr="0041631E" w:rsidRDefault="00D35FC1" w:rsidP="008360F5">
            <w:pPr>
              <w:rPr>
                <w:color w:val="FF0000"/>
                <w:sz w:val="14"/>
                <w:szCs w:val="14"/>
              </w:rPr>
            </w:pPr>
          </w:p>
          <w:p w14:paraId="08468E26" w14:textId="77777777" w:rsidR="00D35FC1" w:rsidRPr="0041631E" w:rsidRDefault="00D35FC1" w:rsidP="008360F5">
            <w:pPr>
              <w:rPr>
                <w:color w:val="FF0000"/>
                <w:sz w:val="14"/>
                <w:szCs w:val="14"/>
              </w:rPr>
            </w:pPr>
          </w:p>
          <w:p w14:paraId="2B39726F" w14:textId="77777777" w:rsidR="00E73F42" w:rsidRPr="0041631E" w:rsidRDefault="00E73F42" w:rsidP="00550EC4">
            <w:pPr>
              <w:ind w:left="144" w:hanging="144"/>
              <w:rPr>
                <w:color w:val="FF0000"/>
                <w:sz w:val="14"/>
                <w:szCs w:val="14"/>
              </w:rPr>
            </w:pPr>
          </w:p>
          <w:p w14:paraId="2578A7BA" w14:textId="43E20411" w:rsidR="00D9533D" w:rsidRPr="0041631E" w:rsidRDefault="00D9533D" w:rsidP="003866C8">
            <w:pPr>
              <w:rPr>
                <w:color w:val="FF0000"/>
                <w:sz w:val="14"/>
                <w:szCs w:val="14"/>
              </w:rPr>
            </w:pPr>
          </w:p>
        </w:tc>
        <w:tc>
          <w:tcPr>
            <w:tcW w:w="2400" w:type="dxa"/>
            <w:tcBorders>
              <w:bottom w:val="single" w:sz="4" w:space="0" w:color="auto"/>
            </w:tcBorders>
          </w:tcPr>
          <w:p w14:paraId="09C41EE6" w14:textId="537FA103" w:rsidR="00242EE0" w:rsidRPr="00F86E71" w:rsidRDefault="00242EE0" w:rsidP="00242EE0">
            <w:pPr>
              <w:ind w:left="144" w:hanging="144"/>
              <w:rPr>
                <w:sz w:val="14"/>
                <w:szCs w:val="14"/>
              </w:rPr>
            </w:pPr>
            <w:r w:rsidRPr="00F86E71">
              <w:rPr>
                <w:sz w:val="14"/>
                <w:szCs w:val="14"/>
              </w:rPr>
              <w:t xml:space="preserve">Child </w:t>
            </w:r>
            <w:r w:rsidR="008F0F85" w:rsidRPr="00F86E71">
              <w:rPr>
                <w:sz w:val="14"/>
                <w:szCs w:val="14"/>
              </w:rPr>
              <w:t>Advocacy Clinic</w:t>
            </w:r>
            <w:r w:rsidR="00207575" w:rsidRPr="00F86E71">
              <w:rPr>
                <w:sz w:val="14"/>
                <w:szCs w:val="14"/>
              </w:rPr>
              <w:t xml:space="preserve"> (3) </w:t>
            </w:r>
            <w:r w:rsidR="008F0F85" w:rsidRPr="00F86E71">
              <w:rPr>
                <w:sz w:val="14"/>
                <w:szCs w:val="14"/>
              </w:rPr>
              <w:t>Goodson</w:t>
            </w:r>
          </w:p>
          <w:p w14:paraId="232400E7" w14:textId="55F4CC3F" w:rsidR="00207575" w:rsidRPr="00F86E71" w:rsidRDefault="00207575" w:rsidP="00242EE0">
            <w:pPr>
              <w:ind w:left="144" w:hanging="144"/>
              <w:rPr>
                <w:sz w:val="14"/>
                <w:szCs w:val="14"/>
              </w:rPr>
            </w:pPr>
            <w:r w:rsidRPr="00F86E71">
              <w:rPr>
                <w:sz w:val="14"/>
                <w:szCs w:val="14"/>
              </w:rPr>
              <w:t>(</w:t>
            </w:r>
            <w:r w:rsidR="00F86E71" w:rsidRPr="00F86E71">
              <w:rPr>
                <w:sz w:val="14"/>
                <w:szCs w:val="14"/>
              </w:rPr>
              <w:t xml:space="preserve">11:50-3:00) </w:t>
            </w:r>
            <w:r w:rsidRPr="00F86E71">
              <w:rPr>
                <w:sz w:val="14"/>
                <w:szCs w:val="14"/>
              </w:rPr>
              <w:t xml:space="preserve">Room </w:t>
            </w:r>
            <w:r w:rsidR="008D62DC">
              <w:rPr>
                <w:sz w:val="14"/>
                <w:szCs w:val="14"/>
              </w:rPr>
              <w:t>3</w:t>
            </w:r>
            <w:r w:rsidRPr="00F86E71">
              <w:rPr>
                <w:sz w:val="14"/>
                <w:szCs w:val="14"/>
              </w:rPr>
              <w:t>55B</w:t>
            </w:r>
          </w:p>
          <w:p w14:paraId="4B305AE2" w14:textId="27EF2147" w:rsidR="00E90212" w:rsidRPr="0041631E" w:rsidRDefault="00E90212" w:rsidP="00242EE0">
            <w:pPr>
              <w:ind w:left="144" w:hanging="144"/>
              <w:rPr>
                <w:color w:val="FF0000"/>
                <w:sz w:val="14"/>
                <w:szCs w:val="14"/>
              </w:rPr>
            </w:pPr>
          </w:p>
          <w:p w14:paraId="7E74D30A" w14:textId="18E9CCBF" w:rsidR="00DC2E56" w:rsidRPr="0041631E" w:rsidRDefault="00DC2E56" w:rsidP="00242EE0">
            <w:pPr>
              <w:ind w:left="144" w:hanging="144"/>
              <w:rPr>
                <w:color w:val="FF0000"/>
                <w:sz w:val="14"/>
                <w:szCs w:val="14"/>
              </w:rPr>
            </w:pPr>
          </w:p>
          <w:p w14:paraId="00D510C7" w14:textId="77777777" w:rsidR="005F7C7A" w:rsidRPr="0041631E" w:rsidRDefault="005F7C7A" w:rsidP="00242EE0">
            <w:pPr>
              <w:ind w:left="144" w:hanging="144"/>
              <w:rPr>
                <w:b/>
                <w:color w:val="FF0000"/>
                <w:sz w:val="14"/>
                <w:szCs w:val="14"/>
              </w:rPr>
            </w:pPr>
          </w:p>
          <w:p w14:paraId="531B5D77" w14:textId="719720E3" w:rsidR="00C824EA" w:rsidRPr="0041631E" w:rsidRDefault="00C824EA" w:rsidP="00C824EA">
            <w:pPr>
              <w:ind w:left="144" w:hanging="144"/>
              <w:rPr>
                <w:color w:val="FF0000"/>
                <w:sz w:val="14"/>
                <w:szCs w:val="14"/>
              </w:rPr>
            </w:pPr>
          </w:p>
          <w:p w14:paraId="1C52A298" w14:textId="6E5DDFB2" w:rsidR="008E2E0E" w:rsidRPr="0041631E" w:rsidRDefault="008E2E0E" w:rsidP="00735983">
            <w:pPr>
              <w:ind w:left="144" w:hanging="144"/>
              <w:rPr>
                <w:b/>
                <w:color w:val="FF0000"/>
                <w:sz w:val="14"/>
                <w:szCs w:val="14"/>
              </w:rPr>
            </w:pPr>
          </w:p>
        </w:tc>
        <w:tc>
          <w:tcPr>
            <w:tcW w:w="840" w:type="dxa"/>
            <w:shd w:val="clear" w:color="auto" w:fill="D9D9D9"/>
          </w:tcPr>
          <w:p w14:paraId="29346CF9" w14:textId="15F4EEF9" w:rsidR="00D725B9" w:rsidRPr="00567D31" w:rsidRDefault="00D725B9">
            <w:pPr>
              <w:rPr>
                <w:b/>
                <w:bCs/>
              </w:rPr>
            </w:pPr>
            <w:r w:rsidRPr="00567D31">
              <w:rPr>
                <w:b/>
                <w:bCs/>
              </w:rPr>
              <w:t>11:</w:t>
            </w:r>
            <w:r w:rsidR="007E5893" w:rsidRPr="00567D31">
              <w:rPr>
                <w:b/>
                <w:bCs/>
              </w:rPr>
              <w:t>20</w:t>
            </w:r>
            <w:r w:rsidRPr="00567D31">
              <w:rPr>
                <w:b/>
                <w:bCs/>
              </w:rPr>
              <w:t>-</w:t>
            </w:r>
          </w:p>
          <w:p w14:paraId="5B45586F" w14:textId="5E377EED" w:rsidR="00D725B9" w:rsidRPr="0041631E" w:rsidRDefault="00D725B9">
            <w:pPr>
              <w:rPr>
                <w:b/>
                <w:bCs/>
                <w:color w:val="FF0000"/>
              </w:rPr>
            </w:pPr>
            <w:r w:rsidRPr="00567D31">
              <w:rPr>
                <w:b/>
                <w:bCs/>
              </w:rPr>
              <w:t>12:</w:t>
            </w:r>
            <w:r w:rsidR="007E5893" w:rsidRPr="00567D31">
              <w:rPr>
                <w:b/>
                <w:bCs/>
              </w:rPr>
              <w:t>20</w:t>
            </w:r>
          </w:p>
        </w:tc>
      </w:tr>
      <w:tr w:rsidR="0041631E" w:rsidRPr="0041631E" w14:paraId="0FE923CA" w14:textId="77777777" w:rsidTr="00E90212">
        <w:trPr>
          <w:trHeight w:val="1142"/>
        </w:trPr>
        <w:tc>
          <w:tcPr>
            <w:tcW w:w="912" w:type="dxa"/>
            <w:tcBorders>
              <w:bottom w:val="single" w:sz="4" w:space="0" w:color="auto"/>
            </w:tcBorders>
          </w:tcPr>
          <w:p w14:paraId="59A974C6" w14:textId="2302B64F" w:rsidR="00D725B9" w:rsidRPr="00567D31" w:rsidRDefault="00D725B9">
            <w:pPr>
              <w:rPr>
                <w:b/>
                <w:bCs/>
              </w:rPr>
            </w:pPr>
            <w:r w:rsidRPr="00567D31">
              <w:rPr>
                <w:b/>
                <w:bCs/>
              </w:rPr>
              <w:t>12:</w:t>
            </w:r>
            <w:r w:rsidR="00571FAD" w:rsidRPr="00567D31">
              <w:rPr>
                <w:b/>
                <w:bCs/>
              </w:rPr>
              <w:t>30</w:t>
            </w:r>
            <w:r w:rsidRPr="00567D31">
              <w:rPr>
                <w:b/>
                <w:bCs/>
              </w:rPr>
              <w:t>-</w:t>
            </w:r>
          </w:p>
          <w:p w14:paraId="54F1A592" w14:textId="5B73CCA9" w:rsidR="00D725B9" w:rsidRPr="0041631E" w:rsidRDefault="00571FAD">
            <w:pPr>
              <w:rPr>
                <w:b/>
                <w:bCs/>
                <w:color w:val="FF0000"/>
              </w:rPr>
            </w:pPr>
            <w:r w:rsidRPr="00567D31">
              <w:rPr>
                <w:b/>
                <w:bCs/>
              </w:rPr>
              <w:t>1:30</w:t>
            </w:r>
          </w:p>
        </w:tc>
        <w:tc>
          <w:tcPr>
            <w:tcW w:w="2478" w:type="dxa"/>
            <w:tcBorders>
              <w:bottom w:val="single" w:sz="4" w:space="0" w:color="auto"/>
            </w:tcBorders>
          </w:tcPr>
          <w:p w14:paraId="4067BFAD" w14:textId="5B5DEC89" w:rsidR="00EF2C64" w:rsidRPr="00550986" w:rsidRDefault="008C1765" w:rsidP="00AF3D91">
            <w:pPr>
              <w:rPr>
                <w:b/>
                <w:sz w:val="14"/>
                <w:szCs w:val="14"/>
              </w:rPr>
            </w:pPr>
            <w:r w:rsidRPr="00550986">
              <w:rPr>
                <w:b/>
                <w:sz w:val="14"/>
                <w:szCs w:val="14"/>
              </w:rPr>
              <w:t>LCA</w:t>
            </w:r>
            <w:r w:rsidR="00AF3D91" w:rsidRPr="00550986">
              <w:rPr>
                <w:b/>
                <w:sz w:val="14"/>
                <w:szCs w:val="14"/>
              </w:rPr>
              <w:t xml:space="preserve"> I</w:t>
            </w:r>
            <w:r w:rsidR="00550986">
              <w:rPr>
                <w:b/>
                <w:sz w:val="14"/>
                <w:szCs w:val="14"/>
              </w:rPr>
              <w:t xml:space="preserve"> (2)</w:t>
            </w:r>
            <w:r w:rsidR="00AF3D91" w:rsidRPr="00550986">
              <w:rPr>
                <w:b/>
                <w:sz w:val="14"/>
                <w:szCs w:val="14"/>
              </w:rPr>
              <w:t xml:space="preserve"> </w:t>
            </w:r>
            <w:r w:rsidR="009B1DD8">
              <w:rPr>
                <w:b/>
                <w:sz w:val="14"/>
                <w:szCs w:val="14"/>
              </w:rPr>
              <w:t>O</w:t>
            </w:r>
            <w:r w:rsidR="00EC09C6">
              <w:rPr>
                <w:b/>
                <w:sz w:val="14"/>
                <w:szCs w:val="14"/>
              </w:rPr>
              <w:t>LIVER, WARNER</w:t>
            </w:r>
            <w:r w:rsidR="00FE6B68">
              <w:rPr>
                <w:b/>
                <w:sz w:val="14"/>
                <w:szCs w:val="14"/>
              </w:rPr>
              <w:t>, BURTON</w:t>
            </w:r>
          </w:p>
          <w:p w14:paraId="49F028EA" w14:textId="77777777" w:rsidR="00E90212" w:rsidRPr="0041631E" w:rsidRDefault="00E90212" w:rsidP="003D02AB">
            <w:pPr>
              <w:rPr>
                <w:i/>
                <w:color w:val="FF0000"/>
                <w:sz w:val="14"/>
                <w:szCs w:val="14"/>
              </w:rPr>
            </w:pPr>
          </w:p>
          <w:p w14:paraId="67DB1486" w14:textId="5AAF4F4A" w:rsidR="00D35FC1" w:rsidRPr="0041631E" w:rsidRDefault="00D35FC1" w:rsidP="003D02AB">
            <w:pPr>
              <w:rPr>
                <w:i/>
                <w:color w:val="FF0000"/>
                <w:sz w:val="14"/>
                <w:szCs w:val="14"/>
              </w:rPr>
            </w:pPr>
          </w:p>
          <w:p w14:paraId="72A146CE" w14:textId="17C2CA24" w:rsidR="00EA2130" w:rsidRPr="0041631E" w:rsidRDefault="00EA2130" w:rsidP="003D02AB">
            <w:pPr>
              <w:rPr>
                <w:i/>
                <w:color w:val="FF0000"/>
                <w:sz w:val="14"/>
                <w:szCs w:val="14"/>
              </w:rPr>
            </w:pPr>
          </w:p>
          <w:p w14:paraId="5092370D" w14:textId="77777777" w:rsidR="00E36AF9" w:rsidRPr="0041631E" w:rsidRDefault="00E36AF9" w:rsidP="003D02AB">
            <w:pPr>
              <w:rPr>
                <w:i/>
                <w:color w:val="FF0000"/>
                <w:sz w:val="14"/>
                <w:szCs w:val="14"/>
              </w:rPr>
            </w:pPr>
          </w:p>
          <w:p w14:paraId="1CC6AFFD" w14:textId="57452178" w:rsidR="006E4566" w:rsidRPr="0041631E" w:rsidRDefault="006E4566" w:rsidP="006E4566">
            <w:pPr>
              <w:ind w:left="144" w:hanging="144"/>
              <w:rPr>
                <w:color w:val="FF0000"/>
                <w:sz w:val="14"/>
                <w:szCs w:val="14"/>
              </w:rPr>
            </w:pPr>
          </w:p>
          <w:p w14:paraId="4D6F7CA4" w14:textId="4F5B1FCD" w:rsidR="0015329A" w:rsidRPr="0041631E" w:rsidRDefault="0015329A" w:rsidP="00BE7185">
            <w:pPr>
              <w:rPr>
                <w:color w:val="FF0000"/>
                <w:sz w:val="14"/>
                <w:szCs w:val="14"/>
              </w:rPr>
            </w:pPr>
          </w:p>
        </w:tc>
        <w:tc>
          <w:tcPr>
            <w:tcW w:w="2520" w:type="dxa"/>
            <w:tcBorders>
              <w:top w:val="single" w:sz="4" w:space="0" w:color="auto"/>
              <w:bottom w:val="single" w:sz="4" w:space="0" w:color="auto"/>
            </w:tcBorders>
            <w:shd w:val="clear" w:color="auto" w:fill="D9D9D9"/>
          </w:tcPr>
          <w:p w14:paraId="490D773E" w14:textId="77777777" w:rsidR="00D725B9" w:rsidRPr="0041631E" w:rsidRDefault="00D725B9">
            <w:pPr>
              <w:jc w:val="center"/>
              <w:rPr>
                <w:b/>
                <w:bCs/>
                <w:color w:val="FF0000"/>
              </w:rPr>
            </w:pPr>
          </w:p>
          <w:p w14:paraId="24A4734C" w14:textId="77777777" w:rsidR="00D725B9" w:rsidRPr="0041631E" w:rsidRDefault="00D725B9">
            <w:pPr>
              <w:jc w:val="center"/>
              <w:rPr>
                <w:rFonts w:ascii="Tahoma" w:hAnsi="Tahoma" w:cs="Tahoma"/>
                <w:b/>
                <w:bCs/>
                <w:color w:val="FF0000"/>
              </w:rPr>
            </w:pPr>
            <w:r w:rsidRPr="002A33F0">
              <w:rPr>
                <w:b/>
                <w:bCs/>
              </w:rPr>
              <w:t>RESERVED</w:t>
            </w:r>
          </w:p>
        </w:tc>
        <w:tc>
          <w:tcPr>
            <w:tcW w:w="2520" w:type="dxa"/>
            <w:tcBorders>
              <w:bottom w:val="single" w:sz="4" w:space="0" w:color="auto"/>
            </w:tcBorders>
          </w:tcPr>
          <w:p w14:paraId="088EE2A9" w14:textId="40590891" w:rsidR="002D4614" w:rsidRPr="00550986" w:rsidRDefault="008C1765" w:rsidP="00550986">
            <w:pPr>
              <w:rPr>
                <w:b/>
                <w:sz w:val="14"/>
                <w:szCs w:val="14"/>
              </w:rPr>
            </w:pPr>
            <w:r w:rsidRPr="00550986">
              <w:rPr>
                <w:b/>
                <w:sz w:val="14"/>
                <w:szCs w:val="14"/>
              </w:rPr>
              <w:t>LCA</w:t>
            </w:r>
            <w:r w:rsidR="002D4614" w:rsidRPr="00550986">
              <w:rPr>
                <w:b/>
                <w:sz w:val="14"/>
                <w:szCs w:val="14"/>
              </w:rPr>
              <w:t xml:space="preserve"> I</w:t>
            </w:r>
            <w:r w:rsidR="00550986">
              <w:rPr>
                <w:b/>
                <w:sz w:val="14"/>
                <w:szCs w:val="14"/>
              </w:rPr>
              <w:t xml:space="preserve"> (2)</w:t>
            </w:r>
            <w:r w:rsidR="00550986" w:rsidRPr="00550986">
              <w:rPr>
                <w:b/>
                <w:sz w:val="14"/>
                <w:szCs w:val="14"/>
              </w:rPr>
              <w:t xml:space="preserve"> O</w:t>
            </w:r>
            <w:r w:rsidR="00EC09C6">
              <w:rPr>
                <w:b/>
                <w:sz w:val="14"/>
                <w:szCs w:val="14"/>
              </w:rPr>
              <w:t>LIVER, WARNER</w:t>
            </w:r>
            <w:r w:rsidR="00FE6B68">
              <w:rPr>
                <w:b/>
                <w:sz w:val="14"/>
                <w:szCs w:val="14"/>
              </w:rPr>
              <w:t>, BURTON</w:t>
            </w:r>
          </w:p>
          <w:p w14:paraId="79235B48" w14:textId="77777777" w:rsidR="00E90212" w:rsidRDefault="00E90212" w:rsidP="00F92345">
            <w:pPr>
              <w:rPr>
                <w:b/>
                <w:color w:val="FF0000"/>
                <w:sz w:val="14"/>
                <w:szCs w:val="14"/>
              </w:rPr>
            </w:pPr>
          </w:p>
          <w:p w14:paraId="7D341409" w14:textId="77777777" w:rsidR="0051639F" w:rsidRPr="00AD11D7" w:rsidRDefault="0051639F" w:rsidP="0051639F">
            <w:pPr>
              <w:ind w:left="144" w:hanging="144"/>
              <w:rPr>
                <w:b/>
                <w:bCs/>
                <w:i/>
                <w:iCs/>
                <w:sz w:val="14"/>
                <w:szCs w:val="14"/>
              </w:rPr>
            </w:pPr>
            <w:r w:rsidRPr="00AD11D7">
              <w:rPr>
                <w:b/>
                <w:bCs/>
                <w:i/>
                <w:iCs/>
                <w:sz w:val="14"/>
                <w:szCs w:val="14"/>
              </w:rPr>
              <w:t>First Amendment (3) Pactor (12:30-3:50)</w:t>
            </w:r>
          </w:p>
          <w:p w14:paraId="480D3DCE" w14:textId="77777777" w:rsidR="00044BAF" w:rsidRDefault="00044BAF" w:rsidP="0051639F">
            <w:pPr>
              <w:ind w:left="144" w:hanging="144"/>
              <w:rPr>
                <w:sz w:val="14"/>
                <w:szCs w:val="14"/>
              </w:rPr>
            </w:pPr>
          </w:p>
          <w:p w14:paraId="1DC8CA84" w14:textId="03DC2B1F" w:rsidR="00044BAF" w:rsidRDefault="00044BAF" w:rsidP="00044BAF">
            <w:pPr>
              <w:rPr>
                <w:sz w:val="14"/>
                <w:szCs w:val="14"/>
              </w:rPr>
            </w:pPr>
            <w:r>
              <w:rPr>
                <w:sz w:val="14"/>
                <w:szCs w:val="14"/>
              </w:rPr>
              <w:t>Immigration Law Clinic (2) Garn (1:00-3:10)</w:t>
            </w:r>
          </w:p>
          <w:p w14:paraId="13E7FACF" w14:textId="77777777" w:rsidR="00044BAF" w:rsidRDefault="00044BAF" w:rsidP="0051639F">
            <w:pPr>
              <w:rPr>
                <w:bCs/>
                <w:sz w:val="14"/>
                <w:szCs w:val="14"/>
              </w:rPr>
            </w:pPr>
          </w:p>
          <w:p w14:paraId="3C418791" w14:textId="31FEB810" w:rsidR="0051639F" w:rsidRPr="00E87B46" w:rsidRDefault="0051639F" w:rsidP="0051639F">
            <w:pPr>
              <w:rPr>
                <w:bCs/>
                <w:sz w:val="14"/>
                <w:szCs w:val="14"/>
              </w:rPr>
            </w:pPr>
            <w:r w:rsidRPr="00E87B46">
              <w:rPr>
                <w:bCs/>
                <w:sz w:val="14"/>
                <w:szCs w:val="14"/>
              </w:rPr>
              <w:t>Legal Research for LLM Students (1) Sullivant</w:t>
            </w:r>
          </w:p>
          <w:p w14:paraId="6BB44125" w14:textId="77777777" w:rsidR="0051639F" w:rsidRPr="0041631E" w:rsidRDefault="0051639F" w:rsidP="00F92345">
            <w:pPr>
              <w:rPr>
                <w:b/>
                <w:color w:val="FF0000"/>
                <w:sz w:val="14"/>
                <w:szCs w:val="14"/>
              </w:rPr>
            </w:pPr>
          </w:p>
          <w:p w14:paraId="41E26D0D" w14:textId="77777777" w:rsidR="00C04D30" w:rsidRPr="000F3847" w:rsidRDefault="00C04D30" w:rsidP="00C04D30">
            <w:pPr>
              <w:rPr>
                <w:sz w:val="14"/>
                <w:szCs w:val="14"/>
              </w:rPr>
            </w:pPr>
            <w:r w:rsidRPr="000F3847">
              <w:rPr>
                <w:sz w:val="14"/>
                <w:szCs w:val="14"/>
              </w:rPr>
              <w:t>Program in Law and State Government</w:t>
            </w:r>
          </w:p>
          <w:p w14:paraId="267E67D0" w14:textId="2D67B0B8" w:rsidR="00C04D30" w:rsidRDefault="00C04D30" w:rsidP="00C04D30">
            <w:pPr>
              <w:rPr>
                <w:sz w:val="14"/>
                <w:szCs w:val="14"/>
              </w:rPr>
            </w:pPr>
            <w:r w:rsidRPr="000F3847">
              <w:rPr>
                <w:sz w:val="14"/>
                <w:szCs w:val="14"/>
              </w:rPr>
              <w:t xml:space="preserve">    Externship</w:t>
            </w:r>
            <w:r w:rsidR="000F3847">
              <w:rPr>
                <w:sz w:val="14"/>
                <w:szCs w:val="14"/>
              </w:rPr>
              <w:t xml:space="preserve"> (1) </w:t>
            </w:r>
            <w:r w:rsidRPr="000F3847">
              <w:rPr>
                <w:sz w:val="14"/>
                <w:szCs w:val="14"/>
              </w:rPr>
              <w:t>Baker</w:t>
            </w:r>
          </w:p>
          <w:p w14:paraId="782A0424" w14:textId="77777777" w:rsidR="00045D68" w:rsidRDefault="00045D68" w:rsidP="00C04D30">
            <w:pPr>
              <w:rPr>
                <w:sz w:val="14"/>
                <w:szCs w:val="14"/>
              </w:rPr>
            </w:pPr>
          </w:p>
          <w:p w14:paraId="5C71E0B3" w14:textId="01E9BFCB" w:rsidR="00E90212" w:rsidRPr="0041631E" w:rsidRDefault="00E90212" w:rsidP="00812BF9">
            <w:pPr>
              <w:rPr>
                <w:color w:val="FF0000"/>
                <w:sz w:val="14"/>
                <w:szCs w:val="14"/>
              </w:rPr>
            </w:pPr>
          </w:p>
          <w:p w14:paraId="6B55820E" w14:textId="29C3A93A" w:rsidR="00745178" w:rsidRPr="0041631E" w:rsidRDefault="00745178" w:rsidP="00812BF9">
            <w:pPr>
              <w:rPr>
                <w:color w:val="FF0000"/>
                <w:sz w:val="14"/>
                <w:szCs w:val="14"/>
              </w:rPr>
            </w:pPr>
          </w:p>
          <w:p w14:paraId="3E88CB40" w14:textId="4E2A058D" w:rsidR="00152F19" w:rsidRPr="0041631E" w:rsidRDefault="00152F19" w:rsidP="00152F19">
            <w:pPr>
              <w:ind w:left="144" w:hanging="144"/>
              <w:rPr>
                <w:color w:val="FF0000"/>
                <w:sz w:val="14"/>
                <w:szCs w:val="14"/>
              </w:rPr>
            </w:pPr>
          </w:p>
          <w:p w14:paraId="12C676A8" w14:textId="66348E18" w:rsidR="00C85A1D" w:rsidRPr="0041631E" w:rsidRDefault="00C85A1D" w:rsidP="00BE7185">
            <w:pPr>
              <w:rPr>
                <w:color w:val="FF0000"/>
                <w:sz w:val="14"/>
                <w:szCs w:val="14"/>
              </w:rPr>
            </w:pPr>
          </w:p>
        </w:tc>
        <w:tc>
          <w:tcPr>
            <w:tcW w:w="2496" w:type="dxa"/>
            <w:tcBorders>
              <w:top w:val="single" w:sz="4" w:space="0" w:color="auto"/>
              <w:bottom w:val="single" w:sz="4" w:space="0" w:color="auto"/>
            </w:tcBorders>
            <w:shd w:val="clear" w:color="auto" w:fill="D9D9D9"/>
          </w:tcPr>
          <w:p w14:paraId="62C2D3EF" w14:textId="77777777" w:rsidR="00D725B9" w:rsidRPr="0041631E" w:rsidRDefault="00D725B9">
            <w:pPr>
              <w:jc w:val="center"/>
              <w:rPr>
                <w:b/>
                <w:bCs/>
                <w:color w:val="FF0000"/>
              </w:rPr>
            </w:pPr>
          </w:p>
          <w:p w14:paraId="67496DE9" w14:textId="77777777" w:rsidR="00D725B9" w:rsidRPr="0041631E" w:rsidRDefault="00D725B9">
            <w:pPr>
              <w:jc w:val="center"/>
              <w:rPr>
                <w:rFonts w:ascii="Tahoma" w:hAnsi="Tahoma" w:cs="Tahoma"/>
                <w:b/>
                <w:bCs/>
                <w:color w:val="FF0000"/>
              </w:rPr>
            </w:pPr>
            <w:r w:rsidRPr="002A33F0">
              <w:rPr>
                <w:b/>
                <w:bCs/>
              </w:rPr>
              <w:t>RESERVED</w:t>
            </w:r>
          </w:p>
        </w:tc>
        <w:tc>
          <w:tcPr>
            <w:tcW w:w="2400" w:type="dxa"/>
            <w:tcBorders>
              <w:top w:val="single" w:sz="4" w:space="0" w:color="auto"/>
              <w:bottom w:val="single" w:sz="4" w:space="0" w:color="auto"/>
            </w:tcBorders>
          </w:tcPr>
          <w:p w14:paraId="13E86981" w14:textId="77777777" w:rsidR="00E90212" w:rsidRPr="0041631E" w:rsidRDefault="00E90212" w:rsidP="00D07E37">
            <w:pPr>
              <w:ind w:left="144" w:hanging="144"/>
              <w:rPr>
                <w:bCs/>
                <w:i/>
                <w:color w:val="FF0000"/>
                <w:sz w:val="14"/>
                <w:szCs w:val="14"/>
              </w:rPr>
            </w:pPr>
          </w:p>
          <w:p w14:paraId="33013EFE" w14:textId="77777777" w:rsidR="004D51AF" w:rsidRPr="0041631E" w:rsidRDefault="004D51AF" w:rsidP="008F0F85">
            <w:pPr>
              <w:rPr>
                <w:bCs/>
                <w:color w:val="FF0000"/>
                <w:sz w:val="14"/>
                <w:szCs w:val="14"/>
              </w:rPr>
            </w:pPr>
          </w:p>
          <w:p w14:paraId="7B371C13" w14:textId="15212125" w:rsidR="00E36AF9" w:rsidRPr="0041631E" w:rsidRDefault="00E36AF9" w:rsidP="00CD1A1C">
            <w:pPr>
              <w:rPr>
                <w:bCs/>
                <w:color w:val="FF0000"/>
                <w:sz w:val="14"/>
                <w:szCs w:val="14"/>
              </w:rPr>
            </w:pPr>
          </w:p>
        </w:tc>
        <w:tc>
          <w:tcPr>
            <w:tcW w:w="840" w:type="dxa"/>
            <w:shd w:val="clear" w:color="auto" w:fill="D9D9D9"/>
          </w:tcPr>
          <w:p w14:paraId="0C3CFE5D" w14:textId="60E48C1B" w:rsidR="00D725B9" w:rsidRPr="00567D31" w:rsidRDefault="00D725B9">
            <w:pPr>
              <w:rPr>
                <w:b/>
                <w:bCs/>
              </w:rPr>
            </w:pPr>
            <w:r w:rsidRPr="00567D31">
              <w:rPr>
                <w:b/>
                <w:bCs/>
              </w:rPr>
              <w:t>12:</w:t>
            </w:r>
            <w:r w:rsidR="00F30FD6" w:rsidRPr="00567D31">
              <w:rPr>
                <w:b/>
                <w:bCs/>
              </w:rPr>
              <w:t>3</w:t>
            </w:r>
            <w:r w:rsidRPr="00567D31">
              <w:rPr>
                <w:b/>
                <w:bCs/>
              </w:rPr>
              <w:t>0-</w:t>
            </w:r>
          </w:p>
          <w:p w14:paraId="1AF6FA33" w14:textId="3268E626" w:rsidR="00D725B9" w:rsidRPr="0041631E" w:rsidRDefault="00884A49">
            <w:pPr>
              <w:rPr>
                <w:b/>
                <w:bCs/>
                <w:color w:val="FF0000"/>
              </w:rPr>
            </w:pPr>
            <w:r w:rsidRPr="00567D31">
              <w:rPr>
                <w:b/>
                <w:bCs/>
              </w:rPr>
              <w:t>1:30</w:t>
            </w:r>
          </w:p>
        </w:tc>
      </w:tr>
      <w:tr w:rsidR="0041631E" w:rsidRPr="0041631E" w14:paraId="013DC53A" w14:textId="77777777" w:rsidTr="00E90212">
        <w:trPr>
          <w:trHeight w:val="1746"/>
        </w:trPr>
        <w:tc>
          <w:tcPr>
            <w:tcW w:w="912" w:type="dxa"/>
          </w:tcPr>
          <w:p w14:paraId="7E0EA4C4" w14:textId="6104CFC1" w:rsidR="00C13A97" w:rsidRPr="00567D31" w:rsidRDefault="00C13A97">
            <w:pPr>
              <w:rPr>
                <w:b/>
                <w:bCs/>
              </w:rPr>
            </w:pPr>
            <w:r w:rsidRPr="00567D31">
              <w:rPr>
                <w:b/>
                <w:bCs/>
              </w:rPr>
              <w:t>2:</w:t>
            </w:r>
            <w:r w:rsidR="00884A49" w:rsidRPr="00567D31">
              <w:rPr>
                <w:b/>
                <w:bCs/>
              </w:rPr>
              <w:t>00</w:t>
            </w:r>
            <w:r w:rsidRPr="00567D31">
              <w:rPr>
                <w:b/>
                <w:bCs/>
              </w:rPr>
              <w:t>-</w:t>
            </w:r>
          </w:p>
          <w:p w14:paraId="12D3EFBD" w14:textId="32E8505D" w:rsidR="00C13A97" w:rsidRPr="0041631E" w:rsidRDefault="00884A49">
            <w:pPr>
              <w:rPr>
                <w:b/>
                <w:bCs/>
                <w:color w:val="FF0000"/>
              </w:rPr>
            </w:pPr>
            <w:r w:rsidRPr="00567D31">
              <w:rPr>
                <w:b/>
                <w:bCs/>
              </w:rPr>
              <w:t>4</w:t>
            </w:r>
            <w:r w:rsidR="00C13A97" w:rsidRPr="00567D31">
              <w:rPr>
                <w:b/>
                <w:bCs/>
              </w:rPr>
              <w:t>:</w:t>
            </w:r>
            <w:r w:rsidRPr="00567D31">
              <w:rPr>
                <w:b/>
                <w:bCs/>
              </w:rPr>
              <w:t>10</w:t>
            </w:r>
          </w:p>
        </w:tc>
        <w:tc>
          <w:tcPr>
            <w:tcW w:w="2478" w:type="dxa"/>
          </w:tcPr>
          <w:p w14:paraId="516F2869" w14:textId="5193CFF1" w:rsidR="00E90212" w:rsidRDefault="008D5B49" w:rsidP="00C824EA">
            <w:pPr>
              <w:ind w:left="144" w:hanging="144"/>
              <w:rPr>
                <w:b/>
                <w:sz w:val="14"/>
                <w:szCs w:val="14"/>
              </w:rPr>
            </w:pPr>
            <w:r w:rsidRPr="007557C4">
              <w:rPr>
                <w:b/>
                <w:sz w:val="14"/>
                <w:szCs w:val="14"/>
              </w:rPr>
              <w:t>PROPERTY</w:t>
            </w:r>
            <w:r w:rsidR="007557C4" w:rsidRPr="007557C4">
              <w:rPr>
                <w:b/>
                <w:sz w:val="14"/>
                <w:szCs w:val="14"/>
              </w:rPr>
              <w:t xml:space="preserve"> (4) MITCHELL, ROISMAN</w:t>
            </w:r>
          </w:p>
          <w:p w14:paraId="56CCEC6A" w14:textId="77777777" w:rsidR="00127211" w:rsidRDefault="00127211" w:rsidP="00C824EA">
            <w:pPr>
              <w:ind w:left="144" w:hanging="144"/>
              <w:rPr>
                <w:b/>
                <w:sz w:val="14"/>
                <w:szCs w:val="14"/>
              </w:rPr>
            </w:pPr>
          </w:p>
          <w:p w14:paraId="506E2621" w14:textId="15A05983" w:rsidR="00127211" w:rsidRDefault="00360426" w:rsidP="00127211">
            <w:pPr>
              <w:ind w:left="144" w:hanging="144"/>
              <w:rPr>
                <w:b/>
                <w:i/>
                <w:sz w:val="14"/>
                <w:szCs w:val="14"/>
              </w:rPr>
            </w:pPr>
            <w:r>
              <w:rPr>
                <w:b/>
                <w:i/>
                <w:sz w:val="14"/>
                <w:szCs w:val="14"/>
              </w:rPr>
              <w:t>Closely Held Business Organizations/</w:t>
            </w:r>
            <w:r w:rsidR="00127211" w:rsidRPr="00EB22F5">
              <w:rPr>
                <w:b/>
                <w:i/>
                <w:sz w:val="14"/>
                <w:szCs w:val="14"/>
              </w:rPr>
              <w:t xml:space="preserve">Introduction to Business Entities (3) Bishop, </w:t>
            </w:r>
            <w:r w:rsidR="00BB672C">
              <w:rPr>
                <w:b/>
                <w:i/>
                <w:sz w:val="14"/>
                <w:szCs w:val="14"/>
              </w:rPr>
              <w:t>C</w:t>
            </w:r>
            <w:r w:rsidR="0016787A">
              <w:rPr>
                <w:b/>
                <w:i/>
                <w:sz w:val="14"/>
                <w:szCs w:val="14"/>
              </w:rPr>
              <w:t xml:space="preserve"> (2:00-3:30)</w:t>
            </w:r>
          </w:p>
          <w:p w14:paraId="36550A22" w14:textId="77777777" w:rsidR="00BF3A2D" w:rsidRDefault="00BF3A2D" w:rsidP="00127211">
            <w:pPr>
              <w:ind w:left="144" w:hanging="144"/>
              <w:rPr>
                <w:b/>
                <w:i/>
                <w:sz w:val="14"/>
                <w:szCs w:val="14"/>
              </w:rPr>
            </w:pPr>
          </w:p>
          <w:p w14:paraId="5933A2FA" w14:textId="7BCF8437" w:rsidR="00F93CE3" w:rsidRDefault="00F93CE3" w:rsidP="00F93CE3">
            <w:pPr>
              <w:rPr>
                <w:bCs/>
                <w:sz w:val="14"/>
                <w:szCs w:val="14"/>
              </w:rPr>
            </w:pPr>
            <w:r>
              <w:rPr>
                <w:bCs/>
                <w:sz w:val="14"/>
                <w:szCs w:val="14"/>
              </w:rPr>
              <w:t>Environmental Law (3) Kalen</w:t>
            </w:r>
            <w:r w:rsidR="00884D92">
              <w:rPr>
                <w:bCs/>
                <w:sz w:val="14"/>
                <w:szCs w:val="14"/>
              </w:rPr>
              <w:t xml:space="preserve"> (2:00-3:30)</w:t>
            </w:r>
          </w:p>
          <w:p w14:paraId="0961D2D6" w14:textId="77777777" w:rsidR="00360426" w:rsidRDefault="00360426" w:rsidP="00F93CE3">
            <w:pPr>
              <w:rPr>
                <w:bCs/>
                <w:sz w:val="14"/>
                <w:szCs w:val="14"/>
              </w:rPr>
            </w:pPr>
          </w:p>
          <w:p w14:paraId="5FF40AFA" w14:textId="77777777" w:rsidR="00360426" w:rsidRPr="00360426" w:rsidRDefault="00360426" w:rsidP="00360426">
            <w:pPr>
              <w:rPr>
                <w:iCs/>
                <w:sz w:val="14"/>
                <w:szCs w:val="14"/>
              </w:rPr>
            </w:pPr>
            <w:r w:rsidRPr="00360426">
              <w:rPr>
                <w:iCs/>
                <w:sz w:val="14"/>
                <w:szCs w:val="14"/>
              </w:rPr>
              <w:t>Income Taxation of Individuals,</w:t>
            </w:r>
          </w:p>
          <w:p w14:paraId="3055FD3A" w14:textId="77777777" w:rsidR="00360426" w:rsidRPr="00360426" w:rsidRDefault="00360426" w:rsidP="00360426">
            <w:pPr>
              <w:rPr>
                <w:iCs/>
                <w:sz w:val="14"/>
                <w:szCs w:val="14"/>
              </w:rPr>
            </w:pPr>
            <w:r w:rsidRPr="00360426">
              <w:rPr>
                <w:iCs/>
                <w:sz w:val="14"/>
                <w:szCs w:val="14"/>
              </w:rPr>
              <w:t xml:space="preserve">    Fiduciaries, and Business </w:t>
            </w:r>
          </w:p>
          <w:p w14:paraId="6DE05CD4" w14:textId="77777777" w:rsidR="00360426" w:rsidRPr="00BF3A2D" w:rsidRDefault="00360426" w:rsidP="00360426">
            <w:pPr>
              <w:rPr>
                <w:b/>
                <w:bCs/>
                <w:i/>
                <w:sz w:val="14"/>
                <w:szCs w:val="14"/>
              </w:rPr>
            </w:pPr>
            <w:r w:rsidRPr="00360426">
              <w:rPr>
                <w:iCs/>
                <w:sz w:val="14"/>
                <w:szCs w:val="14"/>
              </w:rPr>
              <w:t xml:space="preserve">    Associations (4) Hoffer (1:45-3:55</w:t>
            </w:r>
            <w:r w:rsidRPr="00BF3A2D">
              <w:rPr>
                <w:b/>
                <w:bCs/>
                <w:i/>
                <w:sz w:val="14"/>
                <w:szCs w:val="14"/>
              </w:rPr>
              <w:t>)</w:t>
            </w:r>
          </w:p>
          <w:p w14:paraId="03818DEA" w14:textId="77777777" w:rsidR="001A2A11" w:rsidRDefault="001A2A11" w:rsidP="00F93CE3">
            <w:pPr>
              <w:rPr>
                <w:bCs/>
                <w:sz w:val="14"/>
                <w:szCs w:val="14"/>
              </w:rPr>
            </w:pPr>
          </w:p>
          <w:p w14:paraId="2AE3D569" w14:textId="659F734A" w:rsidR="001A2A11" w:rsidRDefault="001A2A11" w:rsidP="00F93CE3">
            <w:pPr>
              <w:rPr>
                <w:bCs/>
                <w:sz w:val="14"/>
                <w:szCs w:val="14"/>
              </w:rPr>
            </w:pPr>
            <w:r>
              <w:rPr>
                <w:bCs/>
                <w:sz w:val="14"/>
                <w:szCs w:val="14"/>
              </w:rPr>
              <w:t>Insurance Law (2) Millspaugh</w:t>
            </w:r>
          </w:p>
          <w:p w14:paraId="2DAAF689" w14:textId="77777777" w:rsidR="004D65E5" w:rsidRDefault="004D65E5" w:rsidP="00F93CE3">
            <w:pPr>
              <w:rPr>
                <w:bCs/>
                <w:sz w:val="14"/>
                <w:szCs w:val="14"/>
              </w:rPr>
            </w:pPr>
          </w:p>
          <w:p w14:paraId="05478F15" w14:textId="6427F6AF" w:rsidR="004D65E5" w:rsidRDefault="004D65E5" w:rsidP="00F93CE3">
            <w:pPr>
              <w:rPr>
                <w:bCs/>
                <w:sz w:val="14"/>
                <w:szCs w:val="14"/>
              </w:rPr>
            </w:pPr>
            <w:r>
              <w:rPr>
                <w:bCs/>
                <w:sz w:val="14"/>
                <w:szCs w:val="14"/>
              </w:rPr>
              <w:t>Introduction to Health Care Law &amp; Policy (3) Sayeed (</w:t>
            </w:r>
            <w:r w:rsidR="00221A0F">
              <w:rPr>
                <w:bCs/>
                <w:sz w:val="14"/>
                <w:szCs w:val="14"/>
              </w:rPr>
              <w:t>2:00-3:30)</w:t>
            </w:r>
          </w:p>
          <w:p w14:paraId="0C2F5027" w14:textId="77777777" w:rsidR="00AA3D4C" w:rsidRDefault="00AA3D4C" w:rsidP="00F93CE3">
            <w:pPr>
              <w:rPr>
                <w:bCs/>
                <w:sz w:val="14"/>
                <w:szCs w:val="14"/>
              </w:rPr>
            </w:pPr>
          </w:p>
          <w:p w14:paraId="62F30101" w14:textId="4295BB26" w:rsidR="00AA3D4C" w:rsidRPr="00F93CE3" w:rsidRDefault="00AA3D4C" w:rsidP="00F93CE3">
            <w:pPr>
              <w:rPr>
                <w:bCs/>
                <w:sz w:val="14"/>
                <w:szCs w:val="14"/>
              </w:rPr>
            </w:pPr>
          </w:p>
          <w:p w14:paraId="68E8DB55" w14:textId="77777777" w:rsidR="008D5B49" w:rsidRPr="0041631E" w:rsidRDefault="008D5B49" w:rsidP="00C824EA">
            <w:pPr>
              <w:ind w:left="144" w:hanging="144"/>
              <w:rPr>
                <w:b/>
                <w:color w:val="FF0000"/>
                <w:sz w:val="14"/>
                <w:szCs w:val="14"/>
              </w:rPr>
            </w:pPr>
          </w:p>
          <w:p w14:paraId="0ED11812" w14:textId="5D4E3EE0" w:rsidR="00E90212" w:rsidRPr="0041631E" w:rsidRDefault="00E90212" w:rsidP="00AE4C7E">
            <w:pPr>
              <w:ind w:left="144" w:hanging="144"/>
              <w:rPr>
                <w:color w:val="FF0000"/>
                <w:sz w:val="14"/>
                <w:szCs w:val="14"/>
              </w:rPr>
            </w:pPr>
          </w:p>
          <w:p w14:paraId="6899D331" w14:textId="77777777" w:rsidR="00831334" w:rsidRPr="0041631E" w:rsidRDefault="00831334" w:rsidP="00AE4C7E">
            <w:pPr>
              <w:ind w:left="144" w:hanging="144"/>
              <w:rPr>
                <w:color w:val="FF0000"/>
                <w:sz w:val="14"/>
                <w:szCs w:val="14"/>
              </w:rPr>
            </w:pPr>
          </w:p>
          <w:p w14:paraId="64C3CEEE" w14:textId="77777777" w:rsidR="00566704" w:rsidRPr="0041631E" w:rsidRDefault="00566704" w:rsidP="00566704">
            <w:pPr>
              <w:ind w:left="144" w:hanging="144"/>
              <w:rPr>
                <w:color w:val="FF0000"/>
                <w:sz w:val="14"/>
                <w:szCs w:val="14"/>
              </w:rPr>
            </w:pPr>
          </w:p>
          <w:p w14:paraId="5EAD182E" w14:textId="77777777" w:rsidR="000F7AB1" w:rsidRPr="0041631E" w:rsidRDefault="000F7AB1" w:rsidP="00AE4C7E">
            <w:pPr>
              <w:ind w:left="144" w:hanging="144"/>
              <w:rPr>
                <w:color w:val="FF0000"/>
                <w:sz w:val="14"/>
                <w:szCs w:val="14"/>
              </w:rPr>
            </w:pPr>
          </w:p>
          <w:p w14:paraId="3E3BB653" w14:textId="20FDEB53" w:rsidR="00A412CF" w:rsidRPr="0041631E" w:rsidRDefault="00A412CF" w:rsidP="00FF1C85">
            <w:pPr>
              <w:ind w:left="144" w:hanging="144"/>
              <w:rPr>
                <w:color w:val="FF0000"/>
                <w:sz w:val="14"/>
                <w:szCs w:val="14"/>
              </w:rPr>
            </w:pPr>
          </w:p>
        </w:tc>
        <w:tc>
          <w:tcPr>
            <w:tcW w:w="2520" w:type="dxa"/>
            <w:tcBorders>
              <w:top w:val="single" w:sz="4" w:space="0" w:color="auto"/>
              <w:bottom w:val="single" w:sz="4" w:space="0" w:color="auto"/>
            </w:tcBorders>
            <w:shd w:val="clear" w:color="auto" w:fill="D9D9D9"/>
          </w:tcPr>
          <w:p w14:paraId="5F4CB811" w14:textId="6D49DE45" w:rsidR="0048778F" w:rsidRDefault="008D394B" w:rsidP="00397923">
            <w:pPr>
              <w:rPr>
                <w:b/>
                <w:sz w:val="14"/>
                <w:szCs w:val="14"/>
              </w:rPr>
            </w:pPr>
            <w:r w:rsidRPr="00552CB5">
              <w:rPr>
                <w:b/>
                <w:sz w:val="14"/>
                <w:szCs w:val="14"/>
              </w:rPr>
              <w:lastRenderedPageBreak/>
              <w:t>TORTS (</w:t>
            </w:r>
            <w:r w:rsidR="00397923" w:rsidRPr="00552CB5">
              <w:rPr>
                <w:b/>
                <w:sz w:val="14"/>
                <w:szCs w:val="14"/>
              </w:rPr>
              <w:t xml:space="preserve">4) </w:t>
            </w:r>
            <w:r w:rsidR="00552CB5" w:rsidRPr="00552CB5">
              <w:rPr>
                <w:b/>
                <w:sz w:val="14"/>
                <w:szCs w:val="14"/>
              </w:rPr>
              <w:t>BISHOP, HILL, SAYEED</w:t>
            </w:r>
          </w:p>
          <w:p w14:paraId="45BE43C0" w14:textId="77777777" w:rsidR="00535BDB" w:rsidRDefault="00535BDB" w:rsidP="00397923">
            <w:pPr>
              <w:rPr>
                <w:b/>
                <w:color w:val="FF0000"/>
                <w:sz w:val="14"/>
                <w:szCs w:val="14"/>
              </w:rPr>
            </w:pPr>
          </w:p>
          <w:p w14:paraId="143B17B1" w14:textId="70933B8A" w:rsidR="00937A7D" w:rsidRPr="007567DD" w:rsidRDefault="0068434F" w:rsidP="000F16D4">
            <w:pPr>
              <w:rPr>
                <w:bCs/>
                <w:sz w:val="14"/>
                <w:szCs w:val="14"/>
              </w:rPr>
            </w:pPr>
            <w:r w:rsidRPr="007567DD">
              <w:rPr>
                <w:bCs/>
                <w:sz w:val="14"/>
                <w:szCs w:val="14"/>
              </w:rPr>
              <w:t>Advanced Torts</w:t>
            </w:r>
            <w:r w:rsidR="006C58D2" w:rsidRPr="007567DD">
              <w:rPr>
                <w:bCs/>
                <w:sz w:val="14"/>
                <w:szCs w:val="14"/>
              </w:rPr>
              <w:t xml:space="preserve"> </w:t>
            </w:r>
            <w:r w:rsidRPr="007567DD">
              <w:rPr>
                <w:bCs/>
                <w:sz w:val="14"/>
                <w:szCs w:val="14"/>
              </w:rPr>
              <w:t>(2) Magliocca</w:t>
            </w:r>
          </w:p>
          <w:p w14:paraId="4B7127A7" w14:textId="77777777" w:rsidR="006E0B22" w:rsidRPr="007567DD" w:rsidRDefault="006E0B22" w:rsidP="000F16D4">
            <w:pPr>
              <w:rPr>
                <w:bCs/>
                <w:sz w:val="14"/>
                <w:szCs w:val="14"/>
              </w:rPr>
            </w:pPr>
          </w:p>
          <w:p w14:paraId="2F4B44AA" w14:textId="2A3DA589" w:rsidR="00854D3D" w:rsidRPr="007567DD" w:rsidRDefault="00854D3D" w:rsidP="000F16D4">
            <w:pPr>
              <w:rPr>
                <w:bCs/>
                <w:sz w:val="14"/>
                <w:szCs w:val="14"/>
              </w:rPr>
            </w:pPr>
            <w:r w:rsidRPr="007567DD">
              <w:rPr>
                <w:bCs/>
                <w:sz w:val="14"/>
                <w:szCs w:val="14"/>
              </w:rPr>
              <w:t>Anti</w:t>
            </w:r>
            <w:r w:rsidR="00921606">
              <w:rPr>
                <w:bCs/>
                <w:sz w:val="14"/>
                <w:szCs w:val="14"/>
              </w:rPr>
              <w:t>s</w:t>
            </w:r>
            <w:r w:rsidRPr="007567DD">
              <w:rPr>
                <w:bCs/>
                <w:sz w:val="14"/>
                <w:szCs w:val="14"/>
              </w:rPr>
              <w:t>emitism</w:t>
            </w:r>
            <w:r w:rsidR="00213E85" w:rsidRPr="007567DD">
              <w:rPr>
                <w:bCs/>
                <w:sz w:val="14"/>
                <w:szCs w:val="14"/>
              </w:rPr>
              <w:t xml:space="preserve"> &amp; the Law (3) Katz (2:00-3</w:t>
            </w:r>
            <w:r w:rsidR="00A521EC" w:rsidRPr="007567DD">
              <w:rPr>
                <w:bCs/>
                <w:sz w:val="14"/>
                <w:szCs w:val="14"/>
              </w:rPr>
              <w:t>:30</w:t>
            </w:r>
            <w:r w:rsidR="00213E85" w:rsidRPr="007567DD">
              <w:rPr>
                <w:bCs/>
                <w:sz w:val="14"/>
                <w:szCs w:val="14"/>
              </w:rPr>
              <w:t>)</w:t>
            </w:r>
          </w:p>
          <w:p w14:paraId="5FD164C8" w14:textId="2DC26EFD" w:rsidR="00A67545" w:rsidRDefault="00A67545" w:rsidP="0048778F">
            <w:pPr>
              <w:rPr>
                <w:b/>
                <w:color w:val="FF0000"/>
                <w:sz w:val="14"/>
                <w:szCs w:val="14"/>
              </w:rPr>
            </w:pPr>
          </w:p>
          <w:p w14:paraId="691BDF98" w14:textId="4DD334EF" w:rsidR="00A67545" w:rsidRDefault="00A67545" w:rsidP="0048778F">
            <w:pPr>
              <w:rPr>
                <w:bCs/>
                <w:sz w:val="14"/>
                <w:szCs w:val="14"/>
              </w:rPr>
            </w:pPr>
            <w:r>
              <w:rPr>
                <w:bCs/>
                <w:sz w:val="14"/>
                <w:szCs w:val="14"/>
              </w:rPr>
              <w:t>Education Law (2) Evans</w:t>
            </w:r>
          </w:p>
          <w:p w14:paraId="2E784917" w14:textId="77777777" w:rsidR="00946EFC" w:rsidRDefault="00946EFC" w:rsidP="0048778F">
            <w:pPr>
              <w:rPr>
                <w:bCs/>
                <w:sz w:val="14"/>
                <w:szCs w:val="14"/>
              </w:rPr>
            </w:pPr>
          </w:p>
          <w:p w14:paraId="64B03360" w14:textId="6C83F612" w:rsidR="00E90212" w:rsidRDefault="00946EFC" w:rsidP="00BA63FF">
            <w:pPr>
              <w:rPr>
                <w:bCs/>
                <w:sz w:val="14"/>
                <w:szCs w:val="14"/>
              </w:rPr>
            </w:pPr>
            <w:r>
              <w:rPr>
                <w:bCs/>
                <w:sz w:val="14"/>
                <w:szCs w:val="14"/>
              </w:rPr>
              <w:t>Health &amp; Human Rights Clinic (</w:t>
            </w:r>
            <w:r w:rsidR="002F7A33">
              <w:rPr>
                <w:bCs/>
                <w:sz w:val="14"/>
                <w:szCs w:val="14"/>
              </w:rPr>
              <w:t>3</w:t>
            </w:r>
            <w:r>
              <w:rPr>
                <w:bCs/>
                <w:sz w:val="14"/>
                <w:szCs w:val="14"/>
              </w:rPr>
              <w:t>) Quigley</w:t>
            </w:r>
          </w:p>
          <w:p w14:paraId="544C163D" w14:textId="77777777" w:rsidR="00CE20AA" w:rsidRDefault="00CE20AA" w:rsidP="00F81059">
            <w:pPr>
              <w:rPr>
                <w:sz w:val="14"/>
                <w:szCs w:val="14"/>
              </w:rPr>
            </w:pPr>
          </w:p>
          <w:p w14:paraId="01281ED8" w14:textId="67AC33CC" w:rsidR="00F81059" w:rsidRPr="00F81059" w:rsidRDefault="00F81059" w:rsidP="00F81059">
            <w:pPr>
              <w:rPr>
                <w:sz w:val="14"/>
                <w:szCs w:val="14"/>
              </w:rPr>
            </w:pPr>
            <w:r w:rsidRPr="00F81059">
              <w:rPr>
                <w:sz w:val="14"/>
                <w:szCs w:val="14"/>
              </w:rPr>
              <w:t>Income Taxation of Corporations and</w:t>
            </w:r>
          </w:p>
          <w:p w14:paraId="7B33F3BF" w14:textId="4540115E" w:rsidR="00F81059" w:rsidRDefault="00F81059" w:rsidP="00F81059">
            <w:pPr>
              <w:rPr>
                <w:sz w:val="14"/>
                <w:szCs w:val="14"/>
              </w:rPr>
            </w:pPr>
            <w:r w:rsidRPr="00F81059">
              <w:rPr>
                <w:sz w:val="14"/>
                <w:szCs w:val="14"/>
              </w:rPr>
              <w:t>Pass-Through Entities</w:t>
            </w:r>
            <w:r>
              <w:rPr>
                <w:sz w:val="14"/>
                <w:szCs w:val="14"/>
              </w:rPr>
              <w:t xml:space="preserve"> (2)</w:t>
            </w:r>
            <w:r w:rsidRPr="00F81059">
              <w:rPr>
                <w:sz w:val="14"/>
                <w:szCs w:val="14"/>
              </w:rPr>
              <w:t xml:space="preserve"> McNulty (</w:t>
            </w:r>
            <w:r w:rsidR="00922317">
              <w:rPr>
                <w:sz w:val="14"/>
                <w:szCs w:val="14"/>
              </w:rPr>
              <w:t>3:</w:t>
            </w:r>
            <w:r w:rsidR="000B3E39">
              <w:rPr>
                <w:sz w:val="14"/>
                <w:szCs w:val="14"/>
              </w:rPr>
              <w:t>30</w:t>
            </w:r>
            <w:r w:rsidR="00922317">
              <w:rPr>
                <w:sz w:val="14"/>
                <w:szCs w:val="14"/>
              </w:rPr>
              <w:t>-5:</w:t>
            </w:r>
            <w:r w:rsidR="000B3E39">
              <w:rPr>
                <w:sz w:val="14"/>
                <w:szCs w:val="14"/>
              </w:rPr>
              <w:t>4</w:t>
            </w:r>
            <w:r w:rsidR="00922317">
              <w:rPr>
                <w:sz w:val="14"/>
                <w:szCs w:val="14"/>
              </w:rPr>
              <w:t>0</w:t>
            </w:r>
            <w:r w:rsidRPr="00F81059">
              <w:rPr>
                <w:sz w:val="14"/>
                <w:szCs w:val="14"/>
              </w:rPr>
              <w:t>)</w:t>
            </w:r>
          </w:p>
          <w:p w14:paraId="47BB9192" w14:textId="77777777" w:rsidR="00C55979" w:rsidRDefault="00C55979" w:rsidP="00C55979">
            <w:pPr>
              <w:ind w:left="144" w:hanging="144"/>
              <w:rPr>
                <w:bCs/>
                <w:sz w:val="14"/>
                <w:szCs w:val="14"/>
              </w:rPr>
            </w:pPr>
          </w:p>
          <w:p w14:paraId="2A6FBA7B" w14:textId="2E7B3561" w:rsidR="00C55979" w:rsidRDefault="00C55979" w:rsidP="00C55979">
            <w:pPr>
              <w:ind w:left="144" w:hanging="144"/>
              <w:rPr>
                <w:bCs/>
                <w:sz w:val="14"/>
                <w:szCs w:val="14"/>
              </w:rPr>
            </w:pPr>
            <w:r>
              <w:rPr>
                <w:bCs/>
                <w:sz w:val="14"/>
                <w:szCs w:val="14"/>
              </w:rPr>
              <w:t>Introduction to the American Legal System (LLM only) (2) Wilson</w:t>
            </w:r>
          </w:p>
          <w:p w14:paraId="5352CC2D" w14:textId="77777777" w:rsidR="00C55979" w:rsidRDefault="00C55979" w:rsidP="00F81059">
            <w:pPr>
              <w:rPr>
                <w:sz w:val="14"/>
                <w:szCs w:val="14"/>
              </w:rPr>
            </w:pPr>
          </w:p>
          <w:p w14:paraId="12AAF239" w14:textId="77777777" w:rsidR="00FE214F" w:rsidRPr="00FE214F" w:rsidRDefault="00FE214F" w:rsidP="00FE214F">
            <w:pPr>
              <w:rPr>
                <w:iCs/>
                <w:sz w:val="14"/>
                <w:szCs w:val="14"/>
              </w:rPr>
            </w:pPr>
            <w:r w:rsidRPr="00FE214F">
              <w:rPr>
                <w:iCs/>
                <w:sz w:val="14"/>
                <w:szCs w:val="14"/>
              </w:rPr>
              <w:t>Trusts and Estates (3) Kelly (2:00-3:30)</w:t>
            </w:r>
          </w:p>
          <w:p w14:paraId="063C81C1" w14:textId="77777777" w:rsidR="00BA63FF" w:rsidRPr="0041631E" w:rsidRDefault="00BA63FF" w:rsidP="00BA63FF">
            <w:pPr>
              <w:rPr>
                <w:smallCaps/>
                <w:color w:val="FF0000"/>
                <w:sz w:val="14"/>
                <w:szCs w:val="14"/>
              </w:rPr>
            </w:pPr>
          </w:p>
          <w:p w14:paraId="682595CA" w14:textId="04F0585A" w:rsidR="00B474F3" w:rsidRPr="0041631E" w:rsidRDefault="00B474F3" w:rsidP="00AD2FF0">
            <w:pPr>
              <w:rPr>
                <w:color w:val="FF0000"/>
                <w:sz w:val="14"/>
                <w:szCs w:val="14"/>
              </w:rPr>
            </w:pPr>
          </w:p>
          <w:p w14:paraId="0695197C" w14:textId="5B4844D1" w:rsidR="00D3180C" w:rsidRPr="0041631E" w:rsidRDefault="00D3180C" w:rsidP="00FF1C85">
            <w:pPr>
              <w:ind w:left="144" w:hanging="144"/>
              <w:rPr>
                <w:color w:val="FF0000"/>
                <w:sz w:val="14"/>
                <w:szCs w:val="14"/>
              </w:rPr>
            </w:pPr>
            <w:r w:rsidRPr="0041631E">
              <w:rPr>
                <w:color w:val="FF0000"/>
                <w:sz w:val="14"/>
                <w:szCs w:val="14"/>
              </w:rPr>
              <w:t xml:space="preserve"> </w:t>
            </w:r>
          </w:p>
        </w:tc>
        <w:tc>
          <w:tcPr>
            <w:tcW w:w="2520" w:type="dxa"/>
          </w:tcPr>
          <w:p w14:paraId="4406F4C0" w14:textId="17B21FF2" w:rsidR="007557C4" w:rsidRDefault="007557C4" w:rsidP="007557C4">
            <w:pPr>
              <w:ind w:left="144" w:hanging="144"/>
              <w:rPr>
                <w:b/>
                <w:sz w:val="14"/>
                <w:szCs w:val="14"/>
              </w:rPr>
            </w:pPr>
            <w:r w:rsidRPr="007557C4">
              <w:rPr>
                <w:b/>
                <w:sz w:val="14"/>
                <w:szCs w:val="14"/>
              </w:rPr>
              <w:t>PROPERTY (4) MITCHELL, ROISMAN</w:t>
            </w:r>
          </w:p>
          <w:p w14:paraId="1BAC2688" w14:textId="77777777" w:rsidR="00127211" w:rsidRDefault="00127211" w:rsidP="007557C4">
            <w:pPr>
              <w:ind w:left="144" w:hanging="144"/>
              <w:rPr>
                <w:b/>
                <w:sz w:val="14"/>
                <w:szCs w:val="14"/>
              </w:rPr>
            </w:pPr>
          </w:p>
          <w:p w14:paraId="52E2F4AF" w14:textId="6E93D342" w:rsidR="00127211" w:rsidRDefault="00AD11D7" w:rsidP="00127211">
            <w:pPr>
              <w:ind w:left="144" w:hanging="144"/>
              <w:rPr>
                <w:b/>
                <w:i/>
                <w:sz w:val="14"/>
                <w:szCs w:val="14"/>
              </w:rPr>
            </w:pPr>
            <w:r>
              <w:rPr>
                <w:b/>
                <w:i/>
                <w:sz w:val="14"/>
                <w:szCs w:val="14"/>
              </w:rPr>
              <w:t>Closely Held Business Organizations/</w:t>
            </w:r>
            <w:r w:rsidR="00127211" w:rsidRPr="00EB22F5">
              <w:rPr>
                <w:b/>
                <w:i/>
                <w:sz w:val="14"/>
                <w:szCs w:val="14"/>
              </w:rPr>
              <w:t>Introduction to Business Entities (3) Bishop, C</w:t>
            </w:r>
            <w:r w:rsidR="0016787A">
              <w:rPr>
                <w:b/>
                <w:i/>
                <w:sz w:val="14"/>
                <w:szCs w:val="14"/>
              </w:rPr>
              <w:t xml:space="preserve"> (2:00-3:30p)</w:t>
            </w:r>
          </w:p>
          <w:p w14:paraId="7F224AB2" w14:textId="77777777" w:rsidR="00BF3A2D" w:rsidRDefault="00BF3A2D" w:rsidP="00127211">
            <w:pPr>
              <w:ind w:left="144" w:hanging="144"/>
              <w:rPr>
                <w:b/>
                <w:i/>
                <w:sz w:val="14"/>
                <w:szCs w:val="14"/>
              </w:rPr>
            </w:pPr>
          </w:p>
          <w:p w14:paraId="2C9031B7" w14:textId="7DF356E9" w:rsidR="00427A91" w:rsidRDefault="00427A91" w:rsidP="00127211">
            <w:pPr>
              <w:ind w:left="144" w:hanging="144"/>
              <w:rPr>
                <w:bCs/>
                <w:iCs/>
                <w:sz w:val="14"/>
                <w:szCs w:val="14"/>
              </w:rPr>
            </w:pPr>
            <w:r>
              <w:rPr>
                <w:bCs/>
                <w:iCs/>
                <w:sz w:val="14"/>
                <w:szCs w:val="14"/>
              </w:rPr>
              <w:t>Behavio</w:t>
            </w:r>
            <w:r w:rsidR="00FC3145">
              <w:rPr>
                <w:bCs/>
                <w:iCs/>
                <w:sz w:val="14"/>
                <w:szCs w:val="14"/>
              </w:rPr>
              <w:t>ral Analysis of the Law (2) Schnelker</w:t>
            </w:r>
            <w:r w:rsidR="00412B47">
              <w:rPr>
                <w:bCs/>
                <w:iCs/>
                <w:sz w:val="14"/>
                <w:szCs w:val="14"/>
              </w:rPr>
              <w:t xml:space="preserve"> </w:t>
            </w:r>
            <w:r w:rsidR="007567DD">
              <w:rPr>
                <w:bCs/>
                <w:iCs/>
                <w:sz w:val="14"/>
                <w:szCs w:val="14"/>
              </w:rPr>
              <w:t xml:space="preserve">(3:10-5:20) </w:t>
            </w:r>
            <w:r w:rsidR="00412B47">
              <w:rPr>
                <w:bCs/>
                <w:iCs/>
                <w:sz w:val="14"/>
                <w:szCs w:val="14"/>
              </w:rPr>
              <w:t>Online Synchronous</w:t>
            </w:r>
          </w:p>
          <w:p w14:paraId="1494BC42" w14:textId="77777777" w:rsidR="008838BF" w:rsidRDefault="008838BF" w:rsidP="00127211">
            <w:pPr>
              <w:ind w:left="144" w:hanging="144"/>
              <w:rPr>
                <w:bCs/>
                <w:iCs/>
                <w:sz w:val="14"/>
                <w:szCs w:val="14"/>
              </w:rPr>
            </w:pPr>
          </w:p>
          <w:p w14:paraId="0A6D1281" w14:textId="79429B5D" w:rsidR="008838BF" w:rsidRDefault="008838BF" w:rsidP="00127211">
            <w:pPr>
              <w:ind w:left="144" w:hanging="144"/>
              <w:rPr>
                <w:bCs/>
                <w:iCs/>
                <w:sz w:val="14"/>
                <w:szCs w:val="14"/>
              </w:rPr>
            </w:pPr>
            <w:r>
              <w:rPr>
                <w:bCs/>
                <w:iCs/>
                <w:sz w:val="14"/>
                <w:szCs w:val="14"/>
              </w:rPr>
              <w:t>Environmental Law (3) Kalen</w:t>
            </w:r>
            <w:r w:rsidR="00884D92">
              <w:rPr>
                <w:bCs/>
                <w:iCs/>
                <w:sz w:val="14"/>
                <w:szCs w:val="14"/>
              </w:rPr>
              <w:t xml:space="preserve"> (2:00-3:30)</w:t>
            </w:r>
          </w:p>
          <w:p w14:paraId="3F0D62B8" w14:textId="77777777" w:rsidR="00485725" w:rsidRDefault="00485725" w:rsidP="00127211">
            <w:pPr>
              <w:ind w:left="144" w:hanging="144"/>
              <w:rPr>
                <w:bCs/>
                <w:iCs/>
                <w:sz w:val="14"/>
                <w:szCs w:val="14"/>
              </w:rPr>
            </w:pPr>
          </w:p>
          <w:p w14:paraId="061ECD56" w14:textId="77777777" w:rsidR="00485725" w:rsidRPr="00360426" w:rsidRDefault="00485725" w:rsidP="00485725">
            <w:pPr>
              <w:rPr>
                <w:iCs/>
                <w:sz w:val="14"/>
                <w:szCs w:val="14"/>
              </w:rPr>
            </w:pPr>
            <w:r w:rsidRPr="00360426">
              <w:rPr>
                <w:iCs/>
                <w:sz w:val="14"/>
                <w:szCs w:val="14"/>
              </w:rPr>
              <w:t>Income Taxation of Individuals,</w:t>
            </w:r>
          </w:p>
          <w:p w14:paraId="66B81629" w14:textId="77777777" w:rsidR="00485725" w:rsidRPr="00360426" w:rsidRDefault="00485725" w:rsidP="00485725">
            <w:pPr>
              <w:rPr>
                <w:iCs/>
                <w:sz w:val="14"/>
                <w:szCs w:val="14"/>
              </w:rPr>
            </w:pPr>
            <w:r w:rsidRPr="00360426">
              <w:rPr>
                <w:iCs/>
                <w:sz w:val="14"/>
                <w:szCs w:val="14"/>
              </w:rPr>
              <w:t xml:space="preserve">    Fiduciaries, and Business </w:t>
            </w:r>
          </w:p>
          <w:p w14:paraId="3F370C65" w14:textId="77777777" w:rsidR="00485725" w:rsidRDefault="00485725" w:rsidP="00485725">
            <w:pPr>
              <w:rPr>
                <w:iCs/>
                <w:sz w:val="14"/>
                <w:szCs w:val="14"/>
              </w:rPr>
            </w:pPr>
            <w:r w:rsidRPr="00360426">
              <w:rPr>
                <w:iCs/>
                <w:sz w:val="14"/>
                <w:szCs w:val="14"/>
              </w:rPr>
              <w:t xml:space="preserve">    Associations (4) Hoffer (1:45-3:55)</w:t>
            </w:r>
          </w:p>
          <w:p w14:paraId="7651FC52" w14:textId="77777777" w:rsidR="00221A0F" w:rsidRDefault="00221A0F" w:rsidP="00485725">
            <w:pPr>
              <w:rPr>
                <w:iCs/>
                <w:sz w:val="14"/>
                <w:szCs w:val="14"/>
              </w:rPr>
            </w:pPr>
          </w:p>
          <w:p w14:paraId="220B6C68" w14:textId="57DF35ED" w:rsidR="00221A0F" w:rsidRPr="00360426" w:rsidRDefault="00221A0F" w:rsidP="00485725">
            <w:pPr>
              <w:rPr>
                <w:iCs/>
                <w:sz w:val="14"/>
                <w:szCs w:val="14"/>
              </w:rPr>
            </w:pPr>
            <w:r>
              <w:rPr>
                <w:iCs/>
                <w:sz w:val="14"/>
                <w:szCs w:val="14"/>
              </w:rPr>
              <w:t>Introduction to Health Care Law &amp; Policy (3) Sayeed (2:00-3:30)</w:t>
            </w:r>
          </w:p>
          <w:p w14:paraId="0E178A9C" w14:textId="77777777" w:rsidR="00127211" w:rsidRPr="007557C4" w:rsidRDefault="00127211" w:rsidP="007557C4">
            <w:pPr>
              <w:ind w:left="144" w:hanging="144"/>
              <w:rPr>
                <w:b/>
                <w:sz w:val="14"/>
                <w:szCs w:val="14"/>
              </w:rPr>
            </w:pPr>
          </w:p>
          <w:p w14:paraId="0034C6FB" w14:textId="77777777" w:rsidR="0036105C" w:rsidRDefault="0036105C" w:rsidP="0036105C">
            <w:pPr>
              <w:rPr>
                <w:bCs/>
                <w:sz w:val="14"/>
                <w:szCs w:val="14"/>
              </w:rPr>
            </w:pPr>
            <w:r>
              <w:rPr>
                <w:bCs/>
                <w:sz w:val="14"/>
                <w:szCs w:val="14"/>
              </w:rPr>
              <w:t>Seminar in Selected Topics in Constitutional Law (2) Hill</w:t>
            </w:r>
          </w:p>
          <w:p w14:paraId="50E9ED4E" w14:textId="77777777" w:rsidR="00951FD5" w:rsidRDefault="00951FD5" w:rsidP="0036105C">
            <w:pPr>
              <w:rPr>
                <w:bCs/>
                <w:sz w:val="14"/>
                <w:szCs w:val="14"/>
              </w:rPr>
            </w:pPr>
          </w:p>
          <w:p w14:paraId="288D8AF5" w14:textId="5728ED9E" w:rsidR="00951FD5" w:rsidRPr="00036C9F" w:rsidRDefault="00951FD5" w:rsidP="0036105C">
            <w:pPr>
              <w:rPr>
                <w:bCs/>
                <w:sz w:val="14"/>
                <w:szCs w:val="14"/>
              </w:rPr>
            </w:pPr>
            <w:r>
              <w:rPr>
                <w:bCs/>
                <w:sz w:val="14"/>
                <w:szCs w:val="14"/>
              </w:rPr>
              <w:t>Trademark Law (2) Blaufuss</w:t>
            </w:r>
            <w:r w:rsidR="00FB0D90">
              <w:rPr>
                <w:bCs/>
                <w:sz w:val="14"/>
                <w:szCs w:val="14"/>
              </w:rPr>
              <w:t xml:space="preserve"> (3:10-5:20)</w:t>
            </w:r>
          </w:p>
          <w:p w14:paraId="502F4ED0" w14:textId="77777777" w:rsidR="00E0455A" w:rsidRPr="0041631E" w:rsidRDefault="00E0455A" w:rsidP="00064894">
            <w:pPr>
              <w:ind w:left="144" w:hanging="144"/>
              <w:rPr>
                <w:b/>
                <w:color w:val="FF0000"/>
                <w:sz w:val="14"/>
                <w:szCs w:val="14"/>
              </w:rPr>
            </w:pPr>
          </w:p>
          <w:p w14:paraId="3E877829" w14:textId="3910B606" w:rsidR="00E90212" w:rsidRPr="0041631E" w:rsidRDefault="00E90212" w:rsidP="003D02AB">
            <w:pPr>
              <w:rPr>
                <w:i/>
                <w:color w:val="FF0000"/>
                <w:sz w:val="14"/>
                <w:szCs w:val="14"/>
              </w:rPr>
            </w:pPr>
          </w:p>
          <w:p w14:paraId="113D946F" w14:textId="77777777" w:rsidR="00EB65EC" w:rsidRPr="0041631E" w:rsidRDefault="00EB65EC" w:rsidP="003D02AB">
            <w:pPr>
              <w:rPr>
                <w:i/>
                <w:color w:val="FF0000"/>
                <w:sz w:val="14"/>
                <w:szCs w:val="14"/>
              </w:rPr>
            </w:pPr>
          </w:p>
          <w:p w14:paraId="5BE216A5" w14:textId="4D1F33F2" w:rsidR="00064894" w:rsidRPr="0041631E" w:rsidRDefault="00064894" w:rsidP="00064894">
            <w:pPr>
              <w:rPr>
                <w:color w:val="FF0000"/>
                <w:sz w:val="14"/>
                <w:szCs w:val="14"/>
              </w:rPr>
            </w:pPr>
          </w:p>
          <w:p w14:paraId="520EC1D2" w14:textId="1B2E64DE" w:rsidR="00831334" w:rsidRPr="0041631E" w:rsidRDefault="00831334" w:rsidP="00745178">
            <w:pPr>
              <w:rPr>
                <w:color w:val="FF0000"/>
                <w:sz w:val="14"/>
                <w:szCs w:val="14"/>
              </w:rPr>
            </w:pPr>
          </w:p>
          <w:p w14:paraId="57C6E6A4" w14:textId="048B1126" w:rsidR="00DD376D" w:rsidRPr="0041631E" w:rsidRDefault="00DD376D" w:rsidP="00745178">
            <w:pPr>
              <w:rPr>
                <w:color w:val="FF0000"/>
                <w:sz w:val="14"/>
                <w:szCs w:val="14"/>
              </w:rPr>
            </w:pPr>
          </w:p>
          <w:p w14:paraId="599FF074" w14:textId="5B330038" w:rsidR="00DB5339" w:rsidRPr="0041631E" w:rsidRDefault="00DB5339" w:rsidP="00A06482">
            <w:pPr>
              <w:rPr>
                <w:color w:val="FF0000"/>
                <w:sz w:val="14"/>
                <w:szCs w:val="14"/>
              </w:rPr>
            </w:pPr>
          </w:p>
        </w:tc>
        <w:tc>
          <w:tcPr>
            <w:tcW w:w="2496" w:type="dxa"/>
            <w:tcBorders>
              <w:top w:val="single" w:sz="4" w:space="0" w:color="auto"/>
              <w:bottom w:val="single" w:sz="4" w:space="0" w:color="auto"/>
            </w:tcBorders>
            <w:shd w:val="clear" w:color="auto" w:fill="D9D9D9"/>
          </w:tcPr>
          <w:p w14:paraId="0DC76B1E" w14:textId="77777777" w:rsidR="00DA16A5" w:rsidRDefault="00552CB5" w:rsidP="0048778F">
            <w:pPr>
              <w:rPr>
                <w:b/>
                <w:sz w:val="14"/>
                <w:szCs w:val="14"/>
              </w:rPr>
            </w:pPr>
            <w:r w:rsidRPr="00552CB5">
              <w:rPr>
                <w:b/>
                <w:sz w:val="14"/>
                <w:szCs w:val="14"/>
              </w:rPr>
              <w:lastRenderedPageBreak/>
              <w:t>TORTS (4) BISHOP, HILL, SAYEED</w:t>
            </w:r>
          </w:p>
          <w:p w14:paraId="5DCE67C1" w14:textId="77777777" w:rsidR="00DA16A5" w:rsidRDefault="00DA16A5" w:rsidP="0048778F">
            <w:pPr>
              <w:rPr>
                <w:b/>
                <w:color w:val="FF0000"/>
                <w:sz w:val="14"/>
                <w:szCs w:val="14"/>
              </w:rPr>
            </w:pPr>
          </w:p>
          <w:p w14:paraId="4DD7C241" w14:textId="77777777" w:rsidR="00761756" w:rsidRDefault="00761756" w:rsidP="00A1594A">
            <w:pPr>
              <w:rPr>
                <w:bCs/>
                <w:sz w:val="14"/>
                <w:szCs w:val="14"/>
              </w:rPr>
            </w:pPr>
          </w:p>
          <w:p w14:paraId="50B276CE" w14:textId="0E5429E4" w:rsidR="00A1594A" w:rsidRDefault="00A1594A" w:rsidP="00A1594A">
            <w:pPr>
              <w:rPr>
                <w:bCs/>
                <w:sz w:val="14"/>
                <w:szCs w:val="14"/>
              </w:rPr>
            </w:pPr>
            <w:r w:rsidRPr="001A701D">
              <w:rPr>
                <w:bCs/>
                <w:sz w:val="14"/>
                <w:szCs w:val="14"/>
              </w:rPr>
              <w:t>AI Regulation (3) Emmert (2:00-</w:t>
            </w:r>
            <w:r w:rsidR="003252FF">
              <w:rPr>
                <w:bCs/>
                <w:sz w:val="14"/>
                <w:szCs w:val="14"/>
              </w:rPr>
              <w:t>5:20</w:t>
            </w:r>
            <w:r w:rsidRPr="001A701D">
              <w:rPr>
                <w:bCs/>
                <w:sz w:val="14"/>
                <w:szCs w:val="14"/>
              </w:rPr>
              <w:t>)</w:t>
            </w:r>
          </w:p>
          <w:p w14:paraId="69BA512D" w14:textId="77777777" w:rsidR="00397944" w:rsidRDefault="00397944" w:rsidP="00A1594A">
            <w:pPr>
              <w:rPr>
                <w:bCs/>
                <w:sz w:val="14"/>
                <w:szCs w:val="14"/>
              </w:rPr>
            </w:pPr>
          </w:p>
          <w:p w14:paraId="1838D9DC" w14:textId="4426DD83" w:rsidR="00C12CA9" w:rsidRPr="001A701D" w:rsidRDefault="00C12CA9" w:rsidP="00C12CA9">
            <w:pPr>
              <w:rPr>
                <w:bCs/>
                <w:sz w:val="14"/>
                <w:szCs w:val="14"/>
              </w:rPr>
            </w:pPr>
            <w:r w:rsidRPr="001A701D">
              <w:rPr>
                <w:bCs/>
                <w:sz w:val="14"/>
                <w:szCs w:val="14"/>
              </w:rPr>
              <w:t>Anti</w:t>
            </w:r>
            <w:r w:rsidR="00921606">
              <w:rPr>
                <w:bCs/>
                <w:sz w:val="14"/>
                <w:szCs w:val="14"/>
              </w:rPr>
              <w:t>s</w:t>
            </w:r>
            <w:r w:rsidRPr="001A701D">
              <w:rPr>
                <w:bCs/>
                <w:sz w:val="14"/>
                <w:szCs w:val="14"/>
              </w:rPr>
              <w:t>emitism &amp; the Law (3) Katz (2:00-3</w:t>
            </w:r>
            <w:r w:rsidR="00A521EC" w:rsidRPr="001A701D">
              <w:rPr>
                <w:bCs/>
                <w:sz w:val="14"/>
                <w:szCs w:val="14"/>
              </w:rPr>
              <w:t>:30</w:t>
            </w:r>
            <w:r w:rsidRPr="001A701D">
              <w:rPr>
                <w:bCs/>
                <w:sz w:val="14"/>
                <w:szCs w:val="14"/>
              </w:rPr>
              <w:t>)</w:t>
            </w:r>
          </w:p>
          <w:p w14:paraId="558CDE4B" w14:textId="77777777" w:rsidR="00C12CA9" w:rsidRDefault="00C12CA9" w:rsidP="00A1594A">
            <w:pPr>
              <w:rPr>
                <w:rFonts w:ascii="SimSun" w:hAnsi="SimSun"/>
                <w:bCs/>
                <w:sz w:val="14"/>
                <w:szCs w:val="14"/>
              </w:rPr>
            </w:pPr>
          </w:p>
          <w:p w14:paraId="0E85E923" w14:textId="6AF6EA2A" w:rsidR="00ED5085" w:rsidRDefault="00ED5085" w:rsidP="00A1594A">
            <w:pPr>
              <w:rPr>
                <w:bCs/>
                <w:sz w:val="14"/>
                <w:szCs w:val="14"/>
              </w:rPr>
            </w:pPr>
            <w:r>
              <w:rPr>
                <w:bCs/>
                <w:sz w:val="14"/>
                <w:szCs w:val="14"/>
              </w:rPr>
              <w:t>Critical Race Theory (2) Evans</w:t>
            </w:r>
          </w:p>
          <w:p w14:paraId="73130EA5" w14:textId="77777777" w:rsidR="00CE4D65" w:rsidRDefault="00CE4D65" w:rsidP="00A1594A">
            <w:pPr>
              <w:rPr>
                <w:bCs/>
                <w:sz w:val="14"/>
                <w:szCs w:val="14"/>
              </w:rPr>
            </w:pPr>
          </w:p>
          <w:p w14:paraId="6D08601F" w14:textId="4BB8ABC5" w:rsidR="00CE4D65" w:rsidRDefault="00CE4D65" w:rsidP="00A1594A">
            <w:pPr>
              <w:rPr>
                <w:bCs/>
                <w:sz w:val="14"/>
                <w:szCs w:val="14"/>
              </w:rPr>
            </w:pPr>
            <w:r>
              <w:rPr>
                <w:bCs/>
                <w:sz w:val="14"/>
                <w:szCs w:val="14"/>
              </w:rPr>
              <w:t xml:space="preserve">Interviewing &amp; Counseling (2) </w:t>
            </w:r>
            <w:r w:rsidR="00D92ABD">
              <w:rPr>
                <w:bCs/>
                <w:sz w:val="14"/>
                <w:szCs w:val="14"/>
              </w:rPr>
              <w:t>Hardesty</w:t>
            </w:r>
          </w:p>
          <w:p w14:paraId="2BD4550A" w14:textId="77777777" w:rsidR="00D92ABD" w:rsidRDefault="00D92ABD" w:rsidP="00A1594A">
            <w:pPr>
              <w:rPr>
                <w:bCs/>
                <w:sz w:val="14"/>
                <w:szCs w:val="14"/>
              </w:rPr>
            </w:pPr>
          </w:p>
          <w:p w14:paraId="2514C763" w14:textId="2395E4EB" w:rsidR="00D92ABD" w:rsidRDefault="00D92ABD" w:rsidP="00A1594A">
            <w:pPr>
              <w:rPr>
                <w:bCs/>
                <w:sz w:val="14"/>
                <w:szCs w:val="14"/>
              </w:rPr>
            </w:pPr>
            <w:r>
              <w:rPr>
                <w:bCs/>
                <w:sz w:val="14"/>
                <w:szCs w:val="14"/>
              </w:rPr>
              <w:t>Interviewing &amp; Counseling (2) Tutwiler</w:t>
            </w:r>
          </w:p>
          <w:p w14:paraId="5FB2AC22" w14:textId="77777777" w:rsidR="00CE53F5" w:rsidRDefault="00CE53F5" w:rsidP="00A1594A">
            <w:pPr>
              <w:rPr>
                <w:bCs/>
                <w:sz w:val="14"/>
                <w:szCs w:val="14"/>
              </w:rPr>
            </w:pPr>
          </w:p>
          <w:p w14:paraId="09D3467E" w14:textId="6AA82CB7" w:rsidR="00CE53F5" w:rsidRDefault="00CE53F5" w:rsidP="00CE53F5">
            <w:pPr>
              <w:ind w:left="144" w:hanging="144"/>
              <w:rPr>
                <w:bCs/>
                <w:sz w:val="14"/>
                <w:szCs w:val="14"/>
              </w:rPr>
            </w:pPr>
            <w:r>
              <w:rPr>
                <w:bCs/>
                <w:sz w:val="14"/>
                <w:szCs w:val="14"/>
              </w:rPr>
              <w:t>Patent Prosecution (2) Cole (3:30-5:40</w:t>
            </w:r>
            <w:r w:rsidR="00816289">
              <w:rPr>
                <w:bCs/>
                <w:sz w:val="14"/>
                <w:szCs w:val="14"/>
              </w:rPr>
              <w:t>)</w:t>
            </w:r>
          </w:p>
          <w:p w14:paraId="4F747093" w14:textId="77777777" w:rsidR="00A62F36" w:rsidRDefault="00A62F36" w:rsidP="00A1594A">
            <w:pPr>
              <w:rPr>
                <w:bCs/>
                <w:sz w:val="14"/>
                <w:szCs w:val="14"/>
              </w:rPr>
            </w:pPr>
          </w:p>
          <w:p w14:paraId="0D9A0552" w14:textId="5E5B6279" w:rsidR="00A62F36" w:rsidRDefault="00A62F36" w:rsidP="00A1594A">
            <w:pPr>
              <w:rPr>
                <w:bCs/>
                <w:sz w:val="14"/>
                <w:szCs w:val="14"/>
              </w:rPr>
            </w:pPr>
            <w:r>
              <w:rPr>
                <w:bCs/>
                <w:sz w:val="14"/>
                <w:szCs w:val="14"/>
              </w:rPr>
              <w:t>Tax Policy (2) Hoffer</w:t>
            </w:r>
          </w:p>
          <w:p w14:paraId="55C588B5" w14:textId="77777777" w:rsidR="00FE214F" w:rsidRDefault="00FE214F" w:rsidP="00A1594A">
            <w:pPr>
              <w:rPr>
                <w:bCs/>
                <w:sz w:val="14"/>
                <w:szCs w:val="14"/>
              </w:rPr>
            </w:pPr>
          </w:p>
          <w:p w14:paraId="10BEE53F" w14:textId="77777777" w:rsidR="00FE214F" w:rsidRPr="00FE214F" w:rsidRDefault="00FE214F" w:rsidP="00FE214F">
            <w:pPr>
              <w:rPr>
                <w:iCs/>
                <w:sz w:val="14"/>
                <w:szCs w:val="14"/>
              </w:rPr>
            </w:pPr>
            <w:r w:rsidRPr="00FE214F">
              <w:rPr>
                <w:iCs/>
                <w:sz w:val="14"/>
                <w:szCs w:val="14"/>
              </w:rPr>
              <w:t>Trusts and Estates (3) Kelly (2:00-3:30)</w:t>
            </w:r>
          </w:p>
          <w:p w14:paraId="798C7B74" w14:textId="77777777" w:rsidR="008631C9" w:rsidRDefault="008631C9" w:rsidP="00A1594A">
            <w:pPr>
              <w:rPr>
                <w:bCs/>
                <w:sz w:val="14"/>
                <w:szCs w:val="14"/>
              </w:rPr>
            </w:pPr>
          </w:p>
          <w:p w14:paraId="75CEB86A" w14:textId="34D6FC6A" w:rsidR="00903A7F" w:rsidRPr="00ED5085" w:rsidRDefault="00903A7F" w:rsidP="00A1594A">
            <w:pPr>
              <w:rPr>
                <w:bCs/>
                <w:sz w:val="14"/>
                <w:szCs w:val="14"/>
              </w:rPr>
            </w:pPr>
            <w:r>
              <w:rPr>
                <w:bCs/>
                <w:sz w:val="14"/>
                <w:szCs w:val="14"/>
              </w:rPr>
              <w:t>White Collar Crime</w:t>
            </w:r>
            <w:r w:rsidR="00A43834">
              <w:rPr>
                <w:bCs/>
                <w:sz w:val="14"/>
                <w:szCs w:val="14"/>
              </w:rPr>
              <w:t xml:space="preserve"> (2) Stuaan</w:t>
            </w:r>
          </w:p>
          <w:p w14:paraId="11F3CAA9" w14:textId="77777777" w:rsidR="00A1594A" w:rsidRDefault="00A1594A" w:rsidP="0048778F">
            <w:pPr>
              <w:rPr>
                <w:b/>
                <w:color w:val="FF0000"/>
                <w:sz w:val="14"/>
                <w:szCs w:val="14"/>
              </w:rPr>
            </w:pPr>
          </w:p>
          <w:p w14:paraId="3401D6BA" w14:textId="370DC790" w:rsidR="00565A34" w:rsidRPr="0041631E" w:rsidRDefault="00565A34" w:rsidP="00D35FC1">
            <w:pPr>
              <w:rPr>
                <w:color w:val="FF0000"/>
                <w:sz w:val="14"/>
                <w:szCs w:val="14"/>
              </w:rPr>
            </w:pPr>
          </w:p>
          <w:p w14:paraId="690AA169" w14:textId="77777777" w:rsidR="00E36AF9" w:rsidRPr="0041631E" w:rsidRDefault="00E36AF9" w:rsidP="008B12C4">
            <w:pPr>
              <w:ind w:left="144" w:hanging="144"/>
              <w:rPr>
                <w:color w:val="FF0000"/>
                <w:sz w:val="14"/>
                <w:szCs w:val="14"/>
              </w:rPr>
            </w:pPr>
          </w:p>
          <w:p w14:paraId="540AEA20" w14:textId="2F685C53" w:rsidR="00EA2CE6" w:rsidRPr="0041631E" w:rsidRDefault="00EA2CE6" w:rsidP="00F11A7D">
            <w:pPr>
              <w:ind w:left="144" w:hanging="144"/>
              <w:rPr>
                <w:color w:val="FF0000"/>
                <w:sz w:val="14"/>
                <w:szCs w:val="14"/>
              </w:rPr>
            </w:pPr>
          </w:p>
        </w:tc>
        <w:tc>
          <w:tcPr>
            <w:tcW w:w="2400" w:type="dxa"/>
          </w:tcPr>
          <w:p w14:paraId="49028534" w14:textId="77777777" w:rsidR="00E90212" w:rsidRPr="0041631E" w:rsidRDefault="00E90212" w:rsidP="005C57C0">
            <w:pPr>
              <w:ind w:left="144" w:hanging="144"/>
              <w:rPr>
                <w:bCs/>
                <w:i/>
                <w:color w:val="FF0000"/>
                <w:sz w:val="14"/>
                <w:szCs w:val="14"/>
              </w:rPr>
            </w:pPr>
          </w:p>
          <w:p w14:paraId="0F97B2D5" w14:textId="5724C35B" w:rsidR="00A412CF" w:rsidRPr="005E3455" w:rsidRDefault="008B26CB" w:rsidP="00A412CF">
            <w:pPr>
              <w:ind w:left="144" w:hanging="144"/>
              <w:rPr>
                <w:sz w:val="14"/>
                <w:szCs w:val="14"/>
              </w:rPr>
            </w:pPr>
            <w:r w:rsidRPr="005E3455">
              <w:rPr>
                <w:sz w:val="14"/>
                <w:szCs w:val="14"/>
              </w:rPr>
              <w:t>LLM Legal Writing &amp; Analysis</w:t>
            </w:r>
            <w:r w:rsidR="005E3455" w:rsidRPr="005E3455">
              <w:rPr>
                <w:sz w:val="14"/>
                <w:szCs w:val="14"/>
              </w:rPr>
              <w:t xml:space="preserve"> I (1) </w:t>
            </w:r>
            <w:r w:rsidR="009C5B31">
              <w:rPr>
                <w:sz w:val="14"/>
                <w:szCs w:val="14"/>
              </w:rPr>
              <w:t>Schwier</w:t>
            </w:r>
            <w:r w:rsidR="005E3455">
              <w:rPr>
                <w:sz w:val="14"/>
                <w:szCs w:val="14"/>
              </w:rPr>
              <w:t xml:space="preserve"> (4:00-5:00)</w:t>
            </w:r>
          </w:p>
          <w:p w14:paraId="2C10253E" w14:textId="04422290" w:rsidR="00A412CF" w:rsidRPr="0041631E" w:rsidRDefault="00A412CF" w:rsidP="00FF1C85">
            <w:pPr>
              <w:ind w:left="144" w:hanging="144"/>
              <w:rPr>
                <w:bCs/>
                <w:color w:val="FF0000"/>
                <w:sz w:val="14"/>
                <w:szCs w:val="14"/>
              </w:rPr>
            </w:pPr>
          </w:p>
        </w:tc>
        <w:tc>
          <w:tcPr>
            <w:tcW w:w="840" w:type="dxa"/>
            <w:shd w:val="clear" w:color="auto" w:fill="D9D9D9"/>
          </w:tcPr>
          <w:p w14:paraId="02719059" w14:textId="1BB3C571" w:rsidR="00C13A97" w:rsidRPr="00567D31" w:rsidRDefault="00C13A97">
            <w:pPr>
              <w:rPr>
                <w:b/>
                <w:bCs/>
              </w:rPr>
            </w:pPr>
            <w:r w:rsidRPr="00567D31">
              <w:rPr>
                <w:b/>
                <w:bCs/>
              </w:rPr>
              <w:t>2:</w:t>
            </w:r>
            <w:r w:rsidR="00884A49" w:rsidRPr="00567D31">
              <w:rPr>
                <w:b/>
                <w:bCs/>
              </w:rPr>
              <w:t>00</w:t>
            </w:r>
            <w:r w:rsidRPr="00567D31">
              <w:rPr>
                <w:b/>
                <w:bCs/>
              </w:rPr>
              <w:t>-</w:t>
            </w:r>
          </w:p>
          <w:p w14:paraId="59BB4B1F" w14:textId="5147D407" w:rsidR="00C13A97" w:rsidRPr="00567D31" w:rsidRDefault="00884A49">
            <w:pPr>
              <w:rPr>
                <w:b/>
                <w:bCs/>
              </w:rPr>
            </w:pPr>
            <w:r w:rsidRPr="00567D31">
              <w:rPr>
                <w:b/>
                <w:bCs/>
              </w:rPr>
              <w:t>4</w:t>
            </w:r>
            <w:r w:rsidR="00C13A97" w:rsidRPr="00567D31">
              <w:rPr>
                <w:b/>
                <w:bCs/>
              </w:rPr>
              <w:t>:10</w:t>
            </w:r>
          </w:p>
        </w:tc>
      </w:tr>
    </w:tbl>
    <w:p w14:paraId="6258F7FC" w14:textId="28943E91" w:rsidR="009A55C7" w:rsidRPr="0041631E" w:rsidRDefault="009A55C7">
      <w:pPr>
        <w:rPr>
          <w:color w:val="FF0000"/>
        </w:rPr>
      </w:pPr>
    </w:p>
    <w:tbl>
      <w:tblPr>
        <w:tblpPr w:leftFromText="180" w:rightFromText="180" w:vertAnchor="text" w:tblpY="1"/>
        <w:tblOverlap w:val="neve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Look w:val="01E0" w:firstRow="1" w:lastRow="1" w:firstColumn="1" w:lastColumn="1" w:noHBand="0" w:noVBand="0"/>
      </w:tblPr>
      <w:tblGrid>
        <w:gridCol w:w="912"/>
        <w:gridCol w:w="2478"/>
        <w:gridCol w:w="2520"/>
        <w:gridCol w:w="2520"/>
        <w:gridCol w:w="2496"/>
        <w:gridCol w:w="2400"/>
        <w:gridCol w:w="840"/>
      </w:tblGrid>
      <w:tr w:rsidR="0041631E" w:rsidRPr="0041631E" w14:paraId="39CE4FAA" w14:textId="77777777" w:rsidTr="001173D4">
        <w:trPr>
          <w:trHeight w:val="280"/>
        </w:trPr>
        <w:tc>
          <w:tcPr>
            <w:tcW w:w="912" w:type="dxa"/>
            <w:tcBorders>
              <w:bottom w:val="single" w:sz="4" w:space="0" w:color="auto"/>
            </w:tcBorders>
          </w:tcPr>
          <w:p w14:paraId="39C3E7D6" w14:textId="6DAB5E99" w:rsidR="00C13A97" w:rsidRPr="0041631E" w:rsidRDefault="00C13A97" w:rsidP="001173D4">
            <w:pPr>
              <w:rPr>
                <w:b/>
                <w:bCs/>
                <w:color w:val="FF0000"/>
              </w:rPr>
            </w:pPr>
          </w:p>
        </w:tc>
        <w:tc>
          <w:tcPr>
            <w:tcW w:w="2478" w:type="dxa"/>
            <w:tcBorders>
              <w:bottom w:val="single" w:sz="4" w:space="0" w:color="auto"/>
            </w:tcBorders>
          </w:tcPr>
          <w:p w14:paraId="2BA1C533" w14:textId="77777777" w:rsidR="00C13A97" w:rsidRPr="0041631E" w:rsidRDefault="00C13A97" w:rsidP="001173D4">
            <w:pPr>
              <w:rPr>
                <w:color w:val="FF0000"/>
                <w:sz w:val="14"/>
                <w:szCs w:val="14"/>
              </w:rPr>
            </w:pPr>
          </w:p>
        </w:tc>
        <w:tc>
          <w:tcPr>
            <w:tcW w:w="2520" w:type="dxa"/>
            <w:vMerge w:val="restart"/>
            <w:shd w:val="clear" w:color="auto" w:fill="D9D9D9"/>
          </w:tcPr>
          <w:p w14:paraId="68C25FFF" w14:textId="77777777" w:rsidR="00E90212" w:rsidRPr="0041631E" w:rsidRDefault="00E90212" w:rsidP="001173D4">
            <w:pPr>
              <w:ind w:left="144" w:hanging="144"/>
              <w:rPr>
                <w:smallCaps/>
                <w:color w:val="FF0000"/>
                <w:sz w:val="14"/>
                <w:szCs w:val="14"/>
              </w:rPr>
            </w:pPr>
          </w:p>
          <w:p w14:paraId="5412D7B0" w14:textId="2CA2C8A7" w:rsidR="00DF64DB" w:rsidRPr="0041631E" w:rsidRDefault="00DF64DB" w:rsidP="000017F7">
            <w:pPr>
              <w:rPr>
                <w:color w:val="FF0000"/>
                <w:sz w:val="14"/>
                <w:szCs w:val="14"/>
              </w:rPr>
            </w:pPr>
          </w:p>
          <w:p w14:paraId="23909F6E" w14:textId="77777777" w:rsidR="00565A34" w:rsidRPr="0041631E" w:rsidRDefault="00565A34" w:rsidP="001173D4">
            <w:pPr>
              <w:rPr>
                <w:color w:val="FF0000"/>
                <w:sz w:val="14"/>
                <w:szCs w:val="14"/>
              </w:rPr>
            </w:pPr>
          </w:p>
          <w:p w14:paraId="1659971C" w14:textId="64BBA177" w:rsidR="00720CDB" w:rsidRPr="0041631E" w:rsidRDefault="00720CDB" w:rsidP="001173D4">
            <w:pPr>
              <w:rPr>
                <w:color w:val="FF0000"/>
                <w:sz w:val="14"/>
                <w:szCs w:val="14"/>
              </w:rPr>
            </w:pPr>
          </w:p>
        </w:tc>
        <w:tc>
          <w:tcPr>
            <w:tcW w:w="2520" w:type="dxa"/>
            <w:tcBorders>
              <w:bottom w:val="single" w:sz="4" w:space="0" w:color="auto"/>
            </w:tcBorders>
          </w:tcPr>
          <w:p w14:paraId="0606C2D3" w14:textId="77777777" w:rsidR="00C13A97" w:rsidRPr="0041631E" w:rsidRDefault="00C13A97" w:rsidP="001173D4">
            <w:pPr>
              <w:rPr>
                <w:color w:val="FF0000"/>
                <w:sz w:val="14"/>
                <w:szCs w:val="14"/>
              </w:rPr>
            </w:pPr>
          </w:p>
        </w:tc>
        <w:tc>
          <w:tcPr>
            <w:tcW w:w="2496" w:type="dxa"/>
            <w:vMerge w:val="restart"/>
            <w:shd w:val="clear" w:color="auto" w:fill="D9D9D9"/>
          </w:tcPr>
          <w:p w14:paraId="29BB0E38" w14:textId="77777777" w:rsidR="00E90212" w:rsidRPr="0041631E" w:rsidRDefault="00E90212" w:rsidP="001173D4">
            <w:pPr>
              <w:rPr>
                <w:b/>
                <w:color w:val="FF0000"/>
                <w:sz w:val="14"/>
                <w:szCs w:val="14"/>
              </w:rPr>
            </w:pPr>
          </w:p>
          <w:p w14:paraId="081D4C9E" w14:textId="6DCE7AE9" w:rsidR="00E90212" w:rsidRPr="0041631E" w:rsidRDefault="00E90212" w:rsidP="001173D4">
            <w:pPr>
              <w:ind w:left="144" w:hanging="144"/>
              <w:rPr>
                <w:smallCaps/>
                <w:color w:val="FF0000"/>
                <w:sz w:val="14"/>
                <w:szCs w:val="14"/>
              </w:rPr>
            </w:pPr>
          </w:p>
          <w:p w14:paraId="09DE3C08" w14:textId="125996D9" w:rsidR="00720CDB" w:rsidRPr="0041631E" w:rsidRDefault="00720CDB" w:rsidP="00E84A05">
            <w:pPr>
              <w:ind w:left="144" w:hanging="144"/>
              <w:rPr>
                <w:color w:val="FF0000"/>
                <w:sz w:val="14"/>
                <w:szCs w:val="14"/>
              </w:rPr>
            </w:pPr>
          </w:p>
        </w:tc>
        <w:tc>
          <w:tcPr>
            <w:tcW w:w="2400" w:type="dxa"/>
            <w:tcBorders>
              <w:bottom w:val="single" w:sz="8" w:space="0" w:color="auto"/>
            </w:tcBorders>
          </w:tcPr>
          <w:p w14:paraId="2DB1C138" w14:textId="77777777" w:rsidR="00C13A97" w:rsidRPr="0041631E" w:rsidRDefault="00C13A97" w:rsidP="001173D4">
            <w:pPr>
              <w:rPr>
                <w:bCs/>
                <w:color w:val="FF0000"/>
                <w:sz w:val="14"/>
                <w:szCs w:val="14"/>
              </w:rPr>
            </w:pPr>
          </w:p>
        </w:tc>
        <w:tc>
          <w:tcPr>
            <w:tcW w:w="840" w:type="dxa"/>
            <w:vMerge w:val="restart"/>
            <w:shd w:val="clear" w:color="auto" w:fill="D9D9D9"/>
          </w:tcPr>
          <w:p w14:paraId="3918ECC8" w14:textId="77777777" w:rsidR="007D07D1" w:rsidRPr="0041631E" w:rsidRDefault="007D07D1" w:rsidP="001173D4">
            <w:pPr>
              <w:rPr>
                <w:b/>
                <w:bCs/>
                <w:color w:val="FF0000"/>
              </w:rPr>
            </w:pPr>
          </w:p>
          <w:p w14:paraId="174E51AB" w14:textId="06029427" w:rsidR="00C13A97" w:rsidRPr="00567D31" w:rsidRDefault="002D2F60" w:rsidP="001173D4">
            <w:pPr>
              <w:rPr>
                <w:b/>
                <w:bCs/>
              </w:rPr>
            </w:pPr>
            <w:r w:rsidRPr="00567D31">
              <w:rPr>
                <w:b/>
                <w:bCs/>
              </w:rPr>
              <w:t>4</w:t>
            </w:r>
            <w:r w:rsidR="00C13A97" w:rsidRPr="00567D31">
              <w:rPr>
                <w:b/>
                <w:bCs/>
              </w:rPr>
              <w:t>:20-</w:t>
            </w:r>
          </w:p>
          <w:p w14:paraId="329FDC2C" w14:textId="32D8D972" w:rsidR="00C13A97" w:rsidRPr="0041631E" w:rsidRDefault="002D2F60" w:rsidP="001173D4">
            <w:pPr>
              <w:rPr>
                <w:b/>
                <w:bCs/>
                <w:color w:val="FF0000"/>
              </w:rPr>
            </w:pPr>
            <w:r w:rsidRPr="00567D31">
              <w:rPr>
                <w:b/>
                <w:bCs/>
              </w:rPr>
              <w:t>5</w:t>
            </w:r>
            <w:r w:rsidR="00C13A97" w:rsidRPr="00567D31">
              <w:rPr>
                <w:b/>
                <w:bCs/>
              </w:rPr>
              <w:t>:</w:t>
            </w:r>
            <w:r w:rsidRPr="00567D31">
              <w:rPr>
                <w:b/>
                <w:bCs/>
              </w:rPr>
              <w:t>20</w:t>
            </w:r>
          </w:p>
        </w:tc>
      </w:tr>
      <w:tr w:rsidR="0041631E" w:rsidRPr="0041631E" w14:paraId="5F3184EE" w14:textId="77777777" w:rsidTr="001173D4">
        <w:trPr>
          <w:trHeight w:val="637"/>
        </w:trPr>
        <w:tc>
          <w:tcPr>
            <w:tcW w:w="912" w:type="dxa"/>
            <w:vMerge w:val="restart"/>
            <w:tcBorders>
              <w:bottom w:val="single" w:sz="4" w:space="0" w:color="auto"/>
            </w:tcBorders>
          </w:tcPr>
          <w:p w14:paraId="3AD2F1C4" w14:textId="3B800049" w:rsidR="00C13A97" w:rsidRPr="00567D31" w:rsidRDefault="004D215C" w:rsidP="001173D4">
            <w:pPr>
              <w:rPr>
                <w:b/>
                <w:bCs/>
              </w:rPr>
            </w:pPr>
            <w:r w:rsidRPr="00567D31">
              <w:rPr>
                <w:b/>
                <w:bCs/>
              </w:rPr>
              <w:t>4:20</w:t>
            </w:r>
            <w:r w:rsidR="00C13A97" w:rsidRPr="00567D31">
              <w:rPr>
                <w:b/>
                <w:bCs/>
              </w:rPr>
              <w:t>-</w:t>
            </w:r>
          </w:p>
          <w:p w14:paraId="4991D135" w14:textId="5D3A5DF4" w:rsidR="009F1013" w:rsidRPr="00567D31" w:rsidRDefault="00C13A97" w:rsidP="001173D4">
            <w:pPr>
              <w:rPr>
                <w:b/>
                <w:bCs/>
              </w:rPr>
            </w:pPr>
            <w:r w:rsidRPr="00567D31">
              <w:rPr>
                <w:b/>
                <w:bCs/>
              </w:rPr>
              <w:t>5:20</w:t>
            </w:r>
          </w:p>
          <w:p w14:paraId="30CC97AA" w14:textId="77777777" w:rsidR="009F1013" w:rsidRPr="0041631E" w:rsidRDefault="009F1013" w:rsidP="001173D4">
            <w:pPr>
              <w:rPr>
                <w:color w:val="FF0000"/>
              </w:rPr>
            </w:pPr>
          </w:p>
          <w:p w14:paraId="2BDBDF24" w14:textId="77777777" w:rsidR="009F1013" w:rsidRPr="0041631E" w:rsidRDefault="009F1013" w:rsidP="001173D4">
            <w:pPr>
              <w:rPr>
                <w:color w:val="FF0000"/>
              </w:rPr>
            </w:pPr>
          </w:p>
          <w:p w14:paraId="470AEB6B" w14:textId="77777777" w:rsidR="009F1013" w:rsidRPr="0041631E" w:rsidRDefault="009F1013" w:rsidP="001173D4">
            <w:pPr>
              <w:rPr>
                <w:color w:val="FF0000"/>
              </w:rPr>
            </w:pPr>
          </w:p>
          <w:p w14:paraId="6A749297" w14:textId="77777777" w:rsidR="009F1013" w:rsidRPr="0041631E" w:rsidRDefault="009F1013" w:rsidP="001173D4">
            <w:pPr>
              <w:rPr>
                <w:color w:val="FF0000"/>
              </w:rPr>
            </w:pPr>
          </w:p>
          <w:p w14:paraId="4F66079A" w14:textId="77777777" w:rsidR="009F1013" w:rsidRPr="0041631E" w:rsidRDefault="009F1013" w:rsidP="001173D4">
            <w:pPr>
              <w:rPr>
                <w:color w:val="FF0000"/>
              </w:rPr>
            </w:pPr>
          </w:p>
          <w:p w14:paraId="23334AA2" w14:textId="183E7B8F" w:rsidR="009F1013" w:rsidRPr="0041631E" w:rsidRDefault="009F1013" w:rsidP="001173D4">
            <w:pPr>
              <w:rPr>
                <w:color w:val="FF0000"/>
              </w:rPr>
            </w:pPr>
          </w:p>
          <w:p w14:paraId="3016E3E8" w14:textId="77777777" w:rsidR="00C13A97" w:rsidRPr="0041631E" w:rsidRDefault="00C13A97" w:rsidP="001173D4">
            <w:pPr>
              <w:rPr>
                <w:color w:val="FF0000"/>
              </w:rPr>
            </w:pPr>
          </w:p>
        </w:tc>
        <w:tc>
          <w:tcPr>
            <w:tcW w:w="2478" w:type="dxa"/>
            <w:vMerge w:val="restart"/>
            <w:tcBorders>
              <w:bottom w:val="single" w:sz="4" w:space="0" w:color="auto"/>
            </w:tcBorders>
          </w:tcPr>
          <w:p w14:paraId="4A2F8794" w14:textId="488CE592" w:rsidR="00BA2D8A" w:rsidRPr="009B1DD8" w:rsidRDefault="008C1765" w:rsidP="009B1DD8">
            <w:pPr>
              <w:ind w:left="144" w:hanging="144"/>
              <w:rPr>
                <w:b/>
                <w:sz w:val="14"/>
                <w:szCs w:val="14"/>
              </w:rPr>
            </w:pPr>
            <w:r w:rsidRPr="009B1DD8">
              <w:rPr>
                <w:b/>
                <w:bCs/>
                <w:sz w:val="14"/>
                <w:szCs w:val="14"/>
              </w:rPr>
              <w:t>LCA</w:t>
            </w:r>
            <w:r w:rsidR="00921F28" w:rsidRPr="009B1DD8">
              <w:rPr>
                <w:b/>
                <w:bCs/>
                <w:sz w:val="14"/>
                <w:szCs w:val="14"/>
              </w:rPr>
              <w:t xml:space="preserve"> I</w:t>
            </w:r>
            <w:r w:rsidR="00444347" w:rsidRPr="009B1DD8">
              <w:rPr>
                <w:b/>
                <w:bCs/>
                <w:sz w:val="14"/>
                <w:szCs w:val="14"/>
              </w:rPr>
              <w:t xml:space="preserve"> </w:t>
            </w:r>
            <w:r w:rsidR="009B1DD8" w:rsidRPr="009B1DD8">
              <w:rPr>
                <w:b/>
                <w:bCs/>
                <w:sz w:val="14"/>
                <w:szCs w:val="14"/>
              </w:rPr>
              <w:t xml:space="preserve">(2) </w:t>
            </w:r>
            <w:r w:rsidR="005A6AA3">
              <w:rPr>
                <w:b/>
                <w:bCs/>
                <w:sz w:val="14"/>
                <w:szCs w:val="14"/>
              </w:rPr>
              <w:t>HAIDER</w:t>
            </w:r>
            <w:r w:rsidR="003B67BE">
              <w:rPr>
                <w:b/>
                <w:bCs/>
                <w:sz w:val="14"/>
                <w:szCs w:val="14"/>
              </w:rPr>
              <w:t>, WOODWARD</w:t>
            </w:r>
          </w:p>
          <w:p w14:paraId="2A96F949" w14:textId="1E68421E" w:rsidR="00A0756A" w:rsidRPr="0041631E" w:rsidRDefault="00A0756A" w:rsidP="00E36AF9">
            <w:pPr>
              <w:rPr>
                <w:color w:val="FF0000"/>
                <w:sz w:val="14"/>
                <w:szCs w:val="14"/>
              </w:rPr>
            </w:pPr>
          </w:p>
          <w:p w14:paraId="152ADC34" w14:textId="537BA2D4" w:rsidR="003A69C3" w:rsidRDefault="009F3171" w:rsidP="00B96972">
            <w:pPr>
              <w:ind w:left="72" w:hanging="72"/>
              <w:rPr>
                <w:b/>
                <w:bCs/>
                <w:i/>
                <w:iCs/>
                <w:sz w:val="14"/>
                <w:szCs w:val="14"/>
              </w:rPr>
            </w:pPr>
            <w:r w:rsidRPr="00EB22F5">
              <w:rPr>
                <w:b/>
                <w:bCs/>
                <w:i/>
                <w:iCs/>
                <w:sz w:val="14"/>
                <w:szCs w:val="14"/>
              </w:rPr>
              <w:t>Criminal Procedure: Investigations (3) Cormier</w:t>
            </w:r>
            <w:r w:rsidR="009505C2" w:rsidRPr="00EB22F5">
              <w:rPr>
                <w:b/>
                <w:bCs/>
                <w:i/>
                <w:iCs/>
                <w:sz w:val="14"/>
                <w:szCs w:val="14"/>
              </w:rPr>
              <w:t xml:space="preserve"> (4:20-5:50)</w:t>
            </w:r>
          </w:p>
          <w:p w14:paraId="4DE36B46" w14:textId="77777777" w:rsidR="005E3EAE" w:rsidRDefault="005E3EAE" w:rsidP="00B96972">
            <w:pPr>
              <w:ind w:left="72" w:hanging="72"/>
              <w:rPr>
                <w:b/>
                <w:bCs/>
                <w:i/>
                <w:iCs/>
                <w:sz w:val="14"/>
                <w:szCs w:val="14"/>
              </w:rPr>
            </w:pPr>
          </w:p>
          <w:p w14:paraId="4E0F2F76" w14:textId="292D5AE4" w:rsidR="005E3EAE" w:rsidRPr="005E3EAE" w:rsidRDefault="005E3EAE" w:rsidP="00B96972">
            <w:pPr>
              <w:ind w:left="72" w:hanging="72"/>
              <w:rPr>
                <w:sz w:val="14"/>
                <w:szCs w:val="14"/>
              </w:rPr>
            </w:pPr>
            <w:r>
              <w:rPr>
                <w:sz w:val="14"/>
                <w:szCs w:val="14"/>
              </w:rPr>
              <w:t xml:space="preserve">Aviation Law (3) </w:t>
            </w:r>
            <w:r w:rsidR="000F1E79">
              <w:rPr>
                <w:sz w:val="14"/>
                <w:szCs w:val="14"/>
              </w:rPr>
              <w:t>Buehler (4:20-5:50)</w:t>
            </w:r>
          </w:p>
          <w:p w14:paraId="4BB3ED86" w14:textId="77777777" w:rsidR="009505C2" w:rsidRDefault="009505C2" w:rsidP="00B96972">
            <w:pPr>
              <w:ind w:left="72" w:hanging="72"/>
              <w:rPr>
                <w:color w:val="FF0000"/>
                <w:sz w:val="14"/>
                <w:szCs w:val="14"/>
              </w:rPr>
            </w:pPr>
          </w:p>
          <w:p w14:paraId="3891A39F" w14:textId="4EDCB2AE" w:rsidR="003941B4" w:rsidRDefault="009332BF" w:rsidP="00B96972">
            <w:pPr>
              <w:ind w:left="72" w:hanging="72"/>
              <w:rPr>
                <w:sz w:val="14"/>
                <w:szCs w:val="14"/>
              </w:rPr>
            </w:pPr>
            <w:r>
              <w:rPr>
                <w:sz w:val="14"/>
                <w:szCs w:val="14"/>
              </w:rPr>
              <w:t xml:space="preserve">Criminal Defense Clinic (3) </w:t>
            </w:r>
            <w:r w:rsidR="00785C66">
              <w:rPr>
                <w:sz w:val="14"/>
                <w:szCs w:val="14"/>
              </w:rPr>
              <w:t>F</w:t>
            </w:r>
            <w:r w:rsidR="00BA0B6E">
              <w:rPr>
                <w:sz w:val="14"/>
                <w:szCs w:val="14"/>
              </w:rPr>
              <w:t>o</w:t>
            </w:r>
            <w:r w:rsidR="00785C66">
              <w:rPr>
                <w:sz w:val="14"/>
                <w:szCs w:val="14"/>
              </w:rPr>
              <w:t>glio (4:20-7:</w:t>
            </w:r>
            <w:r w:rsidR="008A2E46">
              <w:rPr>
                <w:sz w:val="14"/>
                <w:szCs w:val="14"/>
              </w:rPr>
              <w:t>4</w:t>
            </w:r>
            <w:r w:rsidR="00785C66">
              <w:rPr>
                <w:sz w:val="14"/>
                <w:szCs w:val="14"/>
              </w:rPr>
              <w:t>0)</w:t>
            </w:r>
            <w:r w:rsidR="0054185C">
              <w:rPr>
                <w:sz w:val="14"/>
                <w:szCs w:val="14"/>
              </w:rPr>
              <w:t xml:space="preserve"> 355B</w:t>
            </w:r>
          </w:p>
          <w:p w14:paraId="1E2C9A7E" w14:textId="77777777" w:rsidR="0005039C" w:rsidRDefault="0005039C" w:rsidP="00B96972">
            <w:pPr>
              <w:ind w:left="72" w:hanging="72"/>
              <w:rPr>
                <w:sz w:val="14"/>
                <w:szCs w:val="14"/>
              </w:rPr>
            </w:pPr>
          </w:p>
          <w:p w14:paraId="2BFF8BFD" w14:textId="69A22D6A" w:rsidR="003E3CDF" w:rsidRDefault="003E3CDF" w:rsidP="00B96972">
            <w:pPr>
              <w:ind w:left="72" w:hanging="72"/>
              <w:rPr>
                <w:sz w:val="14"/>
                <w:szCs w:val="14"/>
              </w:rPr>
            </w:pPr>
            <w:r>
              <w:rPr>
                <w:sz w:val="14"/>
                <w:szCs w:val="14"/>
              </w:rPr>
              <w:t>Litigation Drafting (2) Sauer</w:t>
            </w:r>
          </w:p>
          <w:p w14:paraId="62D84D7F" w14:textId="77777777" w:rsidR="00F47063" w:rsidRPr="0041631E" w:rsidRDefault="00F47063" w:rsidP="00F47063">
            <w:pPr>
              <w:rPr>
                <w:color w:val="FF0000"/>
                <w:sz w:val="14"/>
                <w:szCs w:val="14"/>
              </w:rPr>
            </w:pPr>
          </w:p>
          <w:p w14:paraId="0D784D75" w14:textId="484C8FBE" w:rsidR="00B96972" w:rsidRDefault="00F47063" w:rsidP="00F47063">
            <w:pPr>
              <w:ind w:left="72" w:hanging="72"/>
              <w:rPr>
                <w:sz w:val="14"/>
                <w:szCs w:val="14"/>
              </w:rPr>
            </w:pPr>
            <w:r w:rsidRPr="00F47063">
              <w:rPr>
                <w:sz w:val="14"/>
                <w:szCs w:val="14"/>
              </w:rPr>
              <w:t>State and Local Taxation (2) Wentworth</w:t>
            </w:r>
            <w:r w:rsidR="00E46008">
              <w:rPr>
                <w:sz w:val="14"/>
                <w:szCs w:val="14"/>
              </w:rPr>
              <w:t xml:space="preserve"> (</w:t>
            </w:r>
            <w:r w:rsidR="003C4C1C">
              <w:rPr>
                <w:sz w:val="14"/>
                <w:szCs w:val="14"/>
              </w:rPr>
              <w:t>4:20-6:30)</w:t>
            </w:r>
          </w:p>
          <w:p w14:paraId="4B45E711" w14:textId="77777777" w:rsidR="00E026BF" w:rsidRDefault="00E026BF" w:rsidP="00F47063">
            <w:pPr>
              <w:ind w:left="72" w:hanging="72"/>
              <w:rPr>
                <w:sz w:val="14"/>
                <w:szCs w:val="14"/>
              </w:rPr>
            </w:pPr>
          </w:p>
          <w:p w14:paraId="4A78729F" w14:textId="459823AA" w:rsidR="00E026BF" w:rsidRPr="00F47063" w:rsidRDefault="00E026BF" w:rsidP="00F47063">
            <w:pPr>
              <w:ind w:left="72" w:hanging="72"/>
              <w:rPr>
                <w:sz w:val="14"/>
                <w:szCs w:val="14"/>
              </w:rPr>
            </w:pPr>
            <w:r>
              <w:rPr>
                <w:sz w:val="14"/>
                <w:szCs w:val="14"/>
              </w:rPr>
              <w:t>Wrongful Conviction Clinic (2) Acklin</w:t>
            </w:r>
            <w:r w:rsidR="009C5B31">
              <w:rPr>
                <w:sz w:val="14"/>
                <w:szCs w:val="14"/>
              </w:rPr>
              <w:t>, Loving</w:t>
            </w:r>
            <w:r>
              <w:rPr>
                <w:sz w:val="14"/>
                <w:szCs w:val="14"/>
              </w:rPr>
              <w:t xml:space="preserve"> (4:20-6:30)</w:t>
            </w:r>
          </w:p>
          <w:p w14:paraId="0C858A50" w14:textId="3D2DC4A9" w:rsidR="002E73F2" w:rsidRPr="0041631E" w:rsidRDefault="0027530E" w:rsidP="00A0756A">
            <w:pPr>
              <w:rPr>
                <w:color w:val="FF0000"/>
                <w:sz w:val="14"/>
                <w:szCs w:val="14"/>
              </w:rPr>
            </w:pPr>
            <w:r w:rsidRPr="0041631E">
              <w:rPr>
                <w:color w:val="FF0000"/>
                <w:sz w:val="14"/>
                <w:szCs w:val="14"/>
              </w:rPr>
              <w:t xml:space="preserve"> </w:t>
            </w:r>
          </w:p>
          <w:p w14:paraId="0EE6939B" w14:textId="249E6630" w:rsidR="00E90212" w:rsidRPr="0041631E" w:rsidRDefault="00E90212" w:rsidP="001173D4">
            <w:pPr>
              <w:ind w:left="144" w:hanging="144"/>
              <w:rPr>
                <w:color w:val="FF0000"/>
                <w:sz w:val="14"/>
                <w:szCs w:val="14"/>
              </w:rPr>
            </w:pPr>
          </w:p>
          <w:p w14:paraId="6F970421" w14:textId="77777777" w:rsidR="00566704" w:rsidRPr="0041631E" w:rsidRDefault="00566704" w:rsidP="00566704">
            <w:pPr>
              <w:rPr>
                <w:color w:val="FF0000"/>
                <w:sz w:val="14"/>
                <w:szCs w:val="14"/>
              </w:rPr>
            </w:pPr>
          </w:p>
          <w:p w14:paraId="6939E5C1" w14:textId="77777777" w:rsidR="000F7AB1" w:rsidRPr="0041631E" w:rsidRDefault="000F7AB1" w:rsidP="00861EC1">
            <w:pPr>
              <w:rPr>
                <w:color w:val="FF0000"/>
                <w:sz w:val="14"/>
                <w:szCs w:val="14"/>
              </w:rPr>
            </w:pPr>
          </w:p>
          <w:p w14:paraId="6D4C2607" w14:textId="1457AAD4" w:rsidR="00B70D5C" w:rsidRPr="0041631E" w:rsidRDefault="00B70D5C" w:rsidP="001173D4">
            <w:pPr>
              <w:ind w:left="144" w:hanging="144"/>
              <w:rPr>
                <w:color w:val="FF0000"/>
                <w:sz w:val="14"/>
                <w:szCs w:val="14"/>
              </w:rPr>
            </w:pPr>
          </w:p>
        </w:tc>
        <w:tc>
          <w:tcPr>
            <w:tcW w:w="2520" w:type="dxa"/>
            <w:vMerge/>
            <w:tcBorders>
              <w:bottom w:val="single" w:sz="4" w:space="0" w:color="auto"/>
            </w:tcBorders>
            <w:shd w:val="clear" w:color="auto" w:fill="D9D9D9"/>
          </w:tcPr>
          <w:p w14:paraId="1D5BC6BE" w14:textId="77777777" w:rsidR="00C13A97" w:rsidRPr="0041631E" w:rsidRDefault="00C13A97" w:rsidP="001173D4">
            <w:pPr>
              <w:rPr>
                <w:color w:val="FF0000"/>
              </w:rPr>
            </w:pPr>
          </w:p>
        </w:tc>
        <w:tc>
          <w:tcPr>
            <w:tcW w:w="2520" w:type="dxa"/>
            <w:vMerge w:val="restart"/>
            <w:tcBorders>
              <w:bottom w:val="single" w:sz="4" w:space="0" w:color="auto"/>
            </w:tcBorders>
          </w:tcPr>
          <w:p w14:paraId="1FA1C9EA" w14:textId="2B971388" w:rsidR="00BA2D8A" w:rsidRPr="009B1DD8" w:rsidRDefault="008C1765" w:rsidP="009B1DD8">
            <w:pPr>
              <w:ind w:left="144" w:hanging="144"/>
              <w:rPr>
                <w:b/>
                <w:sz w:val="14"/>
                <w:szCs w:val="14"/>
              </w:rPr>
            </w:pPr>
            <w:r w:rsidRPr="009B1DD8">
              <w:rPr>
                <w:b/>
                <w:bCs/>
                <w:sz w:val="14"/>
                <w:szCs w:val="14"/>
              </w:rPr>
              <w:t>LCA</w:t>
            </w:r>
            <w:r w:rsidR="003D4DD8" w:rsidRPr="009B1DD8">
              <w:rPr>
                <w:b/>
                <w:bCs/>
                <w:sz w:val="14"/>
                <w:szCs w:val="14"/>
              </w:rPr>
              <w:t xml:space="preserve"> I </w:t>
            </w:r>
            <w:r w:rsidR="009B1DD8" w:rsidRPr="009B1DD8">
              <w:rPr>
                <w:b/>
                <w:bCs/>
                <w:sz w:val="14"/>
                <w:szCs w:val="14"/>
              </w:rPr>
              <w:t xml:space="preserve">(2) </w:t>
            </w:r>
            <w:r w:rsidR="00926B39">
              <w:rPr>
                <w:b/>
                <w:bCs/>
                <w:sz w:val="14"/>
                <w:szCs w:val="14"/>
              </w:rPr>
              <w:t>HAIDER</w:t>
            </w:r>
            <w:r w:rsidR="003B67BE">
              <w:rPr>
                <w:b/>
                <w:bCs/>
                <w:sz w:val="14"/>
                <w:szCs w:val="14"/>
              </w:rPr>
              <w:t>, WOODWARD</w:t>
            </w:r>
          </w:p>
          <w:p w14:paraId="73323DD4" w14:textId="77777777" w:rsidR="00B96972" w:rsidRPr="0041631E" w:rsidRDefault="00B96972" w:rsidP="00D35FC1">
            <w:pPr>
              <w:rPr>
                <w:b/>
                <w:color w:val="FF0000"/>
                <w:sz w:val="14"/>
                <w:szCs w:val="14"/>
              </w:rPr>
            </w:pPr>
          </w:p>
          <w:p w14:paraId="51833A0E" w14:textId="77777777" w:rsidR="009505C2" w:rsidRPr="00EB22F5" w:rsidRDefault="009505C2" w:rsidP="009505C2">
            <w:pPr>
              <w:ind w:left="72" w:hanging="72"/>
              <w:rPr>
                <w:b/>
                <w:bCs/>
                <w:i/>
                <w:iCs/>
                <w:sz w:val="14"/>
                <w:szCs w:val="14"/>
              </w:rPr>
            </w:pPr>
            <w:r w:rsidRPr="00EB22F5">
              <w:rPr>
                <w:b/>
                <w:bCs/>
                <w:i/>
                <w:iCs/>
                <w:sz w:val="14"/>
                <w:szCs w:val="14"/>
              </w:rPr>
              <w:t>Criminal Procedure: Investigations (3) Cormier (4:20-5:50)</w:t>
            </w:r>
          </w:p>
          <w:p w14:paraId="3F44E7F3" w14:textId="77777777" w:rsidR="009505C2" w:rsidRDefault="009505C2" w:rsidP="00EB65EC">
            <w:pPr>
              <w:ind w:left="144" w:hanging="144"/>
              <w:rPr>
                <w:color w:val="FF0000"/>
                <w:sz w:val="14"/>
                <w:szCs w:val="14"/>
              </w:rPr>
            </w:pPr>
          </w:p>
          <w:p w14:paraId="15570D6C" w14:textId="77777777" w:rsidR="000F1E79" w:rsidRDefault="000F1E79" w:rsidP="000F1E79">
            <w:pPr>
              <w:ind w:left="72" w:hanging="72"/>
              <w:rPr>
                <w:sz w:val="14"/>
                <w:szCs w:val="14"/>
              </w:rPr>
            </w:pPr>
            <w:r>
              <w:rPr>
                <w:sz w:val="14"/>
                <w:szCs w:val="14"/>
              </w:rPr>
              <w:t>Aviation Law (3) Buehler (4:20-5:50)</w:t>
            </w:r>
          </w:p>
          <w:p w14:paraId="0CA189FC" w14:textId="77777777" w:rsidR="00BE263B" w:rsidRDefault="00BE263B" w:rsidP="000F1E79">
            <w:pPr>
              <w:ind w:left="72" w:hanging="72"/>
              <w:rPr>
                <w:sz w:val="14"/>
                <w:szCs w:val="14"/>
              </w:rPr>
            </w:pPr>
          </w:p>
          <w:p w14:paraId="7F9F38A2" w14:textId="42CF30BD" w:rsidR="00BE263B" w:rsidRDefault="00BE263B" w:rsidP="00BE263B">
            <w:pPr>
              <w:ind w:left="72" w:hanging="72"/>
              <w:rPr>
                <w:sz w:val="14"/>
                <w:szCs w:val="14"/>
              </w:rPr>
            </w:pPr>
            <w:r>
              <w:rPr>
                <w:sz w:val="14"/>
                <w:szCs w:val="14"/>
              </w:rPr>
              <w:t>Employment Law (3) Jeselskis (4:20-</w:t>
            </w:r>
            <w:r w:rsidR="000463F3">
              <w:rPr>
                <w:sz w:val="14"/>
                <w:szCs w:val="14"/>
              </w:rPr>
              <w:t>7:40</w:t>
            </w:r>
            <w:r>
              <w:rPr>
                <w:sz w:val="14"/>
                <w:szCs w:val="14"/>
              </w:rPr>
              <w:t>)</w:t>
            </w:r>
          </w:p>
          <w:p w14:paraId="6134CEEA" w14:textId="77777777" w:rsidR="00B0011E" w:rsidRDefault="00B0011E" w:rsidP="00BE263B">
            <w:pPr>
              <w:ind w:left="72" w:hanging="72"/>
              <w:rPr>
                <w:sz w:val="14"/>
                <w:szCs w:val="14"/>
              </w:rPr>
            </w:pPr>
          </w:p>
          <w:p w14:paraId="14C57D1F" w14:textId="5004AC2F" w:rsidR="003E3CDF" w:rsidRPr="009332BF" w:rsidRDefault="003E3CDF" w:rsidP="003E3CDF">
            <w:pPr>
              <w:ind w:left="72" w:hanging="72"/>
              <w:rPr>
                <w:sz w:val="14"/>
                <w:szCs w:val="14"/>
              </w:rPr>
            </w:pPr>
            <w:r>
              <w:rPr>
                <w:sz w:val="14"/>
                <w:szCs w:val="14"/>
              </w:rPr>
              <w:t>Litigation Drafting (2) Sauer</w:t>
            </w:r>
          </w:p>
          <w:p w14:paraId="33A16B40" w14:textId="02415099" w:rsidR="003E3CDF" w:rsidRPr="0041631E" w:rsidRDefault="003E3CDF" w:rsidP="003E3CDF">
            <w:pPr>
              <w:rPr>
                <w:color w:val="FF0000"/>
                <w:sz w:val="14"/>
                <w:szCs w:val="14"/>
              </w:rPr>
            </w:pPr>
          </w:p>
        </w:tc>
        <w:tc>
          <w:tcPr>
            <w:tcW w:w="2496" w:type="dxa"/>
            <w:vMerge/>
            <w:tcBorders>
              <w:bottom w:val="single" w:sz="4" w:space="0" w:color="auto"/>
            </w:tcBorders>
            <w:shd w:val="clear" w:color="auto" w:fill="D9D9D9"/>
          </w:tcPr>
          <w:p w14:paraId="529C4D64" w14:textId="77777777" w:rsidR="00C13A97" w:rsidRPr="0041631E" w:rsidRDefault="00C13A97" w:rsidP="001173D4">
            <w:pPr>
              <w:rPr>
                <w:color w:val="FF0000"/>
              </w:rPr>
            </w:pPr>
          </w:p>
        </w:tc>
        <w:tc>
          <w:tcPr>
            <w:tcW w:w="2400" w:type="dxa"/>
            <w:vMerge w:val="restart"/>
            <w:tcBorders>
              <w:top w:val="single" w:sz="8" w:space="0" w:color="auto"/>
            </w:tcBorders>
          </w:tcPr>
          <w:p w14:paraId="29165B86" w14:textId="77777777" w:rsidR="0027530E" w:rsidRPr="0041631E" w:rsidRDefault="0027530E" w:rsidP="001173D4">
            <w:pPr>
              <w:ind w:left="144" w:hanging="144"/>
              <w:rPr>
                <w:color w:val="FF0000"/>
                <w:sz w:val="14"/>
                <w:szCs w:val="14"/>
              </w:rPr>
            </w:pPr>
          </w:p>
          <w:p w14:paraId="3225F40A" w14:textId="77777777" w:rsidR="00E90212" w:rsidRPr="0041631E" w:rsidRDefault="00E90212" w:rsidP="001173D4">
            <w:pPr>
              <w:ind w:left="144" w:hanging="144"/>
              <w:rPr>
                <w:color w:val="FF0000"/>
                <w:sz w:val="14"/>
                <w:szCs w:val="14"/>
              </w:rPr>
            </w:pPr>
          </w:p>
          <w:p w14:paraId="3DECA931" w14:textId="03F03FD1" w:rsidR="0092744D" w:rsidRPr="0041631E" w:rsidRDefault="0092744D" w:rsidP="00391C7E">
            <w:pPr>
              <w:ind w:left="144" w:hanging="144"/>
              <w:rPr>
                <w:color w:val="FF0000"/>
                <w:sz w:val="14"/>
                <w:szCs w:val="14"/>
              </w:rPr>
            </w:pPr>
          </w:p>
        </w:tc>
        <w:tc>
          <w:tcPr>
            <w:tcW w:w="840" w:type="dxa"/>
            <w:vMerge/>
            <w:tcBorders>
              <w:bottom w:val="single" w:sz="4" w:space="0" w:color="auto"/>
            </w:tcBorders>
            <w:shd w:val="clear" w:color="auto" w:fill="D9D9D9"/>
          </w:tcPr>
          <w:p w14:paraId="3B2395AB" w14:textId="77777777" w:rsidR="00C13A97" w:rsidRPr="0041631E" w:rsidRDefault="00C13A97" w:rsidP="001173D4">
            <w:pPr>
              <w:rPr>
                <w:b/>
                <w:bCs/>
                <w:color w:val="FF0000"/>
              </w:rPr>
            </w:pPr>
          </w:p>
        </w:tc>
      </w:tr>
      <w:tr w:rsidR="0041631E" w:rsidRPr="0041631E" w14:paraId="3432BC94" w14:textId="77777777" w:rsidTr="001173D4">
        <w:trPr>
          <w:trHeight w:val="997"/>
        </w:trPr>
        <w:tc>
          <w:tcPr>
            <w:tcW w:w="912" w:type="dxa"/>
            <w:vMerge/>
            <w:tcBorders>
              <w:bottom w:val="single" w:sz="4" w:space="0" w:color="auto"/>
            </w:tcBorders>
          </w:tcPr>
          <w:p w14:paraId="09C58711" w14:textId="27B3685D" w:rsidR="00C13A97" w:rsidRPr="0041631E" w:rsidRDefault="00C13A97" w:rsidP="001173D4">
            <w:pPr>
              <w:rPr>
                <w:b/>
                <w:bCs/>
                <w:color w:val="FF0000"/>
              </w:rPr>
            </w:pPr>
          </w:p>
        </w:tc>
        <w:tc>
          <w:tcPr>
            <w:tcW w:w="2478" w:type="dxa"/>
            <w:vMerge/>
            <w:tcBorders>
              <w:bottom w:val="single" w:sz="4" w:space="0" w:color="auto"/>
            </w:tcBorders>
          </w:tcPr>
          <w:p w14:paraId="79DB3A2A" w14:textId="77777777" w:rsidR="00C13A97" w:rsidRPr="0041631E" w:rsidRDefault="00C13A97" w:rsidP="001173D4">
            <w:pPr>
              <w:jc w:val="center"/>
              <w:rPr>
                <w:color w:val="FF0000"/>
              </w:rPr>
            </w:pPr>
          </w:p>
        </w:tc>
        <w:tc>
          <w:tcPr>
            <w:tcW w:w="2520" w:type="dxa"/>
            <w:tcBorders>
              <w:top w:val="single" w:sz="4" w:space="0" w:color="auto"/>
              <w:bottom w:val="single" w:sz="4" w:space="0" w:color="auto"/>
            </w:tcBorders>
            <w:shd w:val="clear" w:color="auto" w:fill="D9D9D9"/>
          </w:tcPr>
          <w:p w14:paraId="1A357534" w14:textId="77777777" w:rsidR="00C13A97" w:rsidRPr="002A33F0" w:rsidRDefault="00C13A97" w:rsidP="001173D4">
            <w:pPr>
              <w:jc w:val="center"/>
              <w:rPr>
                <w:rFonts w:ascii="Tahoma" w:hAnsi="Tahoma" w:cs="Tahoma"/>
                <w:b/>
                <w:bCs/>
              </w:rPr>
            </w:pPr>
            <w:r w:rsidRPr="002A33F0">
              <w:rPr>
                <w:b/>
                <w:bCs/>
              </w:rPr>
              <w:t>RESERVED</w:t>
            </w:r>
          </w:p>
          <w:p w14:paraId="0FDDFBFF" w14:textId="77777777" w:rsidR="00C13A97" w:rsidRPr="0041631E" w:rsidRDefault="00C13A97" w:rsidP="001173D4">
            <w:pPr>
              <w:jc w:val="center"/>
              <w:rPr>
                <w:rFonts w:ascii="Tahoma" w:hAnsi="Tahoma" w:cs="Tahoma"/>
                <w:color w:val="FF0000"/>
              </w:rPr>
            </w:pPr>
            <w:r w:rsidRPr="002A33F0">
              <w:rPr>
                <w:b/>
                <w:bCs/>
              </w:rPr>
              <w:t>(until 6:00 p.m.)</w:t>
            </w:r>
          </w:p>
        </w:tc>
        <w:tc>
          <w:tcPr>
            <w:tcW w:w="2520" w:type="dxa"/>
            <w:vMerge/>
            <w:tcBorders>
              <w:bottom w:val="single" w:sz="4" w:space="0" w:color="auto"/>
            </w:tcBorders>
          </w:tcPr>
          <w:p w14:paraId="521930A4" w14:textId="77777777" w:rsidR="00C13A97" w:rsidRPr="0041631E" w:rsidRDefault="00C13A97" w:rsidP="001173D4">
            <w:pPr>
              <w:jc w:val="center"/>
              <w:rPr>
                <w:color w:val="FF0000"/>
              </w:rPr>
            </w:pPr>
          </w:p>
        </w:tc>
        <w:tc>
          <w:tcPr>
            <w:tcW w:w="2496" w:type="dxa"/>
            <w:tcBorders>
              <w:top w:val="single" w:sz="4" w:space="0" w:color="auto"/>
              <w:bottom w:val="single" w:sz="4" w:space="0" w:color="auto"/>
            </w:tcBorders>
            <w:shd w:val="clear" w:color="auto" w:fill="D9D9D9"/>
          </w:tcPr>
          <w:p w14:paraId="63148F4F" w14:textId="77777777" w:rsidR="00C13A97" w:rsidRPr="0041631E" w:rsidRDefault="00C13A97" w:rsidP="001173D4">
            <w:pPr>
              <w:jc w:val="center"/>
              <w:rPr>
                <w:rFonts w:ascii="Tahoma" w:hAnsi="Tahoma" w:cs="Tahoma"/>
                <w:color w:val="FF0000"/>
              </w:rPr>
            </w:pPr>
            <w:r w:rsidRPr="00567D31">
              <w:rPr>
                <w:b/>
                <w:bCs/>
              </w:rPr>
              <w:t>RESERVED</w:t>
            </w:r>
          </w:p>
        </w:tc>
        <w:tc>
          <w:tcPr>
            <w:tcW w:w="2400" w:type="dxa"/>
            <w:vMerge/>
            <w:tcBorders>
              <w:bottom w:val="single" w:sz="4" w:space="0" w:color="auto"/>
            </w:tcBorders>
          </w:tcPr>
          <w:p w14:paraId="26CAC0D6" w14:textId="77777777" w:rsidR="00C13A97" w:rsidRPr="0041631E" w:rsidRDefault="00C13A97" w:rsidP="001173D4">
            <w:pPr>
              <w:rPr>
                <w:bCs/>
                <w:color w:val="FF0000"/>
                <w:sz w:val="14"/>
                <w:szCs w:val="14"/>
              </w:rPr>
            </w:pPr>
          </w:p>
        </w:tc>
        <w:tc>
          <w:tcPr>
            <w:tcW w:w="840" w:type="dxa"/>
            <w:tcBorders>
              <w:bottom w:val="single" w:sz="4" w:space="0" w:color="auto"/>
            </w:tcBorders>
            <w:shd w:val="clear" w:color="auto" w:fill="D9D9D9"/>
          </w:tcPr>
          <w:p w14:paraId="4B54A43D" w14:textId="77777777" w:rsidR="00C13A97" w:rsidRPr="00567D31" w:rsidRDefault="00C13A97" w:rsidP="001173D4">
            <w:pPr>
              <w:rPr>
                <w:b/>
                <w:bCs/>
              </w:rPr>
            </w:pPr>
            <w:r w:rsidRPr="00567D31">
              <w:rPr>
                <w:b/>
                <w:bCs/>
              </w:rPr>
              <w:t>4:25-</w:t>
            </w:r>
          </w:p>
          <w:p w14:paraId="092D917A" w14:textId="77777777" w:rsidR="00C13A97" w:rsidRPr="0041631E" w:rsidRDefault="00C13A97" w:rsidP="001173D4">
            <w:pPr>
              <w:rPr>
                <w:b/>
                <w:bCs/>
                <w:color w:val="FF0000"/>
              </w:rPr>
            </w:pPr>
            <w:r w:rsidRPr="00567D31">
              <w:rPr>
                <w:b/>
                <w:bCs/>
              </w:rPr>
              <w:t>5:20</w:t>
            </w:r>
          </w:p>
        </w:tc>
      </w:tr>
    </w:tbl>
    <w:p w14:paraId="197949A4" w14:textId="793215A4" w:rsidR="008124CB" w:rsidRPr="0041631E" w:rsidRDefault="009F1013" w:rsidP="00D725B9">
      <w:pPr>
        <w:rPr>
          <w:color w:val="FF0000"/>
          <w:sz w:val="10"/>
          <w:szCs w:val="10"/>
        </w:rPr>
      </w:pPr>
      <w:r w:rsidRPr="0041631E">
        <w:rPr>
          <w:color w:val="FF0000"/>
          <w:sz w:val="10"/>
          <w:szCs w:val="10"/>
        </w:rPr>
        <w:br w:type="textWrapping" w:clear="all"/>
      </w:r>
    </w:p>
    <w:tbl>
      <w:tblPr>
        <w:tblW w:w="13946" w:type="dxa"/>
        <w:tblLayout w:type="fixed"/>
        <w:tblCellMar>
          <w:top w:w="29" w:type="dxa"/>
          <w:left w:w="86" w:type="dxa"/>
          <w:right w:w="86" w:type="dxa"/>
        </w:tblCellMar>
        <w:tblLook w:val="0000" w:firstRow="0" w:lastRow="0" w:firstColumn="0" w:lastColumn="0" w:noHBand="0" w:noVBand="0"/>
      </w:tblPr>
      <w:tblGrid>
        <w:gridCol w:w="4316"/>
        <w:gridCol w:w="2874"/>
        <w:gridCol w:w="2526"/>
        <w:gridCol w:w="4230"/>
      </w:tblGrid>
      <w:tr w:rsidR="0041631E" w:rsidRPr="0041631E" w14:paraId="0D1D8F9A" w14:textId="77777777" w:rsidTr="007A4D35">
        <w:trPr>
          <w:trHeight w:val="825"/>
        </w:trPr>
        <w:tc>
          <w:tcPr>
            <w:tcW w:w="4316" w:type="dxa"/>
            <w:tcBorders>
              <w:top w:val="single" w:sz="4" w:space="0" w:color="000000"/>
              <w:left w:val="single" w:sz="4" w:space="0" w:color="000000"/>
              <w:bottom w:val="single" w:sz="4" w:space="0" w:color="000000"/>
              <w:right w:val="single" w:sz="4" w:space="0" w:color="000000"/>
            </w:tcBorders>
          </w:tcPr>
          <w:p w14:paraId="20D7852B" w14:textId="1A687666" w:rsidR="00914090" w:rsidRDefault="00222C08" w:rsidP="00C13A97">
            <w:pPr>
              <w:rPr>
                <w:b/>
                <w:sz w:val="14"/>
                <w:szCs w:val="14"/>
              </w:rPr>
            </w:pPr>
            <w:r w:rsidRPr="00143FFB">
              <w:rPr>
                <w:b/>
                <w:sz w:val="14"/>
                <w:szCs w:val="14"/>
              </w:rPr>
              <w:t>C</w:t>
            </w:r>
            <w:r w:rsidR="00D72106" w:rsidRPr="00143FFB">
              <w:rPr>
                <w:b/>
                <w:sz w:val="14"/>
                <w:szCs w:val="14"/>
              </w:rPr>
              <w:t>OURSES NOT REQUIRING CLASSROOMS</w:t>
            </w:r>
            <w:r w:rsidR="00501B02">
              <w:rPr>
                <w:b/>
                <w:sz w:val="14"/>
                <w:szCs w:val="14"/>
              </w:rPr>
              <w:t xml:space="preserve"> (See </w:t>
            </w:r>
            <w:r w:rsidR="006365B5">
              <w:rPr>
                <w:b/>
                <w:sz w:val="14"/>
                <w:szCs w:val="14"/>
              </w:rPr>
              <w:t xml:space="preserve">Block </w:t>
            </w:r>
            <w:r w:rsidR="00501B02">
              <w:rPr>
                <w:b/>
                <w:sz w:val="14"/>
                <w:szCs w:val="14"/>
              </w:rPr>
              <w:t xml:space="preserve">Schedule for </w:t>
            </w:r>
            <w:r w:rsidR="00C100E8">
              <w:rPr>
                <w:b/>
                <w:sz w:val="14"/>
                <w:szCs w:val="14"/>
              </w:rPr>
              <w:t xml:space="preserve">Meeting </w:t>
            </w:r>
            <w:r w:rsidR="00501B02">
              <w:rPr>
                <w:b/>
                <w:sz w:val="14"/>
                <w:szCs w:val="14"/>
              </w:rPr>
              <w:t>Days/Times)</w:t>
            </w:r>
            <w:r w:rsidR="00AF5241" w:rsidRPr="00143FFB">
              <w:rPr>
                <w:b/>
                <w:sz w:val="14"/>
                <w:szCs w:val="14"/>
              </w:rPr>
              <w:t>:</w:t>
            </w:r>
          </w:p>
          <w:p w14:paraId="420448AC" w14:textId="798FD30C" w:rsidR="008E7EE3" w:rsidRDefault="008E7EE3" w:rsidP="008E7EE3">
            <w:pPr>
              <w:rPr>
                <w:iCs/>
                <w:sz w:val="14"/>
                <w:szCs w:val="14"/>
              </w:rPr>
            </w:pPr>
            <w:r>
              <w:rPr>
                <w:iCs/>
                <w:sz w:val="14"/>
                <w:szCs w:val="14"/>
              </w:rPr>
              <w:t>Appellate Clinic (2) Schumm/St. John</w:t>
            </w:r>
          </w:p>
          <w:p w14:paraId="2CE9B446" w14:textId="1DA05E36" w:rsidR="00222C08" w:rsidRDefault="00213C5B" w:rsidP="00C13A97">
            <w:pPr>
              <w:rPr>
                <w:bCs/>
                <w:sz w:val="14"/>
                <w:szCs w:val="14"/>
              </w:rPr>
            </w:pPr>
            <w:r w:rsidRPr="00D72106">
              <w:rPr>
                <w:bCs/>
                <w:sz w:val="14"/>
                <w:szCs w:val="14"/>
              </w:rPr>
              <w:t>Art &amp; Museum Law</w:t>
            </w:r>
          </w:p>
          <w:p w14:paraId="61C42C48" w14:textId="7BA78B50" w:rsidR="008723E0" w:rsidRPr="00D72106" w:rsidRDefault="008723E0" w:rsidP="00C13A97">
            <w:pPr>
              <w:rPr>
                <w:bCs/>
                <w:sz w:val="14"/>
                <w:szCs w:val="14"/>
              </w:rPr>
            </w:pPr>
            <w:r>
              <w:rPr>
                <w:bCs/>
                <w:sz w:val="14"/>
                <w:szCs w:val="14"/>
              </w:rPr>
              <w:t xml:space="preserve">Bar </w:t>
            </w:r>
            <w:r w:rsidR="00724D76">
              <w:rPr>
                <w:bCs/>
                <w:sz w:val="14"/>
                <w:szCs w:val="14"/>
              </w:rPr>
              <w:t>Exam Substance, Strategies &amp; Tactics</w:t>
            </w:r>
            <w:r>
              <w:rPr>
                <w:bCs/>
                <w:sz w:val="14"/>
                <w:szCs w:val="14"/>
              </w:rPr>
              <w:t xml:space="preserve"> </w:t>
            </w:r>
          </w:p>
          <w:p w14:paraId="1CE9360F" w14:textId="2C4AF1FE" w:rsidR="00213C5B" w:rsidRDefault="00213C5B" w:rsidP="00C13A97">
            <w:pPr>
              <w:rPr>
                <w:bCs/>
                <w:sz w:val="14"/>
                <w:szCs w:val="14"/>
              </w:rPr>
            </w:pPr>
            <w:r w:rsidRPr="00D72106">
              <w:rPr>
                <w:bCs/>
                <w:sz w:val="14"/>
                <w:szCs w:val="14"/>
              </w:rPr>
              <w:t>Behavioral Analysis in the Law</w:t>
            </w:r>
          </w:p>
          <w:p w14:paraId="67611AA0" w14:textId="345496D3" w:rsidR="00501B02" w:rsidRDefault="00744372" w:rsidP="00C13A97">
            <w:pPr>
              <w:rPr>
                <w:bCs/>
                <w:sz w:val="14"/>
                <w:szCs w:val="14"/>
              </w:rPr>
            </w:pPr>
            <w:r>
              <w:rPr>
                <w:bCs/>
                <w:sz w:val="14"/>
                <w:szCs w:val="14"/>
              </w:rPr>
              <w:t>Consumer Law</w:t>
            </w:r>
          </w:p>
          <w:p w14:paraId="1B9A3979" w14:textId="3E5A7381" w:rsidR="005A7A28" w:rsidRDefault="005A7A28" w:rsidP="00C13A97">
            <w:pPr>
              <w:rPr>
                <w:bCs/>
                <w:sz w:val="14"/>
                <w:szCs w:val="14"/>
              </w:rPr>
            </w:pPr>
            <w:r>
              <w:rPr>
                <w:bCs/>
                <w:sz w:val="14"/>
                <w:szCs w:val="14"/>
              </w:rPr>
              <w:t>Homelessness Law &amp; Policy</w:t>
            </w:r>
          </w:p>
          <w:p w14:paraId="326FB158" w14:textId="77777777" w:rsidR="00D154D8" w:rsidRDefault="00D154D8" w:rsidP="00C13A97">
            <w:pPr>
              <w:rPr>
                <w:bCs/>
                <w:sz w:val="14"/>
                <w:szCs w:val="14"/>
              </w:rPr>
            </w:pPr>
            <w:r>
              <w:rPr>
                <w:bCs/>
                <w:sz w:val="14"/>
                <w:szCs w:val="14"/>
              </w:rPr>
              <w:t>Intramural Moot Court Competition</w:t>
            </w:r>
          </w:p>
          <w:p w14:paraId="5983C28E" w14:textId="0C8812FB" w:rsidR="000A3CE9" w:rsidRDefault="000A3CE9" w:rsidP="00C13A97">
            <w:pPr>
              <w:rPr>
                <w:bCs/>
                <w:sz w:val="14"/>
                <w:szCs w:val="14"/>
              </w:rPr>
            </w:pPr>
            <w:r>
              <w:rPr>
                <w:bCs/>
                <w:sz w:val="14"/>
                <w:szCs w:val="14"/>
              </w:rPr>
              <w:t>Law Review</w:t>
            </w:r>
            <w:r w:rsidR="006806FD">
              <w:rPr>
                <w:bCs/>
                <w:sz w:val="14"/>
                <w:szCs w:val="14"/>
              </w:rPr>
              <w:t xml:space="preserve"> </w:t>
            </w:r>
            <w:r w:rsidR="009C72BD">
              <w:rPr>
                <w:bCs/>
                <w:sz w:val="14"/>
                <w:szCs w:val="14"/>
              </w:rPr>
              <w:t>Candidacy</w:t>
            </w:r>
            <w:r w:rsidR="002F1348">
              <w:rPr>
                <w:bCs/>
                <w:sz w:val="14"/>
                <w:szCs w:val="14"/>
              </w:rPr>
              <w:t xml:space="preserve"> I</w:t>
            </w:r>
          </w:p>
          <w:p w14:paraId="71849BE6" w14:textId="4762223E" w:rsidR="009C72BD" w:rsidRDefault="009C72BD" w:rsidP="00C13A97">
            <w:pPr>
              <w:rPr>
                <w:bCs/>
                <w:sz w:val="14"/>
                <w:szCs w:val="14"/>
              </w:rPr>
            </w:pPr>
            <w:r>
              <w:rPr>
                <w:bCs/>
                <w:sz w:val="14"/>
                <w:szCs w:val="14"/>
              </w:rPr>
              <w:t>Law Review Associate Editor</w:t>
            </w:r>
          </w:p>
          <w:p w14:paraId="1A0057D0" w14:textId="1BA34C06" w:rsidR="009C72BD" w:rsidRDefault="00F65005" w:rsidP="00C13A97">
            <w:pPr>
              <w:rPr>
                <w:bCs/>
                <w:sz w:val="14"/>
                <w:szCs w:val="14"/>
              </w:rPr>
            </w:pPr>
            <w:r>
              <w:rPr>
                <w:bCs/>
                <w:sz w:val="14"/>
                <w:szCs w:val="14"/>
              </w:rPr>
              <w:t>Law Review Board</w:t>
            </w:r>
          </w:p>
          <w:p w14:paraId="1DD15216" w14:textId="624B6A17" w:rsidR="00433EE8" w:rsidRDefault="00433EE8" w:rsidP="00433EE8">
            <w:pPr>
              <w:rPr>
                <w:bCs/>
                <w:sz w:val="14"/>
                <w:szCs w:val="14"/>
              </w:rPr>
            </w:pPr>
            <w:r>
              <w:rPr>
                <w:bCs/>
                <w:sz w:val="14"/>
                <w:szCs w:val="14"/>
              </w:rPr>
              <w:t>Litigation Drafting (Lancaster)</w:t>
            </w:r>
          </w:p>
          <w:p w14:paraId="6ADA174B" w14:textId="55249108" w:rsidR="00F65005" w:rsidRDefault="00F65005" w:rsidP="00C13A97">
            <w:pPr>
              <w:rPr>
                <w:bCs/>
                <w:sz w:val="14"/>
                <w:szCs w:val="14"/>
              </w:rPr>
            </w:pPr>
            <w:r>
              <w:rPr>
                <w:bCs/>
                <w:sz w:val="14"/>
                <w:szCs w:val="14"/>
              </w:rPr>
              <w:t>Moot Court Board</w:t>
            </w:r>
          </w:p>
          <w:p w14:paraId="384151BF" w14:textId="05BE44F0" w:rsidR="000F3AEF" w:rsidRDefault="000F3AEF" w:rsidP="00C13A97">
            <w:pPr>
              <w:rPr>
                <w:bCs/>
                <w:sz w:val="14"/>
                <w:szCs w:val="14"/>
              </w:rPr>
            </w:pPr>
            <w:r>
              <w:rPr>
                <w:bCs/>
                <w:sz w:val="14"/>
                <w:szCs w:val="14"/>
              </w:rPr>
              <w:t>Moot Court National Teams</w:t>
            </w:r>
          </w:p>
          <w:p w14:paraId="648F06DC" w14:textId="0AAA594C" w:rsidR="000F5A8A" w:rsidRPr="001B3CE5" w:rsidRDefault="001B3CE5" w:rsidP="00C13A97">
            <w:pPr>
              <w:rPr>
                <w:bCs/>
                <w:smallCaps/>
                <w:sz w:val="14"/>
                <w:szCs w:val="14"/>
              </w:rPr>
            </w:pPr>
            <w:r>
              <w:rPr>
                <w:bCs/>
                <w:smallCaps/>
                <w:sz w:val="14"/>
                <w:szCs w:val="14"/>
              </w:rPr>
              <w:t>Professional Responsibility</w:t>
            </w:r>
          </w:p>
          <w:p w14:paraId="2F99B21F" w14:textId="77777777" w:rsidR="002E5E8E" w:rsidRDefault="002E5E8E" w:rsidP="00C13A97">
            <w:pPr>
              <w:rPr>
                <w:bCs/>
                <w:sz w:val="14"/>
                <w:szCs w:val="14"/>
              </w:rPr>
            </w:pPr>
          </w:p>
          <w:p w14:paraId="05E09D1E" w14:textId="390722F3" w:rsidR="00D154D8" w:rsidRPr="00D154D8" w:rsidRDefault="00D154D8" w:rsidP="00433EE8">
            <w:pPr>
              <w:rPr>
                <w:bCs/>
                <w:sz w:val="14"/>
                <w:szCs w:val="14"/>
              </w:rPr>
            </w:pPr>
          </w:p>
        </w:tc>
        <w:tc>
          <w:tcPr>
            <w:tcW w:w="2874" w:type="dxa"/>
            <w:tcBorders>
              <w:top w:val="nil"/>
              <w:left w:val="single" w:sz="4" w:space="0" w:color="000000"/>
              <w:right w:val="nil"/>
            </w:tcBorders>
          </w:tcPr>
          <w:p w14:paraId="14F84AAA" w14:textId="77777777" w:rsidR="00914090" w:rsidRPr="00F02487" w:rsidRDefault="009753E5" w:rsidP="003F3D21">
            <w:pPr>
              <w:rPr>
                <w:sz w:val="14"/>
                <w:szCs w:val="14"/>
              </w:rPr>
            </w:pPr>
            <w:r w:rsidRPr="00F02487">
              <w:rPr>
                <w:b/>
                <w:bCs/>
                <w:sz w:val="14"/>
                <w:szCs w:val="14"/>
              </w:rPr>
              <w:t xml:space="preserve">      </w:t>
            </w:r>
            <w:r w:rsidR="00C13A97" w:rsidRPr="00F02487">
              <w:rPr>
                <w:b/>
                <w:bCs/>
                <w:sz w:val="14"/>
                <w:szCs w:val="14"/>
              </w:rPr>
              <w:t>FIRST YEAR REQUIRED COURSE</w:t>
            </w:r>
          </w:p>
          <w:p w14:paraId="1455092B" w14:textId="0D0E8333" w:rsidR="00914090" w:rsidRPr="00782890" w:rsidRDefault="00C13A97" w:rsidP="00425E6F">
            <w:pPr>
              <w:rPr>
                <w:b/>
                <w:bCs/>
                <w:iCs/>
                <w:smallCaps/>
                <w:sz w:val="14"/>
                <w:szCs w:val="14"/>
              </w:rPr>
            </w:pPr>
            <w:r w:rsidRPr="00F02487">
              <w:rPr>
                <w:iCs/>
                <w:sz w:val="14"/>
                <w:szCs w:val="14"/>
              </w:rPr>
              <w:t xml:space="preserve">      </w:t>
            </w:r>
            <w:r w:rsidR="00425E6F" w:rsidRPr="00782890">
              <w:rPr>
                <w:b/>
                <w:bCs/>
                <w:iCs/>
                <w:smallCaps/>
                <w:sz w:val="14"/>
                <w:szCs w:val="14"/>
              </w:rPr>
              <w:t>Upper Level Required Course</w:t>
            </w:r>
          </w:p>
          <w:p w14:paraId="7EC49F39" w14:textId="7760AEAC" w:rsidR="00F83AC4" w:rsidRPr="00782890" w:rsidRDefault="007A4D35" w:rsidP="00425E6F">
            <w:pPr>
              <w:rPr>
                <w:b/>
                <w:bCs/>
                <w:i/>
                <w:iCs/>
                <w:sz w:val="14"/>
                <w:szCs w:val="14"/>
              </w:rPr>
            </w:pPr>
            <w:r w:rsidRPr="00782890">
              <w:rPr>
                <w:b/>
                <w:bCs/>
                <w:iCs/>
                <w:smallCaps/>
                <w:sz w:val="14"/>
                <w:szCs w:val="14"/>
              </w:rPr>
              <w:t xml:space="preserve">        </w:t>
            </w:r>
            <w:r w:rsidR="008F38B7" w:rsidRPr="00782890">
              <w:rPr>
                <w:b/>
                <w:bCs/>
                <w:i/>
                <w:iCs/>
                <w:sz w:val="14"/>
                <w:szCs w:val="14"/>
              </w:rPr>
              <w:t>Next Gen Bar Recommended Course</w:t>
            </w:r>
            <w:r w:rsidRPr="00782890">
              <w:rPr>
                <w:b/>
                <w:bCs/>
                <w:i/>
                <w:iCs/>
                <w:sz w:val="14"/>
                <w:szCs w:val="14"/>
              </w:rPr>
              <w:t xml:space="preserve">  </w:t>
            </w:r>
          </w:p>
          <w:p w14:paraId="03F86100" w14:textId="77777777" w:rsidR="006365B5" w:rsidRDefault="006365B5" w:rsidP="00F83AC4">
            <w:pPr>
              <w:rPr>
                <w:sz w:val="14"/>
                <w:szCs w:val="14"/>
              </w:rPr>
            </w:pPr>
          </w:p>
          <w:p w14:paraId="3E594DD7" w14:textId="19BA84A4" w:rsidR="007A4D35" w:rsidRPr="006365B5" w:rsidRDefault="00F83AC4" w:rsidP="00F83AC4">
            <w:pPr>
              <w:rPr>
                <w:sz w:val="20"/>
                <w:szCs w:val="20"/>
              </w:rPr>
            </w:pPr>
            <w:r w:rsidRPr="006365B5">
              <w:rPr>
                <w:sz w:val="20"/>
                <w:szCs w:val="20"/>
              </w:rPr>
              <w:t xml:space="preserve">For more information, please see </w:t>
            </w:r>
            <w:hyperlink r:id="rId11" w:history="1">
              <w:r w:rsidRPr="00AF02FA">
                <w:rPr>
                  <w:rStyle w:val="Hyperlink"/>
                  <w:sz w:val="20"/>
                  <w:szCs w:val="20"/>
                </w:rPr>
                <w:t>Course Descriptions</w:t>
              </w:r>
            </w:hyperlink>
            <w:r w:rsidRPr="006365B5">
              <w:rPr>
                <w:color w:val="00B0F0"/>
                <w:sz w:val="20"/>
                <w:szCs w:val="20"/>
              </w:rPr>
              <w:t xml:space="preserve"> </w:t>
            </w:r>
            <w:r w:rsidRPr="006365B5">
              <w:rPr>
                <w:sz w:val="20"/>
                <w:szCs w:val="20"/>
              </w:rPr>
              <w:t xml:space="preserve">and </w:t>
            </w:r>
            <w:hyperlink r:id="rId12" w:history="1">
              <w:r w:rsidRPr="00AF02FA">
                <w:rPr>
                  <w:rStyle w:val="Hyperlink"/>
                  <w:sz w:val="20"/>
                  <w:szCs w:val="20"/>
                </w:rPr>
                <w:t>Course Spreadsheet</w:t>
              </w:r>
            </w:hyperlink>
          </w:p>
        </w:tc>
        <w:tc>
          <w:tcPr>
            <w:tcW w:w="2526" w:type="dxa"/>
            <w:tcBorders>
              <w:top w:val="nil"/>
              <w:left w:val="nil"/>
              <w:right w:val="single" w:sz="4" w:space="0" w:color="000000"/>
            </w:tcBorders>
          </w:tcPr>
          <w:p w14:paraId="030C075A" w14:textId="77777777" w:rsidR="00914090" w:rsidRPr="0041631E" w:rsidRDefault="00914090" w:rsidP="003F3D21">
            <w:pPr>
              <w:spacing w:after="58"/>
              <w:rPr>
                <w:color w:val="FF0000"/>
                <w:sz w:val="14"/>
                <w:szCs w:val="14"/>
              </w:rPr>
            </w:pPr>
          </w:p>
        </w:tc>
        <w:tc>
          <w:tcPr>
            <w:tcW w:w="4230" w:type="dxa"/>
            <w:tcBorders>
              <w:top w:val="single" w:sz="4" w:space="0" w:color="000000"/>
              <w:left w:val="single" w:sz="4" w:space="0" w:color="000000"/>
              <w:bottom w:val="single" w:sz="6" w:space="0" w:color="000000"/>
              <w:right w:val="single" w:sz="4" w:space="0" w:color="000000"/>
            </w:tcBorders>
            <w:vAlign w:val="center"/>
          </w:tcPr>
          <w:p w14:paraId="7F82BDCA" w14:textId="77777777" w:rsidR="00914090" w:rsidRPr="0041631E" w:rsidRDefault="00914090" w:rsidP="003F3D21">
            <w:pPr>
              <w:spacing w:line="120" w:lineRule="exact"/>
              <w:jc w:val="center"/>
              <w:rPr>
                <w:color w:val="FF0000"/>
              </w:rPr>
            </w:pPr>
          </w:p>
          <w:p w14:paraId="540E0D46" w14:textId="77777777" w:rsidR="00724A15" w:rsidRDefault="00914090" w:rsidP="00724A15">
            <w:pPr>
              <w:tabs>
                <w:tab w:val="left" w:pos="-1440"/>
              </w:tabs>
              <w:spacing w:after="58"/>
              <w:jc w:val="center"/>
              <w:rPr>
                <w:b/>
                <w:bCs/>
              </w:rPr>
            </w:pPr>
            <w:r w:rsidRPr="0000492A">
              <w:rPr>
                <w:b/>
                <w:bCs/>
              </w:rPr>
              <w:t>SATURDAY</w:t>
            </w:r>
          </w:p>
          <w:p w14:paraId="388474CF" w14:textId="77777777" w:rsidR="009E1B2F" w:rsidRDefault="009E1B2F" w:rsidP="00724A15">
            <w:pPr>
              <w:tabs>
                <w:tab w:val="left" w:pos="-1440"/>
              </w:tabs>
              <w:spacing w:after="58"/>
              <w:rPr>
                <w:b/>
                <w:bCs/>
                <w:sz w:val="16"/>
                <w:szCs w:val="16"/>
              </w:rPr>
            </w:pPr>
          </w:p>
          <w:p w14:paraId="3076C26E" w14:textId="77777777" w:rsidR="009E1B2F" w:rsidRDefault="009E1B2F" w:rsidP="00724A15">
            <w:pPr>
              <w:tabs>
                <w:tab w:val="left" w:pos="-1440"/>
              </w:tabs>
              <w:spacing w:after="58"/>
              <w:rPr>
                <w:b/>
                <w:bCs/>
                <w:sz w:val="16"/>
                <w:szCs w:val="16"/>
              </w:rPr>
            </w:pPr>
          </w:p>
          <w:p w14:paraId="55B7F422" w14:textId="4C81F3E7" w:rsidR="00724A15" w:rsidRPr="00F15D12" w:rsidRDefault="00F15D12" w:rsidP="00724A15">
            <w:pPr>
              <w:tabs>
                <w:tab w:val="left" w:pos="-1440"/>
              </w:tabs>
              <w:spacing w:after="58"/>
              <w:rPr>
                <w:b/>
                <w:bCs/>
                <w:sz w:val="16"/>
                <w:szCs w:val="16"/>
              </w:rPr>
            </w:pPr>
            <w:r>
              <w:rPr>
                <w:b/>
                <w:bCs/>
                <w:sz w:val="16"/>
                <w:szCs w:val="16"/>
              </w:rPr>
              <w:t>9:30-12:50: Trial Practice, May (3)</w:t>
            </w:r>
          </w:p>
        </w:tc>
      </w:tr>
      <w:tr w:rsidR="007A4D35" w:rsidRPr="0041631E" w14:paraId="7FDCC6F4" w14:textId="77777777" w:rsidTr="006365B5">
        <w:trPr>
          <w:gridAfter w:val="2"/>
          <w:wAfter w:w="6756" w:type="dxa"/>
          <w:trHeight w:val="41"/>
        </w:trPr>
        <w:tc>
          <w:tcPr>
            <w:tcW w:w="4316" w:type="dxa"/>
            <w:tcBorders>
              <w:top w:val="single" w:sz="4" w:space="0" w:color="000000"/>
              <w:left w:val="single" w:sz="4" w:space="0" w:color="000000"/>
              <w:bottom w:val="single" w:sz="4" w:space="0" w:color="000000"/>
              <w:right w:val="single" w:sz="4" w:space="0" w:color="000000"/>
            </w:tcBorders>
          </w:tcPr>
          <w:p w14:paraId="6ACA2A92" w14:textId="439DA401" w:rsidR="00DA3B96" w:rsidRPr="0041631E" w:rsidRDefault="00DA3B96" w:rsidP="00F9258C">
            <w:pPr>
              <w:spacing w:after="58"/>
              <w:rPr>
                <w:color w:val="FF0000"/>
                <w:sz w:val="14"/>
                <w:szCs w:val="14"/>
              </w:rPr>
            </w:pPr>
          </w:p>
        </w:tc>
        <w:tc>
          <w:tcPr>
            <w:tcW w:w="2874" w:type="dxa"/>
            <w:tcBorders>
              <w:top w:val="nil"/>
              <w:left w:val="single" w:sz="4" w:space="0" w:color="000000"/>
              <w:right w:val="nil"/>
            </w:tcBorders>
          </w:tcPr>
          <w:p w14:paraId="68D01C92" w14:textId="77777777" w:rsidR="00FC7E9D" w:rsidRPr="0041631E" w:rsidRDefault="00FC7E9D" w:rsidP="00914090">
            <w:pPr>
              <w:rPr>
                <w:color w:val="FF0000"/>
                <w:sz w:val="14"/>
                <w:szCs w:val="14"/>
              </w:rPr>
            </w:pPr>
          </w:p>
        </w:tc>
      </w:tr>
    </w:tbl>
    <w:p w14:paraId="62FA5127" w14:textId="77777777" w:rsidR="00366FEF" w:rsidRPr="0041631E" w:rsidRDefault="00366FEF" w:rsidP="008124CB">
      <w:pPr>
        <w:jc w:val="both"/>
        <w:rPr>
          <w:color w:val="FF0000"/>
        </w:rPr>
      </w:pPr>
    </w:p>
    <w:p w14:paraId="38083F87" w14:textId="77777777" w:rsidR="00366FEF" w:rsidRPr="0041631E" w:rsidRDefault="00366FEF" w:rsidP="008124CB">
      <w:pPr>
        <w:jc w:val="both"/>
        <w:rPr>
          <w:color w:val="FF0000"/>
        </w:rPr>
      </w:pPr>
    </w:p>
    <w:p w14:paraId="3A1677CA" w14:textId="77777777" w:rsidR="00F42B6E" w:rsidRPr="0041631E" w:rsidRDefault="00F42B6E" w:rsidP="008124CB">
      <w:pPr>
        <w:jc w:val="both"/>
        <w:rPr>
          <w:color w:val="FF0000"/>
        </w:rPr>
      </w:pPr>
    </w:p>
    <w:p w14:paraId="0AFE4CAA" w14:textId="77777777" w:rsidR="00F42B6E" w:rsidRPr="0041631E" w:rsidRDefault="00F42B6E" w:rsidP="008124CB">
      <w:pPr>
        <w:jc w:val="both"/>
        <w:rPr>
          <w:color w:val="FF0000"/>
          <w:sz w:val="14"/>
          <w:szCs w:val="14"/>
        </w:rPr>
      </w:pPr>
    </w:p>
    <w:tbl>
      <w:tblPr>
        <w:tblpPr w:leftFromText="180" w:rightFromText="180" w:vertAnchor="text" w:tblpXSpec="center" w:tblpY="1"/>
        <w:tblOverlap w:val="never"/>
        <w:tblW w:w="13848" w:type="dxa"/>
        <w:tblLayout w:type="fixed"/>
        <w:tblCellMar>
          <w:top w:w="29" w:type="dxa"/>
          <w:left w:w="101" w:type="dxa"/>
          <w:bottom w:w="29" w:type="dxa"/>
          <w:right w:w="101" w:type="dxa"/>
        </w:tblCellMar>
        <w:tblLook w:val="0000" w:firstRow="0" w:lastRow="0" w:firstColumn="0" w:lastColumn="0" w:noHBand="0" w:noVBand="0"/>
      </w:tblPr>
      <w:tblGrid>
        <w:gridCol w:w="642"/>
        <w:gridCol w:w="2598"/>
        <w:gridCol w:w="630"/>
        <w:gridCol w:w="2442"/>
        <w:gridCol w:w="2520"/>
        <w:gridCol w:w="2448"/>
        <w:gridCol w:w="2568"/>
      </w:tblGrid>
      <w:tr w:rsidR="0041631E" w:rsidRPr="0041631E" w14:paraId="1D898BAB" w14:textId="77777777" w:rsidTr="007F69F6">
        <w:tc>
          <w:tcPr>
            <w:tcW w:w="13848" w:type="dxa"/>
            <w:gridSpan w:val="7"/>
            <w:tcBorders>
              <w:top w:val="nil"/>
              <w:left w:val="nil"/>
              <w:bottom w:val="single" w:sz="4" w:space="0" w:color="000000"/>
              <w:right w:val="nil"/>
            </w:tcBorders>
          </w:tcPr>
          <w:p w14:paraId="778490EE" w14:textId="77777777" w:rsidR="008124CB" w:rsidRPr="0041631E" w:rsidRDefault="008124CB" w:rsidP="007F69F6">
            <w:pPr>
              <w:spacing w:line="120" w:lineRule="exact"/>
              <w:rPr>
                <w:color w:val="FF0000"/>
                <w:sz w:val="14"/>
                <w:szCs w:val="14"/>
              </w:rPr>
            </w:pPr>
          </w:p>
          <w:p w14:paraId="33B8FEA3" w14:textId="5B8E45CD" w:rsidR="008124CB" w:rsidRPr="0000492A" w:rsidRDefault="008124CB" w:rsidP="007F69F6">
            <w:pPr>
              <w:jc w:val="center"/>
              <w:rPr>
                <w:b/>
                <w:bCs/>
              </w:rPr>
            </w:pPr>
            <w:r w:rsidRPr="0000492A">
              <w:rPr>
                <w:b/>
                <w:bCs/>
              </w:rPr>
              <w:t xml:space="preserve">INDIANA UNIVERSITY </w:t>
            </w:r>
            <w:r w:rsidR="00C539CB" w:rsidRPr="0000492A">
              <w:rPr>
                <w:b/>
                <w:bCs/>
              </w:rPr>
              <w:t xml:space="preserve">ROBERT H. MCKINNEY </w:t>
            </w:r>
            <w:r w:rsidRPr="0000492A">
              <w:rPr>
                <w:b/>
                <w:bCs/>
              </w:rPr>
              <w:t>SCHOOL</w:t>
            </w:r>
            <w:r w:rsidR="006C6159" w:rsidRPr="0000492A">
              <w:rPr>
                <w:b/>
                <w:bCs/>
              </w:rPr>
              <w:t xml:space="preserve"> OF LAW</w:t>
            </w:r>
          </w:p>
          <w:p w14:paraId="5B0D7693" w14:textId="5E528D23" w:rsidR="008124CB" w:rsidRPr="0000492A" w:rsidRDefault="00C13A97" w:rsidP="007F69F6">
            <w:pPr>
              <w:jc w:val="center"/>
              <w:rPr>
                <w:b/>
                <w:bCs/>
              </w:rPr>
            </w:pPr>
            <w:r w:rsidRPr="0000492A">
              <w:rPr>
                <w:b/>
                <w:bCs/>
              </w:rPr>
              <w:t>EVENING CLASS SCHEDULE –</w:t>
            </w:r>
            <w:r w:rsidR="008124CB" w:rsidRPr="0000492A">
              <w:rPr>
                <w:b/>
                <w:bCs/>
              </w:rPr>
              <w:t xml:space="preserve"> </w:t>
            </w:r>
            <w:r w:rsidR="00A46C95" w:rsidRPr="0000492A">
              <w:rPr>
                <w:b/>
                <w:bCs/>
              </w:rPr>
              <w:t>FALL 20</w:t>
            </w:r>
            <w:r w:rsidR="00FA535F" w:rsidRPr="0000492A">
              <w:rPr>
                <w:b/>
                <w:bCs/>
              </w:rPr>
              <w:t>2</w:t>
            </w:r>
            <w:r w:rsidR="005A7F16" w:rsidRPr="0000492A">
              <w:rPr>
                <w:b/>
                <w:bCs/>
              </w:rPr>
              <w:t>5</w:t>
            </w:r>
            <w:r w:rsidR="0009197D" w:rsidRPr="0000492A">
              <w:rPr>
                <w:b/>
                <w:bCs/>
              </w:rPr>
              <w:t xml:space="preserve"> </w:t>
            </w:r>
          </w:p>
          <w:p w14:paraId="2E8ACA8F" w14:textId="77777777" w:rsidR="008124CB" w:rsidRPr="0041631E" w:rsidRDefault="008124CB" w:rsidP="007F69F6">
            <w:pPr>
              <w:spacing w:after="58"/>
              <w:jc w:val="center"/>
              <w:rPr>
                <w:color w:val="FF0000"/>
                <w:sz w:val="14"/>
                <w:szCs w:val="14"/>
              </w:rPr>
            </w:pPr>
          </w:p>
        </w:tc>
      </w:tr>
      <w:tr w:rsidR="0041631E" w:rsidRPr="0041631E" w14:paraId="437CABE3" w14:textId="77777777" w:rsidTr="007F69F6">
        <w:tc>
          <w:tcPr>
            <w:tcW w:w="642" w:type="dxa"/>
            <w:tcBorders>
              <w:top w:val="single" w:sz="4" w:space="0" w:color="000000"/>
              <w:left w:val="single" w:sz="4" w:space="0" w:color="000000"/>
              <w:bottom w:val="single" w:sz="6" w:space="0" w:color="000000"/>
              <w:right w:val="single" w:sz="6" w:space="0" w:color="000000"/>
            </w:tcBorders>
          </w:tcPr>
          <w:p w14:paraId="40BFF00B" w14:textId="77777777" w:rsidR="008124CB" w:rsidRPr="0041631E" w:rsidRDefault="008124CB" w:rsidP="007F69F6">
            <w:pPr>
              <w:spacing w:line="120" w:lineRule="exact"/>
              <w:rPr>
                <w:color w:val="FF0000"/>
                <w:sz w:val="14"/>
                <w:szCs w:val="14"/>
              </w:rPr>
            </w:pPr>
          </w:p>
          <w:p w14:paraId="1E68B66E" w14:textId="77777777" w:rsidR="008124CB" w:rsidRPr="0041631E" w:rsidRDefault="008124CB" w:rsidP="007F69F6">
            <w:pPr>
              <w:spacing w:after="58"/>
              <w:rPr>
                <w:color w:val="FF0000"/>
                <w:sz w:val="22"/>
                <w:szCs w:val="22"/>
              </w:rPr>
            </w:pPr>
          </w:p>
        </w:tc>
        <w:tc>
          <w:tcPr>
            <w:tcW w:w="2598" w:type="dxa"/>
            <w:tcBorders>
              <w:top w:val="single" w:sz="4" w:space="0" w:color="000000"/>
              <w:left w:val="single" w:sz="6" w:space="0" w:color="000000"/>
              <w:bottom w:val="single" w:sz="6" w:space="0" w:color="000000"/>
              <w:right w:val="single" w:sz="6" w:space="0" w:color="000000"/>
            </w:tcBorders>
          </w:tcPr>
          <w:p w14:paraId="322B6B09" w14:textId="77777777" w:rsidR="008124CB" w:rsidRPr="0041631E" w:rsidRDefault="008124CB" w:rsidP="007F69F6">
            <w:pPr>
              <w:spacing w:line="120" w:lineRule="exact"/>
              <w:rPr>
                <w:color w:val="FF0000"/>
              </w:rPr>
            </w:pPr>
          </w:p>
          <w:p w14:paraId="46B60047" w14:textId="77777777" w:rsidR="008124CB" w:rsidRPr="0041631E" w:rsidRDefault="008124CB" w:rsidP="007F69F6">
            <w:pPr>
              <w:spacing w:after="58"/>
              <w:jc w:val="center"/>
              <w:rPr>
                <w:b/>
                <w:bCs/>
                <w:color w:val="FF0000"/>
              </w:rPr>
            </w:pPr>
            <w:r w:rsidRPr="0000492A">
              <w:rPr>
                <w:b/>
                <w:bCs/>
              </w:rPr>
              <w:t>MONDAY</w:t>
            </w:r>
          </w:p>
        </w:tc>
        <w:tc>
          <w:tcPr>
            <w:tcW w:w="630" w:type="dxa"/>
            <w:tcBorders>
              <w:top w:val="single" w:sz="4" w:space="0" w:color="000000"/>
              <w:left w:val="single" w:sz="6" w:space="0" w:color="000000"/>
              <w:right w:val="single" w:sz="6" w:space="0" w:color="000000"/>
            </w:tcBorders>
            <w:shd w:val="clear" w:color="auto" w:fill="D9D9D9"/>
          </w:tcPr>
          <w:p w14:paraId="4F356C9F" w14:textId="77777777" w:rsidR="008124CB" w:rsidRPr="0041631E" w:rsidRDefault="008124CB" w:rsidP="007F69F6">
            <w:pPr>
              <w:spacing w:line="120" w:lineRule="exact"/>
              <w:rPr>
                <w:b/>
                <w:bCs/>
                <w:color w:val="FF0000"/>
              </w:rPr>
            </w:pPr>
          </w:p>
          <w:p w14:paraId="4F94FEE1" w14:textId="77777777" w:rsidR="008124CB" w:rsidRPr="0041631E" w:rsidRDefault="008124CB" w:rsidP="007F69F6">
            <w:pPr>
              <w:spacing w:after="58"/>
              <w:jc w:val="center"/>
              <w:rPr>
                <w:b/>
                <w:bCs/>
                <w:color w:val="FF0000"/>
              </w:rPr>
            </w:pPr>
          </w:p>
        </w:tc>
        <w:tc>
          <w:tcPr>
            <w:tcW w:w="2442" w:type="dxa"/>
            <w:tcBorders>
              <w:top w:val="single" w:sz="4" w:space="0" w:color="000000"/>
              <w:left w:val="single" w:sz="6" w:space="0" w:color="000000"/>
              <w:right w:val="single" w:sz="6" w:space="0" w:color="000000"/>
            </w:tcBorders>
            <w:shd w:val="clear" w:color="auto" w:fill="D9D9D9"/>
          </w:tcPr>
          <w:p w14:paraId="2202E5E4" w14:textId="77777777" w:rsidR="008124CB" w:rsidRPr="0041631E" w:rsidRDefault="008124CB" w:rsidP="007F69F6">
            <w:pPr>
              <w:spacing w:line="120" w:lineRule="exact"/>
              <w:rPr>
                <w:b/>
                <w:bCs/>
                <w:color w:val="FF0000"/>
              </w:rPr>
            </w:pPr>
          </w:p>
          <w:p w14:paraId="643A21BC" w14:textId="77777777" w:rsidR="008124CB" w:rsidRPr="0041631E" w:rsidRDefault="008124CB" w:rsidP="007F69F6">
            <w:pPr>
              <w:spacing w:after="58"/>
              <w:jc w:val="center"/>
              <w:rPr>
                <w:b/>
                <w:bCs/>
                <w:color w:val="FF0000"/>
              </w:rPr>
            </w:pPr>
            <w:r w:rsidRPr="0000492A">
              <w:rPr>
                <w:b/>
                <w:bCs/>
              </w:rPr>
              <w:t>TUESDAY</w:t>
            </w:r>
          </w:p>
        </w:tc>
        <w:tc>
          <w:tcPr>
            <w:tcW w:w="2520" w:type="dxa"/>
            <w:tcBorders>
              <w:top w:val="single" w:sz="4" w:space="0" w:color="000000"/>
              <w:left w:val="single" w:sz="6" w:space="0" w:color="000000"/>
              <w:bottom w:val="single" w:sz="4" w:space="0" w:color="auto"/>
              <w:right w:val="single" w:sz="6" w:space="0" w:color="000000"/>
            </w:tcBorders>
          </w:tcPr>
          <w:p w14:paraId="252D1532" w14:textId="77777777" w:rsidR="008124CB" w:rsidRPr="0041631E" w:rsidRDefault="008124CB" w:rsidP="007F69F6">
            <w:pPr>
              <w:spacing w:line="120" w:lineRule="exact"/>
              <w:rPr>
                <w:b/>
                <w:bCs/>
                <w:color w:val="FF0000"/>
              </w:rPr>
            </w:pPr>
          </w:p>
          <w:p w14:paraId="4D92E838" w14:textId="77777777" w:rsidR="008124CB" w:rsidRPr="0041631E" w:rsidRDefault="008124CB" w:rsidP="007F69F6">
            <w:pPr>
              <w:spacing w:after="58"/>
              <w:jc w:val="center"/>
              <w:rPr>
                <w:b/>
                <w:bCs/>
                <w:color w:val="FF0000"/>
              </w:rPr>
            </w:pPr>
            <w:r w:rsidRPr="0000492A">
              <w:rPr>
                <w:b/>
                <w:bCs/>
              </w:rPr>
              <w:t>WEDNESDAY</w:t>
            </w:r>
          </w:p>
        </w:tc>
        <w:tc>
          <w:tcPr>
            <w:tcW w:w="2448" w:type="dxa"/>
            <w:tcBorders>
              <w:top w:val="single" w:sz="4" w:space="0" w:color="000000"/>
              <w:left w:val="single" w:sz="6" w:space="0" w:color="000000"/>
              <w:bottom w:val="single" w:sz="4" w:space="0" w:color="auto"/>
              <w:right w:val="single" w:sz="6" w:space="0" w:color="000000"/>
            </w:tcBorders>
            <w:shd w:val="clear" w:color="auto" w:fill="FFFFFF"/>
          </w:tcPr>
          <w:p w14:paraId="17E38A02" w14:textId="77777777" w:rsidR="008124CB" w:rsidRPr="0041631E" w:rsidRDefault="008124CB" w:rsidP="007F69F6">
            <w:pPr>
              <w:spacing w:line="120" w:lineRule="exact"/>
              <w:rPr>
                <w:b/>
                <w:bCs/>
                <w:color w:val="FF0000"/>
              </w:rPr>
            </w:pPr>
          </w:p>
          <w:p w14:paraId="0F322427" w14:textId="77777777" w:rsidR="008124CB" w:rsidRPr="0041631E" w:rsidRDefault="008124CB" w:rsidP="007F69F6">
            <w:pPr>
              <w:spacing w:after="58"/>
              <w:jc w:val="center"/>
              <w:rPr>
                <w:b/>
                <w:bCs/>
                <w:color w:val="FF0000"/>
              </w:rPr>
            </w:pPr>
            <w:r w:rsidRPr="0000492A">
              <w:rPr>
                <w:b/>
                <w:bCs/>
              </w:rPr>
              <w:t>THURSDAY</w:t>
            </w:r>
          </w:p>
        </w:tc>
        <w:tc>
          <w:tcPr>
            <w:tcW w:w="2568" w:type="dxa"/>
            <w:tcBorders>
              <w:top w:val="single" w:sz="4" w:space="0" w:color="000000"/>
              <w:left w:val="single" w:sz="6" w:space="0" w:color="000000"/>
              <w:bottom w:val="single" w:sz="6" w:space="0" w:color="000000"/>
              <w:right w:val="single" w:sz="4" w:space="0" w:color="000000"/>
            </w:tcBorders>
          </w:tcPr>
          <w:p w14:paraId="11A1B334" w14:textId="77777777" w:rsidR="008124CB" w:rsidRPr="0041631E" w:rsidRDefault="008124CB" w:rsidP="007F69F6">
            <w:pPr>
              <w:spacing w:line="120" w:lineRule="exact"/>
              <w:rPr>
                <w:b/>
                <w:bCs/>
                <w:color w:val="FF0000"/>
              </w:rPr>
            </w:pPr>
          </w:p>
          <w:p w14:paraId="03648CDD" w14:textId="77777777" w:rsidR="008124CB" w:rsidRPr="0041631E" w:rsidRDefault="008124CB" w:rsidP="007F69F6">
            <w:pPr>
              <w:spacing w:after="58"/>
              <w:jc w:val="center"/>
              <w:rPr>
                <w:b/>
                <w:bCs/>
                <w:color w:val="FF0000"/>
              </w:rPr>
            </w:pPr>
            <w:r w:rsidRPr="0000492A">
              <w:rPr>
                <w:b/>
                <w:bCs/>
              </w:rPr>
              <w:t>FRIDAY</w:t>
            </w:r>
          </w:p>
        </w:tc>
      </w:tr>
      <w:tr w:rsidR="0041631E" w:rsidRPr="0041631E" w14:paraId="35AE9237" w14:textId="77777777" w:rsidTr="007F69F6">
        <w:trPr>
          <w:trHeight w:val="1063"/>
        </w:trPr>
        <w:tc>
          <w:tcPr>
            <w:tcW w:w="642" w:type="dxa"/>
            <w:tcBorders>
              <w:top w:val="single" w:sz="6" w:space="0" w:color="000000"/>
              <w:left w:val="single" w:sz="4" w:space="0" w:color="000000"/>
              <w:bottom w:val="single" w:sz="6" w:space="0" w:color="000000"/>
              <w:right w:val="single" w:sz="6" w:space="0" w:color="000000"/>
            </w:tcBorders>
          </w:tcPr>
          <w:p w14:paraId="20DB06BF" w14:textId="77777777" w:rsidR="0054081E" w:rsidRPr="0041631E" w:rsidRDefault="0054081E" w:rsidP="007F69F6">
            <w:pPr>
              <w:spacing w:line="72" w:lineRule="exact"/>
              <w:rPr>
                <w:b/>
                <w:bCs/>
                <w:color w:val="FF0000"/>
                <w:sz w:val="18"/>
                <w:szCs w:val="18"/>
              </w:rPr>
            </w:pPr>
          </w:p>
          <w:p w14:paraId="0D9E9AB7" w14:textId="77777777" w:rsidR="0054081E" w:rsidRPr="00567D31" w:rsidRDefault="0054081E" w:rsidP="007F69F6">
            <w:pPr>
              <w:rPr>
                <w:b/>
                <w:bCs/>
                <w:sz w:val="18"/>
                <w:szCs w:val="18"/>
              </w:rPr>
            </w:pPr>
            <w:r w:rsidRPr="00567D31">
              <w:rPr>
                <w:b/>
                <w:bCs/>
                <w:sz w:val="18"/>
                <w:szCs w:val="18"/>
              </w:rPr>
              <w:t>5:30-</w:t>
            </w:r>
          </w:p>
          <w:p w14:paraId="18A22358" w14:textId="6B50849B" w:rsidR="0054081E" w:rsidRPr="0041631E" w:rsidRDefault="009A0C41" w:rsidP="007F69F6">
            <w:pPr>
              <w:spacing w:after="72"/>
              <w:rPr>
                <w:color w:val="FF0000"/>
                <w:sz w:val="18"/>
                <w:szCs w:val="18"/>
              </w:rPr>
            </w:pPr>
            <w:r w:rsidRPr="00567D31">
              <w:rPr>
                <w:b/>
                <w:bCs/>
                <w:sz w:val="18"/>
                <w:szCs w:val="18"/>
              </w:rPr>
              <w:t>7</w:t>
            </w:r>
            <w:r w:rsidR="0054081E" w:rsidRPr="00567D31">
              <w:rPr>
                <w:b/>
                <w:bCs/>
                <w:sz w:val="18"/>
                <w:szCs w:val="18"/>
              </w:rPr>
              <w:t>:</w:t>
            </w:r>
            <w:r w:rsidR="006901ED" w:rsidRPr="00567D31">
              <w:rPr>
                <w:b/>
                <w:bCs/>
                <w:sz w:val="18"/>
                <w:szCs w:val="18"/>
              </w:rPr>
              <w:t>40</w:t>
            </w:r>
          </w:p>
        </w:tc>
        <w:tc>
          <w:tcPr>
            <w:tcW w:w="2598" w:type="dxa"/>
            <w:tcBorders>
              <w:top w:val="single" w:sz="6" w:space="0" w:color="000000"/>
              <w:left w:val="single" w:sz="6" w:space="0" w:color="000000"/>
              <w:bottom w:val="single" w:sz="6" w:space="0" w:color="000000"/>
              <w:right w:val="single" w:sz="6" w:space="0" w:color="000000"/>
            </w:tcBorders>
          </w:tcPr>
          <w:p w14:paraId="5308C964" w14:textId="4BC4CC3C" w:rsidR="00451963" w:rsidRDefault="004F5ABE" w:rsidP="007F69F6">
            <w:pPr>
              <w:ind w:left="144" w:hanging="144"/>
              <w:rPr>
                <w:b/>
                <w:sz w:val="14"/>
                <w:szCs w:val="14"/>
              </w:rPr>
            </w:pPr>
            <w:r w:rsidRPr="000A18BD">
              <w:rPr>
                <w:b/>
                <w:sz w:val="14"/>
                <w:szCs w:val="14"/>
              </w:rPr>
              <w:t xml:space="preserve">TORTS </w:t>
            </w:r>
            <w:r w:rsidR="00511CD1">
              <w:rPr>
                <w:b/>
                <w:sz w:val="14"/>
                <w:szCs w:val="14"/>
              </w:rPr>
              <w:t xml:space="preserve">- </w:t>
            </w:r>
            <w:r w:rsidRPr="000A18BD">
              <w:rPr>
                <w:b/>
                <w:sz w:val="14"/>
                <w:szCs w:val="14"/>
              </w:rPr>
              <w:t>HYBRID (4) SCHNELKER</w:t>
            </w:r>
            <w:r w:rsidR="00894054">
              <w:rPr>
                <w:b/>
                <w:sz w:val="14"/>
                <w:szCs w:val="14"/>
              </w:rPr>
              <w:t xml:space="preserve"> (5:30-</w:t>
            </w:r>
            <w:r w:rsidR="009A0C41">
              <w:rPr>
                <w:b/>
                <w:sz w:val="14"/>
                <w:szCs w:val="14"/>
              </w:rPr>
              <w:t>6:40)</w:t>
            </w:r>
          </w:p>
          <w:p w14:paraId="2E0249BF" w14:textId="1592A57B" w:rsidR="00305DB7" w:rsidRDefault="00305DB7" w:rsidP="007F69F6">
            <w:pPr>
              <w:ind w:left="144" w:hanging="144"/>
              <w:rPr>
                <w:b/>
                <w:sz w:val="14"/>
                <w:szCs w:val="14"/>
              </w:rPr>
            </w:pPr>
          </w:p>
          <w:p w14:paraId="66CCB640" w14:textId="5B74614A" w:rsidR="00652B98" w:rsidRDefault="00745B43" w:rsidP="007F69F6">
            <w:pPr>
              <w:ind w:left="144" w:hanging="144"/>
              <w:rPr>
                <w:b/>
                <w:sz w:val="14"/>
                <w:szCs w:val="14"/>
              </w:rPr>
            </w:pPr>
            <w:r>
              <w:rPr>
                <w:b/>
                <w:sz w:val="14"/>
                <w:szCs w:val="14"/>
              </w:rPr>
              <w:t>PROPERTY – HYBRID (4) HOSS (5:30-6:40)</w:t>
            </w:r>
          </w:p>
          <w:p w14:paraId="1D015B25" w14:textId="77777777" w:rsidR="00745B43" w:rsidRDefault="00745B43" w:rsidP="007F69F6">
            <w:pPr>
              <w:ind w:left="144" w:hanging="144"/>
              <w:rPr>
                <w:b/>
                <w:sz w:val="14"/>
                <w:szCs w:val="14"/>
              </w:rPr>
            </w:pPr>
          </w:p>
          <w:p w14:paraId="63B677D1" w14:textId="5272517D" w:rsidR="00305DB7" w:rsidRDefault="00305DB7" w:rsidP="007F69F6">
            <w:pPr>
              <w:ind w:left="144" w:hanging="144"/>
              <w:rPr>
                <w:b/>
                <w:sz w:val="14"/>
                <w:szCs w:val="14"/>
              </w:rPr>
            </w:pPr>
            <w:r>
              <w:rPr>
                <w:b/>
                <w:sz w:val="14"/>
                <w:szCs w:val="14"/>
              </w:rPr>
              <w:t>CONSTITUTIONAL LAW</w:t>
            </w:r>
            <w:r w:rsidR="00E428C3">
              <w:rPr>
                <w:b/>
                <w:sz w:val="14"/>
                <w:szCs w:val="14"/>
              </w:rPr>
              <w:t xml:space="preserve"> - HYBRID</w:t>
            </w:r>
            <w:r>
              <w:rPr>
                <w:b/>
                <w:sz w:val="14"/>
                <w:szCs w:val="14"/>
              </w:rPr>
              <w:t xml:space="preserve"> (4) </w:t>
            </w:r>
            <w:r w:rsidR="00E428C3">
              <w:rPr>
                <w:b/>
                <w:sz w:val="14"/>
                <w:szCs w:val="14"/>
              </w:rPr>
              <w:t>SULLIVAN</w:t>
            </w:r>
            <w:r w:rsidR="009E330B">
              <w:rPr>
                <w:b/>
                <w:sz w:val="14"/>
                <w:szCs w:val="14"/>
              </w:rPr>
              <w:t xml:space="preserve"> (</w:t>
            </w:r>
            <w:r w:rsidR="005636B9">
              <w:rPr>
                <w:b/>
                <w:sz w:val="14"/>
                <w:szCs w:val="14"/>
              </w:rPr>
              <w:t>6</w:t>
            </w:r>
            <w:r w:rsidR="009E330B">
              <w:rPr>
                <w:b/>
                <w:sz w:val="14"/>
                <w:szCs w:val="14"/>
              </w:rPr>
              <w:t>:</w:t>
            </w:r>
            <w:r w:rsidR="005636B9">
              <w:rPr>
                <w:b/>
                <w:sz w:val="14"/>
                <w:szCs w:val="14"/>
              </w:rPr>
              <w:t>5</w:t>
            </w:r>
            <w:r w:rsidR="009E330B">
              <w:rPr>
                <w:b/>
                <w:sz w:val="14"/>
                <w:szCs w:val="14"/>
              </w:rPr>
              <w:t>0-</w:t>
            </w:r>
            <w:r w:rsidR="005636B9">
              <w:rPr>
                <w:b/>
                <w:sz w:val="14"/>
                <w:szCs w:val="14"/>
              </w:rPr>
              <w:t>8:00</w:t>
            </w:r>
            <w:r w:rsidR="009E330B">
              <w:rPr>
                <w:b/>
                <w:sz w:val="14"/>
                <w:szCs w:val="14"/>
              </w:rPr>
              <w:t>)</w:t>
            </w:r>
          </w:p>
          <w:p w14:paraId="577F3D1E" w14:textId="77777777" w:rsidR="00453A0D" w:rsidRDefault="00453A0D" w:rsidP="007F69F6">
            <w:pPr>
              <w:ind w:left="144" w:hanging="144"/>
              <w:rPr>
                <w:b/>
                <w:sz w:val="14"/>
                <w:szCs w:val="14"/>
              </w:rPr>
            </w:pPr>
          </w:p>
          <w:p w14:paraId="1AD3388A" w14:textId="5F4F1FE1" w:rsidR="008F6538" w:rsidRDefault="008F6538" w:rsidP="007F69F6">
            <w:pPr>
              <w:ind w:left="144" w:hanging="144"/>
              <w:rPr>
                <w:b/>
                <w:smallCaps/>
                <w:sz w:val="14"/>
                <w:szCs w:val="14"/>
              </w:rPr>
            </w:pPr>
            <w:r>
              <w:rPr>
                <w:b/>
                <w:smallCaps/>
                <w:sz w:val="14"/>
                <w:szCs w:val="14"/>
              </w:rPr>
              <w:t>Professional responsibility (</w:t>
            </w:r>
            <w:r w:rsidR="004F5CD6">
              <w:rPr>
                <w:b/>
                <w:smallCaps/>
                <w:sz w:val="14"/>
                <w:szCs w:val="14"/>
              </w:rPr>
              <w:t>2</w:t>
            </w:r>
            <w:r w:rsidR="00AA2B17">
              <w:rPr>
                <w:b/>
                <w:smallCaps/>
                <w:sz w:val="14"/>
                <w:szCs w:val="14"/>
              </w:rPr>
              <w:t xml:space="preserve">) </w:t>
            </w:r>
            <w:r w:rsidR="004F5CD6">
              <w:rPr>
                <w:b/>
                <w:smallCaps/>
                <w:sz w:val="14"/>
                <w:szCs w:val="14"/>
              </w:rPr>
              <w:t>Sheehan</w:t>
            </w:r>
          </w:p>
          <w:p w14:paraId="14109478" w14:textId="77777777" w:rsidR="00E4307C" w:rsidRDefault="00E4307C" w:rsidP="007F69F6">
            <w:pPr>
              <w:ind w:left="144" w:hanging="144"/>
              <w:rPr>
                <w:b/>
                <w:smallCaps/>
                <w:sz w:val="14"/>
                <w:szCs w:val="14"/>
              </w:rPr>
            </w:pPr>
          </w:p>
          <w:p w14:paraId="56EB11AC" w14:textId="77777777" w:rsidR="00E4307C" w:rsidRPr="00EB22F5" w:rsidRDefault="00E4307C" w:rsidP="00E4307C">
            <w:pPr>
              <w:ind w:left="144" w:hanging="144"/>
              <w:rPr>
                <w:b/>
                <w:i/>
                <w:iCs/>
                <w:sz w:val="14"/>
                <w:szCs w:val="14"/>
              </w:rPr>
            </w:pPr>
            <w:r w:rsidRPr="00EB22F5">
              <w:rPr>
                <w:b/>
                <w:i/>
                <w:iCs/>
                <w:sz w:val="14"/>
                <w:szCs w:val="14"/>
              </w:rPr>
              <w:t>Family Law (3) Morris (7:40-9:10)</w:t>
            </w:r>
          </w:p>
          <w:p w14:paraId="252F2B39" w14:textId="77777777" w:rsidR="00036C9F" w:rsidRDefault="00036C9F" w:rsidP="007F69F6">
            <w:pPr>
              <w:ind w:left="144" w:hanging="144"/>
              <w:rPr>
                <w:b/>
                <w:smallCaps/>
                <w:sz w:val="14"/>
                <w:szCs w:val="14"/>
              </w:rPr>
            </w:pPr>
          </w:p>
          <w:p w14:paraId="37B6D3E7" w14:textId="2AAC181D" w:rsidR="00423FCC" w:rsidRPr="00EF6DAD" w:rsidRDefault="00423FCC" w:rsidP="00423FCC">
            <w:pPr>
              <w:ind w:left="144" w:hanging="144"/>
              <w:rPr>
                <w:bCs/>
                <w:sz w:val="14"/>
                <w:szCs w:val="14"/>
              </w:rPr>
            </w:pPr>
            <w:r w:rsidRPr="00C61DD5">
              <w:rPr>
                <w:bCs/>
                <w:sz w:val="14"/>
                <w:szCs w:val="14"/>
              </w:rPr>
              <w:t>Administrati</w:t>
            </w:r>
            <w:r w:rsidRPr="00EF6DAD">
              <w:rPr>
                <w:bCs/>
                <w:sz w:val="14"/>
                <w:szCs w:val="14"/>
              </w:rPr>
              <w:t xml:space="preserve">ve </w:t>
            </w:r>
            <w:r w:rsidR="009718A8">
              <w:rPr>
                <w:bCs/>
                <w:sz w:val="14"/>
                <w:szCs w:val="14"/>
              </w:rPr>
              <w:t>L</w:t>
            </w:r>
            <w:r w:rsidRPr="00EF6DAD">
              <w:rPr>
                <w:bCs/>
                <w:sz w:val="14"/>
                <w:szCs w:val="14"/>
              </w:rPr>
              <w:t>aw (3) Wright (6:00-7:30)</w:t>
            </w:r>
          </w:p>
          <w:p w14:paraId="0D48AA38" w14:textId="77777777" w:rsidR="00423FCC" w:rsidRDefault="00423FCC" w:rsidP="007F69F6">
            <w:pPr>
              <w:ind w:left="144" w:hanging="144"/>
              <w:rPr>
                <w:b/>
                <w:smallCaps/>
                <w:sz w:val="14"/>
                <w:szCs w:val="14"/>
              </w:rPr>
            </w:pPr>
          </w:p>
          <w:p w14:paraId="34623341" w14:textId="5BD089FA" w:rsidR="00036C9F" w:rsidRDefault="00036C9F" w:rsidP="00036C9F">
            <w:pPr>
              <w:rPr>
                <w:bCs/>
                <w:sz w:val="14"/>
                <w:szCs w:val="14"/>
              </w:rPr>
            </w:pPr>
            <w:r>
              <w:rPr>
                <w:bCs/>
                <w:sz w:val="14"/>
                <w:szCs w:val="14"/>
              </w:rPr>
              <w:t>Bioethics &amp; the Law (2) Comer</w:t>
            </w:r>
          </w:p>
          <w:p w14:paraId="69CDF510" w14:textId="77777777" w:rsidR="00AC3AAF" w:rsidRDefault="00AC3AAF" w:rsidP="00036C9F">
            <w:pPr>
              <w:rPr>
                <w:bCs/>
                <w:sz w:val="14"/>
                <w:szCs w:val="14"/>
              </w:rPr>
            </w:pPr>
          </w:p>
          <w:p w14:paraId="40A817C7" w14:textId="0231E31B" w:rsidR="00B93742" w:rsidRDefault="00B93742" w:rsidP="00036C9F">
            <w:pPr>
              <w:rPr>
                <w:bCs/>
                <w:sz w:val="14"/>
                <w:szCs w:val="14"/>
              </w:rPr>
            </w:pPr>
            <w:r>
              <w:rPr>
                <w:bCs/>
                <w:sz w:val="14"/>
                <w:szCs w:val="14"/>
              </w:rPr>
              <w:t xml:space="preserve">Homelessness Law &amp; Policy (2) </w:t>
            </w:r>
            <w:r w:rsidR="00322890">
              <w:rPr>
                <w:bCs/>
                <w:sz w:val="14"/>
                <w:szCs w:val="14"/>
              </w:rPr>
              <w:t>Martin, C – Online Synchronous</w:t>
            </w:r>
          </w:p>
          <w:p w14:paraId="2400429F" w14:textId="77777777" w:rsidR="000D128D" w:rsidRDefault="000D128D" w:rsidP="00036C9F">
            <w:pPr>
              <w:rPr>
                <w:bCs/>
                <w:sz w:val="14"/>
                <w:szCs w:val="14"/>
              </w:rPr>
            </w:pPr>
          </w:p>
          <w:p w14:paraId="17F67FF4" w14:textId="5435C3A1" w:rsidR="000D128D" w:rsidRDefault="000D128D" w:rsidP="00036C9F">
            <w:pPr>
              <w:rPr>
                <w:bCs/>
                <w:sz w:val="14"/>
                <w:szCs w:val="14"/>
              </w:rPr>
            </w:pPr>
            <w:r>
              <w:rPr>
                <w:bCs/>
                <w:sz w:val="14"/>
                <w:szCs w:val="14"/>
              </w:rPr>
              <w:t xml:space="preserve">Negotiations </w:t>
            </w:r>
            <w:r w:rsidR="00DD15B3">
              <w:rPr>
                <w:bCs/>
                <w:sz w:val="14"/>
                <w:szCs w:val="14"/>
              </w:rPr>
              <w:t>(2) Brinkerhoff</w:t>
            </w:r>
            <w:r w:rsidR="00B816EE">
              <w:rPr>
                <w:bCs/>
                <w:sz w:val="14"/>
                <w:szCs w:val="14"/>
              </w:rPr>
              <w:t xml:space="preserve"> (7:00-9:10)</w:t>
            </w:r>
          </w:p>
          <w:p w14:paraId="6B6C54DE" w14:textId="77777777" w:rsidR="004F33CA" w:rsidRDefault="004F33CA" w:rsidP="00036C9F">
            <w:pPr>
              <w:rPr>
                <w:bCs/>
                <w:sz w:val="14"/>
                <w:szCs w:val="14"/>
              </w:rPr>
            </w:pPr>
          </w:p>
          <w:p w14:paraId="2D279661" w14:textId="77777777" w:rsidR="00A0756A" w:rsidRPr="0041631E" w:rsidRDefault="00A0756A" w:rsidP="009461DE">
            <w:pPr>
              <w:rPr>
                <w:i/>
                <w:color w:val="FF0000"/>
                <w:sz w:val="14"/>
                <w:szCs w:val="14"/>
              </w:rPr>
            </w:pPr>
          </w:p>
          <w:p w14:paraId="5236DF5C" w14:textId="77777777" w:rsidR="00E90212" w:rsidRPr="0041631E" w:rsidRDefault="00E90212" w:rsidP="007F69F6">
            <w:pPr>
              <w:rPr>
                <w:color w:val="FF0000"/>
                <w:sz w:val="14"/>
                <w:szCs w:val="14"/>
              </w:rPr>
            </w:pPr>
          </w:p>
          <w:p w14:paraId="592F8431" w14:textId="77777777" w:rsidR="00E90212" w:rsidRPr="0041631E" w:rsidRDefault="00E90212" w:rsidP="007F69F6">
            <w:pPr>
              <w:rPr>
                <w:color w:val="FF0000"/>
                <w:sz w:val="14"/>
                <w:szCs w:val="14"/>
              </w:rPr>
            </w:pPr>
          </w:p>
          <w:p w14:paraId="6CFB349E" w14:textId="3E8AB11F" w:rsidR="00F35616" w:rsidRPr="0041631E" w:rsidRDefault="00F35616" w:rsidP="007F69F6">
            <w:pPr>
              <w:rPr>
                <w:color w:val="FF0000"/>
                <w:sz w:val="14"/>
                <w:szCs w:val="14"/>
              </w:rPr>
            </w:pPr>
          </w:p>
        </w:tc>
        <w:tc>
          <w:tcPr>
            <w:tcW w:w="630" w:type="dxa"/>
            <w:vMerge w:val="restart"/>
            <w:tcBorders>
              <w:top w:val="single" w:sz="6" w:space="0" w:color="000000"/>
              <w:left w:val="single" w:sz="6" w:space="0" w:color="000000"/>
              <w:bottom w:val="nil"/>
              <w:right w:val="single" w:sz="6" w:space="0" w:color="000000"/>
            </w:tcBorders>
            <w:shd w:val="clear" w:color="auto" w:fill="D9D9D9"/>
          </w:tcPr>
          <w:p w14:paraId="7C1E774C" w14:textId="77777777" w:rsidR="0054081E" w:rsidRPr="0041631E" w:rsidRDefault="0054081E" w:rsidP="007F69F6">
            <w:pPr>
              <w:spacing w:line="72" w:lineRule="exact"/>
              <w:rPr>
                <w:color w:val="FF0000"/>
                <w:sz w:val="18"/>
                <w:szCs w:val="18"/>
              </w:rPr>
            </w:pPr>
          </w:p>
          <w:p w14:paraId="37D3A003" w14:textId="77777777" w:rsidR="0054081E" w:rsidRPr="00567D31" w:rsidRDefault="0054081E" w:rsidP="007F69F6">
            <w:pPr>
              <w:rPr>
                <w:b/>
                <w:bCs/>
                <w:sz w:val="18"/>
                <w:szCs w:val="18"/>
              </w:rPr>
            </w:pPr>
            <w:r w:rsidRPr="00567D31">
              <w:rPr>
                <w:b/>
                <w:bCs/>
                <w:sz w:val="18"/>
                <w:szCs w:val="18"/>
              </w:rPr>
              <w:t>6:00-</w:t>
            </w:r>
          </w:p>
          <w:p w14:paraId="4CAE613D" w14:textId="5E42A61F" w:rsidR="0054081E" w:rsidRPr="0041631E" w:rsidRDefault="00525403" w:rsidP="007F69F6">
            <w:pPr>
              <w:spacing w:after="72"/>
              <w:rPr>
                <w:b/>
                <w:color w:val="FF0000"/>
                <w:sz w:val="18"/>
                <w:szCs w:val="18"/>
              </w:rPr>
            </w:pPr>
            <w:r w:rsidRPr="00567D31">
              <w:rPr>
                <w:b/>
                <w:bCs/>
                <w:sz w:val="18"/>
                <w:szCs w:val="18"/>
              </w:rPr>
              <w:t>8:10</w:t>
            </w:r>
          </w:p>
        </w:tc>
        <w:tc>
          <w:tcPr>
            <w:tcW w:w="2442" w:type="dxa"/>
            <w:vMerge w:val="restart"/>
            <w:tcBorders>
              <w:top w:val="single" w:sz="6" w:space="0" w:color="000000"/>
              <w:left w:val="single" w:sz="6" w:space="0" w:color="000000"/>
              <w:bottom w:val="nil"/>
              <w:right w:val="single" w:sz="6" w:space="0" w:color="000000"/>
            </w:tcBorders>
            <w:shd w:val="clear" w:color="auto" w:fill="D9D9D9"/>
          </w:tcPr>
          <w:p w14:paraId="14437BF2" w14:textId="0B358501" w:rsidR="00291E1C" w:rsidRPr="000A18BD" w:rsidRDefault="00291E1C" w:rsidP="00291E1C">
            <w:pPr>
              <w:ind w:left="144" w:hanging="144"/>
              <w:rPr>
                <w:b/>
                <w:sz w:val="14"/>
                <w:szCs w:val="14"/>
              </w:rPr>
            </w:pPr>
            <w:r w:rsidRPr="00492298">
              <w:rPr>
                <w:b/>
                <w:smallCaps/>
                <w:sz w:val="14"/>
                <w:szCs w:val="14"/>
              </w:rPr>
              <w:t>E</w:t>
            </w:r>
            <w:r>
              <w:rPr>
                <w:b/>
                <w:smallCaps/>
                <w:sz w:val="14"/>
                <w:szCs w:val="14"/>
              </w:rPr>
              <w:t>vidence</w:t>
            </w:r>
            <w:r>
              <w:rPr>
                <w:b/>
                <w:sz w:val="14"/>
                <w:szCs w:val="14"/>
              </w:rPr>
              <w:t xml:space="preserve"> (4) </w:t>
            </w:r>
            <w:r>
              <w:rPr>
                <w:b/>
                <w:smallCaps/>
                <w:sz w:val="14"/>
                <w:szCs w:val="14"/>
              </w:rPr>
              <w:t>Parks</w:t>
            </w:r>
            <w:r w:rsidR="00DE6542">
              <w:rPr>
                <w:b/>
                <w:smallCaps/>
                <w:sz w:val="14"/>
                <w:szCs w:val="14"/>
              </w:rPr>
              <w:t xml:space="preserve"> - HYBRID</w:t>
            </w:r>
            <w:r w:rsidR="00BE0380">
              <w:rPr>
                <w:b/>
                <w:smallCaps/>
                <w:sz w:val="14"/>
                <w:szCs w:val="14"/>
              </w:rPr>
              <w:t xml:space="preserve"> (</w:t>
            </w:r>
            <w:r w:rsidR="00C52AA7">
              <w:rPr>
                <w:b/>
                <w:smallCaps/>
                <w:sz w:val="14"/>
                <w:szCs w:val="14"/>
              </w:rPr>
              <w:t>6:00</w:t>
            </w:r>
            <w:r w:rsidR="00DE6542">
              <w:rPr>
                <w:b/>
                <w:smallCaps/>
                <w:sz w:val="14"/>
                <w:szCs w:val="14"/>
              </w:rPr>
              <w:t>-7:10)</w:t>
            </w:r>
          </w:p>
          <w:p w14:paraId="67E10C25" w14:textId="5FABDF8C" w:rsidR="00E90212" w:rsidRDefault="00E90212" w:rsidP="007F69F6">
            <w:pPr>
              <w:ind w:left="144" w:hanging="144"/>
              <w:rPr>
                <w:b/>
                <w:color w:val="FF0000"/>
                <w:sz w:val="14"/>
                <w:szCs w:val="14"/>
              </w:rPr>
            </w:pPr>
          </w:p>
          <w:p w14:paraId="3B11C29A" w14:textId="59657CF4" w:rsidR="00403567" w:rsidRPr="00955917" w:rsidRDefault="00E239DB" w:rsidP="007F69F6">
            <w:pPr>
              <w:ind w:left="144" w:hanging="144"/>
              <w:rPr>
                <w:b/>
                <w:i/>
                <w:iCs/>
                <w:sz w:val="14"/>
                <w:szCs w:val="14"/>
              </w:rPr>
            </w:pPr>
            <w:r>
              <w:rPr>
                <w:b/>
                <w:i/>
                <w:iCs/>
                <w:sz w:val="14"/>
                <w:szCs w:val="14"/>
              </w:rPr>
              <w:t>Closely Held Business Organizations/</w:t>
            </w:r>
            <w:r w:rsidR="008A782A" w:rsidRPr="00955917">
              <w:rPr>
                <w:b/>
                <w:i/>
                <w:iCs/>
                <w:sz w:val="14"/>
                <w:szCs w:val="14"/>
              </w:rPr>
              <w:t xml:space="preserve">Introduction to Business Entities (3) </w:t>
            </w:r>
            <w:r w:rsidR="00A738BD" w:rsidRPr="00955917">
              <w:rPr>
                <w:b/>
                <w:i/>
                <w:iCs/>
                <w:sz w:val="14"/>
                <w:szCs w:val="14"/>
              </w:rPr>
              <w:t>Georgakopoulos</w:t>
            </w:r>
            <w:r w:rsidR="00955917" w:rsidRPr="00955917">
              <w:rPr>
                <w:b/>
                <w:i/>
                <w:iCs/>
                <w:sz w:val="14"/>
                <w:szCs w:val="14"/>
              </w:rPr>
              <w:t xml:space="preserve"> (6:00-7:30)</w:t>
            </w:r>
          </w:p>
          <w:p w14:paraId="3F9BE5D9" w14:textId="77777777" w:rsidR="00E90212" w:rsidRDefault="00E90212" w:rsidP="00A0756A">
            <w:pPr>
              <w:rPr>
                <w:i/>
                <w:iCs/>
                <w:color w:val="FF0000"/>
                <w:sz w:val="14"/>
                <w:szCs w:val="14"/>
              </w:rPr>
            </w:pPr>
          </w:p>
          <w:p w14:paraId="498A6563" w14:textId="2D9ED227" w:rsidR="00AF771C" w:rsidRDefault="00AF771C" w:rsidP="00A0756A">
            <w:pPr>
              <w:rPr>
                <w:sz w:val="14"/>
                <w:szCs w:val="14"/>
              </w:rPr>
            </w:pPr>
            <w:r>
              <w:rPr>
                <w:sz w:val="14"/>
                <w:szCs w:val="14"/>
              </w:rPr>
              <w:t>Art &amp; Museum Law (2) Griffin</w:t>
            </w:r>
            <w:r w:rsidR="007F61CE">
              <w:rPr>
                <w:sz w:val="14"/>
                <w:szCs w:val="14"/>
              </w:rPr>
              <w:t xml:space="preserve"> (</w:t>
            </w:r>
            <w:r w:rsidR="00C56541">
              <w:rPr>
                <w:sz w:val="14"/>
                <w:szCs w:val="14"/>
              </w:rPr>
              <w:t>7:00</w:t>
            </w:r>
            <w:r w:rsidR="00DD7EEE">
              <w:rPr>
                <w:sz w:val="14"/>
                <w:szCs w:val="14"/>
              </w:rPr>
              <w:t>—9:10</w:t>
            </w:r>
            <w:r w:rsidR="007F61CE">
              <w:rPr>
                <w:sz w:val="14"/>
                <w:szCs w:val="14"/>
              </w:rPr>
              <w:t>)</w:t>
            </w:r>
            <w:r w:rsidR="00DD7EEE">
              <w:rPr>
                <w:sz w:val="14"/>
                <w:szCs w:val="14"/>
              </w:rPr>
              <w:t xml:space="preserve"> -</w:t>
            </w:r>
            <w:r w:rsidR="00E07D19">
              <w:rPr>
                <w:sz w:val="14"/>
                <w:szCs w:val="14"/>
              </w:rPr>
              <w:t xml:space="preserve"> Online Synchronous</w:t>
            </w:r>
          </w:p>
          <w:p w14:paraId="3A0317B0" w14:textId="77777777" w:rsidR="00EE4A6F" w:rsidRDefault="00EE4A6F" w:rsidP="00A0756A">
            <w:pPr>
              <w:rPr>
                <w:sz w:val="14"/>
                <w:szCs w:val="14"/>
              </w:rPr>
            </w:pPr>
          </w:p>
          <w:p w14:paraId="2132A1C9" w14:textId="77777777" w:rsidR="00EE4A6F" w:rsidRDefault="00EE4A6F" w:rsidP="00EE4A6F">
            <w:pPr>
              <w:rPr>
                <w:sz w:val="14"/>
                <w:szCs w:val="14"/>
              </w:rPr>
            </w:pPr>
            <w:r>
              <w:rPr>
                <w:sz w:val="14"/>
                <w:szCs w:val="14"/>
              </w:rPr>
              <w:t>Corporate Compliance Overview (2) Gonzalez/DeVoe</w:t>
            </w:r>
          </w:p>
          <w:p w14:paraId="53E5A56D" w14:textId="77777777" w:rsidR="00744372" w:rsidRDefault="00744372" w:rsidP="00A0756A">
            <w:pPr>
              <w:rPr>
                <w:sz w:val="14"/>
                <w:szCs w:val="14"/>
              </w:rPr>
            </w:pPr>
          </w:p>
          <w:p w14:paraId="4DF9A40F" w14:textId="40F0F3C4" w:rsidR="00744372" w:rsidRDefault="00744372" w:rsidP="00A0756A">
            <w:pPr>
              <w:rPr>
                <w:sz w:val="14"/>
                <w:szCs w:val="14"/>
              </w:rPr>
            </w:pPr>
            <w:r>
              <w:rPr>
                <w:sz w:val="14"/>
                <w:szCs w:val="14"/>
              </w:rPr>
              <w:t>Consumer Law (</w:t>
            </w:r>
            <w:r w:rsidR="00B85D1F">
              <w:rPr>
                <w:sz w:val="14"/>
                <w:szCs w:val="14"/>
              </w:rPr>
              <w:t>2) Nehf</w:t>
            </w:r>
            <w:r w:rsidR="001B119D">
              <w:rPr>
                <w:sz w:val="14"/>
                <w:szCs w:val="14"/>
              </w:rPr>
              <w:t xml:space="preserve"> </w:t>
            </w:r>
            <w:r w:rsidR="000010C0">
              <w:rPr>
                <w:sz w:val="14"/>
                <w:szCs w:val="14"/>
              </w:rPr>
              <w:t>– Online Synchronous</w:t>
            </w:r>
          </w:p>
          <w:p w14:paraId="1706526D" w14:textId="77777777" w:rsidR="00EE7CBC" w:rsidRDefault="00EE7CBC" w:rsidP="00A0756A">
            <w:pPr>
              <w:rPr>
                <w:sz w:val="14"/>
                <w:szCs w:val="14"/>
              </w:rPr>
            </w:pPr>
          </w:p>
          <w:p w14:paraId="34E1BE7E" w14:textId="6A546478" w:rsidR="00EE7CBC" w:rsidRDefault="00EE7CBC" w:rsidP="00A0756A">
            <w:pPr>
              <w:rPr>
                <w:sz w:val="14"/>
                <w:szCs w:val="14"/>
              </w:rPr>
            </w:pPr>
            <w:r>
              <w:rPr>
                <w:sz w:val="14"/>
                <w:szCs w:val="14"/>
              </w:rPr>
              <w:t>Contract Drafting (2) McGregor (5:30-7:40)</w:t>
            </w:r>
          </w:p>
          <w:p w14:paraId="0F3C5246" w14:textId="77777777" w:rsidR="00B02A7F" w:rsidRDefault="00B02A7F" w:rsidP="00A0756A">
            <w:pPr>
              <w:rPr>
                <w:sz w:val="14"/>
                <w:szCs w:val="14"/>
              </w:rPr>
            </w:pPr>
          </w:p>
          <w:p w14:paraId="0EDF1C43" w14:textId="29C554FF" w:rsidR="00B02A7F" w:rsidRDefault="00B02A7F" w:rsidP="00A0756A">
            <w:pPr>
              <w:rPr>
                <w:sz w:val="14"/>
                <w:szCs w:val="14"/>
              </w:rPr>
            </w:pPr>
            <w:r>
              <w:rPr>
                <w:sz w:val="14"/>
                <w:szCs w:val="14"/>
              </w:rPr>
              <w:t xml:space="preserve">Data Security </w:t>
            </w:r>
            <w:r w:rsidR="00151B33">
              <w:rPr>
                <w:sz w:val="14"/>
                <w:szCs w:val="14"/>
              </w:rPr>
              <w:t xml:space="preserve">&amp; Privacy Law (2) </w:t>
            </w:r>
            <w:r w:rsidR="006B1FC1">
              <w:rPr>
                <w:sz w:val="14"/>
                <w:szCs w:val="14"/>
              </w:rPr>
              <w:t>Reynolds</w:t>
            </w:r>
            <w:r w:rsidR="004D099C">
              <w:rPr>
                <w:sz w:val="14"/>
                <w:szCs w:val="14"/>
              </w:rPr>
              <w:t>, Martinez</w:t>
            </w:r>
          </w:p>
          <w:p w14:paraId="77CE3497" w14:textId="77777777" w:rsidR="00024F9F" w:rsidRDefault="00024F9F" w:rsidP="00A0756A">
            <w:pPr>
              <w:rPr>
                <w:sz w:val="14"/>
                <w:szCs w:val="14"/>
              </w:rPr>
            </w:pPr>
          </w:p>
          <w:p w14:paraId="057F21CB" w14:textId="77777777" w:rsidR="00024F9F" w:rsidRPr="00024F9F" w:rsidRDefault="00024F9F" w:rsidP="00024F9F">
            <w:pPr>
              <w:rPr>
                <w:sz w:val="14"/>
                <w:szCs w:val="14"/>
              </w:rPr>
            </w:pPr>
            <w:r w:rsidRPr="00024F9F">
              <w:rPr>
                <w:sz w:val="14"/>
                <w:szCs w:val="14"/>
              </w:rPr>
              <w:t>Indiana Constitutional Law (2) Chinn</w:t>
            </w:r>
          </w:p>
          <w:p w14:paraId="6221433A" w14:textId="77777777" w:rsidR="00103E29" w:rsidRDefault="00103E29" w:rsidP="00A0756A">
            <w:pPr>
              <w:rPr>
                <w:sz w:val="14"/>
                <w:szCs w:val="14"/>
              </w:rPr>
            </w:pPr>
          </w:p>
          <w:p w14:paraId="5818E5D1" w14:textId="7D035DDB" w:rsidR="00166C5B" w:rsidRDefault="00166C5B" w:rsidP="008F6EA2">
            <w:pPr>
              <w:ind w:left="144" w:hanging="144"/>
              <w:rPr>
                <w:sz w:val="14"/>
                <w:szCs w:val="14"/>
              </w:rPr>
            </w:pPr>
            <w:r w:rsidRPr="00166C5B">
              <w:rPr>
                <w:sz w:val="14"/>
                <w:szCs w:val="14"/>
              </w:rPr>
              <w:t>Law of Medical Malpractice</w:t>
            </w:r>
            <w:r w:rsidR="008F6EA2">
              <w:rPr>
                <w:sz w:val="14"/>
                <w:szCs w:val="14"/>
              </w:rPr>
              <w:t xml:space="preserve"> (2) Cordell </w:t>
            </w:r>
            <w:r w:rsidR="002A5193">
              <w:rPr>
                <w:sz w:val="14"/>
                <w:szCs w:val="14"/>
              </w:rPr>
              <w:t>(5:30-7:40)</w:t>
            </w:r>
          </w:p>
          <w:p w14:paraId="443D78BA" w14:textId="77777777" w:rsidR="00AE3660" w:rsidRDefault="00AE3660" w:rsidP="008F6EA2">
            <w:pPr>
              <w:ind w:left="144" w:hanging="144"/>
              <w:rPr>
                <w:sz w:val="14"/>
                <w:szCs w:val="14"/>
              </w:rPr>
            </w:pPr>
          </w:p>
          <w:p w14:paraId="02E29331" w14:textId="758903BA" w:rsidR="00AE3660" w:rsidRDefault="00AE3660" w:rsidP="008F6EA2">
            <w:pPr>
              <w:ind w:left="144" w:hanging="144"/>
              <w:rPr>
                <w:sz w:val="14"/>
                <w:szCs w:val="14"/>
              </w:rPr>
            </w:pPr>
            <w:r>
              <w:rPr>
                <w:sz w:val="14"/>
                <w:szCs w:val="14"/>
              </w:rPr>
              <w:t>Litigation Drafting (2) Ho</w:t>
            </w:r>
            <w:r w:rsidR="00A13281">
              <w:rPr>
                <w:sz w:val="14"/>
                <w:szCs w:val="14"/>
              </w:rPr>
              <w:t>h</w:t>
            </w:r>
            <w:r>
              <w:rPr>
                <w:sz w:val="14"/>
                <w:szCs w:val="14"/>
              </w:rPr>
              <w:t>n</w:t>
            </w:r>
            <w:r w:rsidR="007C3C11">
              <w:rPr>
                <w:sz w:val="14"/>
                <w:szCs w:val="14"/>
              </w:rPr>
              <w:t xml:space="preserve"> (5:30-7:40)</w:t>
            </w:r>
          </w:p>
          <w:p w14:paraId="7A1A80D5" w14:textId="77777777" w:rsidR="007E1148" w:rsidRDefault="007E1148" w:rsidP="008F6EA2">
            <w:pPr>
              <w:ind w:left="144" w:hanging="144"/>
              <w:rPr>
                <w:sz w:val="14"/>
                <w:szCs w:val="14"/>
              </w:rPr>
            </w:pPr>
          </w:p>
          <w:p w14:paraId="13C7AEE9" w14:textId="33AEE0B8" w:rsidR="007E1148" w:rsidRPr="00166C5B" w:rsidRDefault="007E1148" w:rsidP="008F6EA2">
            <w:pPr>
              <w:ind w:left="144" w:hanging="144"/>
              <w:rPr>
                <w:sz w:val="14"/>
                <w:szCs w:val="14"/>
              </w:rPr>
            </w:pPr>
            <w:r>
              <w:rPr>
                <w:sz w:val="14"/>
                <w:szCs w:val="14"/>
              </w:rPr>
              <w:t xml:space="preserve">Litigation Drafting (2) </w:t>
            </w:r>
            <w:r w:rsidR="002529D2">
              <w:rPr>
                <w:sz w:val="14"/>
                <w:szCs w:val="14"/>
              </w:rPr>
              <w:t>Lancaster (5:30-7:40) – Online Synchronous</w:t>
            </w:r>
          </w:p>
          <w:p w14:paraId="5DE1B8EF" w14:textId="77777777" w:rsidR="00166C5B" w:rsidRPr="00AF771C" w:rsidRDefault="00166C5B" w:rsidP="00A0756A">
            <w:pPr>
              <w:rPr>
                <w:sz w:val="14"/>
                <w:szCs w:val="14"/>
              </w:rPr>
            </w:pPr>
          </w:p>
          <w:p w14:paraId="4B009757" w14:textId="77777777" w:rsidR="00376B1F" w:rsidRDefault="00425E6F" w:rsidP="00566704">
            <w:pPr>
              <w:ind w:left="144" w:hanging="144"/>
              <w:rPr>
                <w:sz w:val="14"/>
                <w:szCs w:val="14"/>
              </w:rPr>
            </w:pPr>
            <w:r w:rsidRPr="00DC3850">
              <w:rPr>
                <w:sz w:val="14"/>
                <w:szCs w:val="14"/>
              </w:rPr>
              <w:t>Prison Law, Nicholson (2)</w:t>
            </w:r>
          </w:p>
          <w:p w14:paraId="46BE91DF" w14:textId="77777777" w:rsidR="00EE4A6F" w:rsidRDefault="00EE4A6F" w:rsidP="00566704">
            <w:pPr>
              <w:ind w:left="144" w:hanging="144"/>
              <w:rPr>
                <w:sz w:val="14"/>
                <w:szCs w:val="14"/>
              </w:rPr>
            </w:pPr>
          </w:p>
          <w:p w14:paraId="55D77901" w14:textId="17DD88F5" w:rsidR="00EE4A6F" w:rsidRPr="0041631E" w:rsidRDefault="00EE4A6F" w:rsidP="00EE4A6F">
            <w:pPr>
              <w:rPr>
                <w:color w:val="FF0000"/>
                <w:sz w:val="14"/>
                <w:szCs w:val="14"/>
              </w:rPr>
            </w:pPr>
          </w:p>
        </w:tc>
        <w:tc>
          <w:tcPr>
            <w:tcW w:w="2520" w:type="dxa"/>
            <w:tcBorders>
              <w:top w:val="single" w:sz="6" w:space="0" w:color="000000"/>
              <w:left w:val="single" w:sz="6" w:space="0" w:color="000000"/>
              <w:bottom w:val="single" w:sz="6" w:space="0" w:color="000000"/>
              <w:right w:val="single" w:sz="6" w:space="0" w:color="000000"/>
            </w:tcBorders>
          </w:tcPr>
          <w:p w14:paraId="796C5362" w14:textId="77777777" w:rsidR="00100C7D" w:rsidRDefault="00100C7D" w:rsidP="00100C7D">
            <w:pPr>
              <w:ind w:left="144" w:hanging="144"/>
              <w:rPr>
                <w:b/>
                <w:i/>
                <w:iCs/>
                <w:sz w:val="14"/>
                <w:szCs w:val="14"/>
              </w:rPr>
            </w:pPr>
            <w:r>
              <w:rPr>
                <w:b/>
                <w:i/>
                <w:iCs/>
                <w:sz w:val="14"/>
                <w:szCs w:val="14"/>
              </w:rPr>
              <w:t>Family Law (3) Morris (7:40-9:10)</w:t>
            </w:r>
          </w:p>
          <w:p w14:paraId="2B96F0FF" w14:textId="77777777" w:rsidR="00D06936" w:rsidRDefault="00D06936" w:rsidP="00100C7D">
            <w:pPr>
              <w:ind w:left="144" w:hanging="144"/>
              <w:rPr>
                <w:b/>
                <w:i/>
                <w:iCs/>
                <w:sz w:val="14"/>
                <w:szCs w:val="14"/>
              </w:rPr>
            </w:pPr>
          </w:p>
          <w:p w14:paraId="4634A2C1" w14:textId="6B69D5DD" w:rsidR="00D06936" w:rsidRPr="00D06936" w:rsidRDefault="00D06936" w:rsidP="00D06936">
            <w:pPr>
              <w:rPr>
                <w:b/>
                <w:bCs/>
                <w:i/>
                <w:sz w:val="14"/>
                <w:szCs w:val="14"/>
              </w:rPr>
            </w:pPr>
            <w:r w:rsidRPr="00D06936">
              <w:rPr>
                <w:b/>
                <w:bCs/>
                <w:i/>
                <w:sz w:val="14"/>
                <w:szCs w:val="14"/>
              </w:rPr>
              <w:t>Criminal Procedure: Investigation (3) Burgauer</w:t>
            </w:r>
            <w:r w:rsidR="00E132DD">
              <w:rPr>
                <w:b/>
                <w:bCs/>
                <w:i/>
                <w:sz w:val="14"/>
                <w:szCs w:val="14"/>
              </w:rPr>
              <w:t xml:space="preserve"> (6:00-7:30)</w:t>
            </w:r>
          </w:p>
          <w:p w14:paraId="42BA3FCF" w14:textId="77777777" w:rsidR="00C657F8" w:rsidRPr="008F6538" w:rsidRDefault="00C657F8" w:rsidP="00AA2B17">
            <w:pPr>
              <w:ind w:left="144" w:hanging="144"/>
              <w:rPr>
                <w:b/>
                <w:smallCaps/>
                <w:sz w:val="14"/>
                <w:szCs w:val="14"/>
              </w:rPr>
            </w:pPr>
          </w:p>
          <w:p w14:paraId="4C6E79AC" w14:textId="28A3724B" w:rsidR="00EF6DAD" w:rsidRPr="00DD5236" w:rsidRDefault="00EF6DAD" w:rsidP="00EF6DAD">
            <w:pPr>
              <w:ind w:left="144" w:hanging="144"/>
              <w:rPr>
                <w:bCs/>
                <w:sz w:val="14"/>
                <w:szCs w:val="14"/>
              </w:rPr>
            </w:pPr>
            <w:r w:rsidRPr="00DD5236">
              <w:rPr>
                <w:bCs/>
                <w:sz w:val="14"/>
                <w:szCs w:val="14"/>
              </w:rPr>
              <w:t xml:space="preserve">Administrative </w:t>
            </w:r>
            <w:r w:rsidR="00DE6542">
              <w:rPr>
                <w:bCs/>
                <w:sz w:val="14"/>
                <w:szCs w:val="14"/>
              </w:rPr>
              <w:t>L</w:t>
            </w:r>
            <w:r w:rsidRPr="00DD5236">
              <w:rPr>
                <w:bCs/>
                <w:sz w:val="14"/>
                <w:szCs w:val="14"/>
              </w:rPr>
              <w:t>aw (3) Wright (6:00-7:30)</w:t>
            </w:r>
          </w:p>
          <w:p w14:paraId="66A5F8A3" w14:textId="77777777" w:rsidR="00B348D8" w:rsidRDefault="00B348D8" w:rsidP="00F46DAE">
            <w:pPr>
              <w:rPr>
                <w:iCs/>
                <w:sz w:val="14"/>
                <w:szCs w:val="14"/>
              </w:rPr>
            </w:pPr>
          </w:p>
          <w:p w14:paraId="4A10CE36" w14:textId="67E538A6" w:rsidR="00B348D8" w:rsidRDefault="00B348D8" w:rsidP="00F46DAE">
            <w:pPr>
              <w:rPr>
                <w:iCs/>
                <w:sz w:val="14"/>
                <w:szCs w:val="14"/>
              </w:rPr>
            </w:pPr>
            <w:r>
              <w:rPr>
                <w:iCs/>
                <w:sz w:val="14"/>
                <w:szCs w:val="14"/>
              </w:rPr>
              <w:t>Advanced Legal Skills &amp; Analysis (1) Engels</w:t>
            </w:r>
            <w:r w:rsidR="002F4A09">
              <w:rPr>
                <w:iCs/>
                <w:sz w:val="14"/>
                <w:szCs w:val="14"/>
              </w:rPr>
              <w:t xml:space="preserve"> (6:00-7:00) (</w:t>
            </w:r>
            <w:r w:rsidR="00EB4185">
              <w:rPr>
                <w:iCs/>
                <w:sz w:val="14"/>
                <w:szCs w:val="14"/>
              </w:rPr>
              <w:t>permission required</w:t>
            </w:r>
            <w:r w:rsidR="002F4A09">
              <w:rPr>
                <w:iCs/>
                <w:sz w:val="14"/>
                <w:szCs w:val="14"/>
              </w:rPr>
              <w:t>)</w:t>
            </w:r>
          </w:p>
          <w:p w14:paraId="3DFCB1B3" w14:textId="77777777" w:rsidR="00423FCC" w:rsidRDefault="00423FCC" w:rsidP="00F46DAE">
            <w:pPr>
              <w:rPr>
                <w:iCs/>
                <w:sz w:val="14"/>
                <w:szCs w:val="14"/>
              </w:rPr>
            </w:pPr>
          </w:p>
          <w:p w14:paraId="1821AA53" w14:textId="77777777" w:rsidR="00423FCC" w:rsidRDefault="00423FCC" w:rsidP="00423FCC">
            <w:pPr>
              <w:rPr>
                <w:iCs/>
                <w:sz w:val="14"/>
                <w:szCs w:val="14"/>
              </w:rPr>
            </w:pPr>
            <w:r>
              <w:rPr>
                <w:iCs/>
                <w:sz w:val="14"/>
                <w:szCs w:val="14"/>
              </w:rPr>
              <w:t>Appellate Clinic (2) Schumm/St. John – Online Synchronous</w:t>
            </w:r>
          </w:p>
          <w:p w14:paraId="1A438649" w14:textId="77777777" w:rsidR="00423FCC" w:rsidRDefault="00423FCC" w:rsidP="00423FCC">
            <w:pPr>
              <w:rPr>
                <w:iCs/>
                <w:sz w:val="14"/>
                <w:szCs w:val="14"/>
              </w:rPr>
            </w:pPr>
          </w:p>
          <w:p w14:paraId="670A5F86" w14:textId="21508C81" w:rsidR="00423FCC" w:rsidRPr="00423FCC" w:rsidRDefault="00423FCC" w:rsidP="00423FCC">
            <w:pPr>
              <w:rPr>
                <w:bCs/>
                <w:sz w:val="14"/>
                <w:szCs w:val="14"/>
              </w:rPr>
            </w:pPr>
            <w:r>
              <w:rPr>
                <w:bCs/>
                <w:sz w:val="14"/>
                <w:szCs w:val="14"/>
              </w:rPr>
              <w:t>Counter-Terrorism &amp; Intelligence (3) Green (5:30-7:00)</w:t>
            </w:r>
          </w:p>
          <w:p w14:paraId="15CD22A4" w14:textId="77777777" w:rsidR="007C7E85" w:rsidRDefault="007C7E85" w:rsidP="00F46DAE">
            <w:pPr>
              <w:rPr>
                <w:iCs/>
                <w:sz w:val="14"/>
                <w:szCs w:val="14"/>
              </w:rPr>
            </w:pPr>
          </w:p>
          <w:p w14:paraId="72CF2C76" w14:textId="5E0ABCB8" w:rsidR="000B7DBE" w:rsidRDefault="001D4B0C" w:rsidP="00F46DAE">
            <w:pPr>
              <w:rPr>
                <w:sz w:val="14"/>
                <w:szCs w:val="14"/>
              </w:rPr>
            </w:pPr>
            <w:r>
              <w:rPr>
                <w:sz w:val="14"/>
                <w:szCs w:val="14"/>
              </w:rPr>
              <w:t>En</w:t>
            </w:r>
            <w:r w:rsidR="00D55E7B">
              <w:rPr>
                <w:sz w:val="14"/>
                <w:szCs w:val="14"/>
              </w:rPr>
              <w:t>ergy, Economics &amp; Environment (2)</w:t>
            </w:r>
            <w:r w:rsidR="002B776B">
              <w:rPr>
                <w:sz w:val="14"/>
                <w:szCs w:val="14"/>
              </w:rPr>
              <w:t xml:space="preserve"> Fate, </w:t>
            </w:r>
            <w:r w:rsidR="002B6B80">
              <w:rPr>
                <w:sz w:val="14"/>
                <w:szCs w:val="14"/>
              </w:rPr>
              <w:t>Kessler, M.</w:t>
            </w:r>
          </w:p>
          <w:p w14:paraId="31690F36" w14:textId="77777777" w:rsidR="00715CC5" w:rsidRDefault="00715CC5" w:rsidP="00F46DAE">
            <w:pPr>
              <w:rPr>
                <w:sz w:val="14"/>
                <w:szCs w:val="14"/>
              </w:rPr>
            </w:pPr>
          </w:p>
          <w:p w14:paraId="4D63C47B" w14:textId="77777777" w:rsidR="00715CC5" w:rsidRPr="00EB22F5" w:rsidRDefault="00715CC5" w:rsidP="00715CC5">
            <w:pPr>
              <w:ind w:left="144" w:hanging="144"/>
              <w:rPr>
                <w:b/>
                <w:i/>
                <w:iCs/>
                <w:sz w:val="14"/>
                <w:szCs w:val="14"/>
              </w:rPr>
            </w:pPr>
            <w:r w:rsidRPr="00EB22F5">
              <w:rPr>
                <w:b/>
                <w:i/>
                <w:iCs/>
                <w:sz w:val="14"/>
                <w:szCs w:val="14"/>
              </w:rPr>
              <w:t>Family Law (3) Morris (7:40-9:10)</w:t>
            </w:r>
          </w:p>
          <w:p w14:paraId="5BCC6857" w14:textId="77777777" w:rsidR="00F036F0" w:rsidRDefault="00F036F0" w:rsidP="000B7DBE">
            <w:pPr>
              <w:rPr>
                <w:bCs/>
                <w:sz w:val="14"/>
                <w:szCs w:val="14"/>
              </w:rPr>
            </w:pPr>
          </w:p>
          <w:p w14:paraId="6200E91D" w14:textId="68C20E8E" w:rsidR="00F036F0" w:rsidRDefault="00F036F0" w:rsidP="000B7DBE">
            <w:pPr>
              <w:rPr>
                <w:bCs/>
                <w:sz w:val="14"/>
                <w:szCs w:val="14"/>
              </w:rPr>
            </w:pPr>
            <w:r>
              <w:rPr>
                <w:bCs/>
                <w:sz w:val="14"/>
                <w:szCs w:val="14"/>
              </w:rPr>
              <w:t>Real Estate</w:t>
            </w:r>
            <w:r w:rsidR="00B77B4F">
              <w:rPr>
                <w:bCs/>
                <w:sz w:val="14"/>
                <w:szCs w:val="14"/>
              </w:rPr>
              <w:t xml:space="preserve"> Transfer, Finance, and Development (2) Fr</w:t>
            </w:r>
            <w:r w:rsidR="00B4479A">
              <w:rPr>
                <w:bCs/>
                <w:sz w:val="14"/>
                <w:szCs w:val="14"/>
              </w:rPr>
              <w:t>ey</w:t>
            </w:r>
          </w:p>
          <w:p w14:paraId="181E26A9" w14:textId="77777777" w:rsidR="00B423B1" w:rsidRDefault="00B423B1" w:rsidP="000B7DBE">
            <w:pPr>
              <w:rPr>
                <w:bCs/>
                <w:sz w:val="14"/>
                <w:szCs w:val="14"/>
              </w:rPr>
            </w:pPr>
          </w:p>
          <w:p w14:paraId="109C898F" w14:textId="59E93F39" w:rsidR="00B423B1" w:rsidRPr="00F81059" w:rsidRDefault="00B423B1" w:rsidP="00B423B1">
            <w:pPr>
              <w:rPr>
                <w:sz w:val="14"/>
                <w:szCs w:val="14"/>
              </w:rPr>
            </w:pPr>
            <w:r>
              <w:rPr>
                <w:sz w:val="14"/>
                <w:szCs w:val="14"/>
              </w:rPr>
              <w:t>State &amp; Local Government Law (2) Baker (6:00-8:10p)</w:t>
            </w:r>
          </w:p>
          <w:p w14:paraId="2D116D58" w14:textId="77777777" w:rsidR="00B423B1" w:rsidRPr="00036C9F" w:rsidRDefault="00B423B1" w:rsidP="000B7DBE">
            <w:pPr>
              <w:rPr>
                <w:bCs/>
                <w:sz w:val="14"/>
                <w:szCs w:val="14"/>
              </w:rPr>
            </w:pPr>
          </w:p>
          <w:p w14:paraId="6D99F733" w14:textId="77777777" w:rsidR="000B7DBE" w:rsidRDefault="000B7DBE" w:rsidP="00F46DAE">
            <w:pPr>
              <w:rPr>
                <w:sz w:val="14"/>
                <w:szCs w:val="14"/>
              </w:rPr>
            </w:pPr>
          </w:p>
          <w:p w14:paraId="1288117D" w14:textId="77777777" w:rsidR="00D55E7B" w:rsidRPr="001D4B0C" w:rsidRDefault="00D55E7B" w:rsidP="00F46DAE">
            <w:pPr>
              <w:rPr>
                <w:sz w:val="14"/>
                <w:szCs w:val="14"/>
              </w:rPr>
            </w:pPr>
          </w:p>
          <w:p w14:paraId="1246E7D7" w14:textId="77777777" w:rsidR="002F6068" w:rsidRPr="0041631E" w:rsidRDefault="002F6068" w:rsidP="000F7AB1">
            <w:pPr>
              <w:rPr>
                <w:bCs/>
                <w:color w:val="FF0000"/>
                <w:sz w:val="14"/>
                <w:szCs w:val="14"/>
              </w:rPr>
            </w:pPr>
          </w:p>
          <w:p w14:paraId="069FF64C" w14:textId="642469AB" w:rsidR="00566704" w:rsidRPr="0041631E" w:rsidRDefault="00566704" w:rsidP="000F7AB1">
            <w:pPr>
              <w:rPr>
                <w:bCs/>
                <w:color w:val="FF0000"/>
                <w:sz w:val="14"/>
                <w:szCs w:val="14"/>
              </w:rPr>
            </w:pPr>
          </w:p>
        </w:tc>
        <w:tc>
          <w:tcPr>
            <w:tcW w:w="2448" w:type="dxa"/>
            <w:tcBorders>
              <w:top w:val="single" w:sz="6" w:space="0" w:color="000000"/>
              <w:left w:val="single" w:sz="6" w:space="0" w:color="000000"/>
              <w:bottom w:val="single" w:sz="4" w:space="0" w:color="auto"/>
              <w:right w:val="single" w:sz="6" w:space="0" w:color="000000"/>
            </w:tcBorders>
            <w:shd w:val="clear" w:color="auto" w:fill="FFFFFF"/>
          </w:tcPr>
          <w:p w14:paraId="562D7ED2" w14:textId="4D3CDD8B" w:rsidR="00E90212" w:rsidRDefault="00B16769" w:rsidP="007F69F6">
            <w:pPr>
              <w:ind w:left="144" w:hanging="144"/>
              <w:rPr>
                <w:b/>
                <w:color w:val="FF0000"/>
                <w:sz w:val="14"/>
                <w:szCs w:val="14"/>
              </w:rPr>
            </w:pPr>
            <w:r w:rsidRPr="000A18BD">
              <w:rPr>
                <w:b/>
                <w:sz w:val="14"/>
                <w:szCs w:val="14"/>
              </w:rPr>
              <w:t xml:space="preserve">TORTS </w:t>
            </w:r>
            <w:r w:rsidR="00511CD1">
              <w:rPr>
                <w:b/>
                <w:sz w:val="14"/>
                <w:szCs w:val="14"/>
              </w:rPr>
              <w:t xml:space="preserve">- </w:t>
            </w:r>
            <w:r w:rsidRPr="000A18BD">
              <w:rPr>
                <w:b/>
                <w:sz w:val="14"/>
                <w:szCs w:val="14"/>
              </w:rPr>
              <w:t>HYBRID (4) SCHNELKER</w:t>
            </w:r>
            <w:r w:rsidRPr="009A0C41">
              <w:rPr>
                <w:b/>
                <w:sz w:val="14"/>
                <w:szCs w:val="14"/>
              </w:rPr>
              <w:t xml:space="preserve"> </w:t>
            </w:r>
            <w:r w:rsidR="009A0C41" w:rsidRPr="009A0C41">
              <w:rPr>
                <w:b/>
                <w:sz w:val="14"/>
                <w:szCs w:val="14"/>
              </w:rPr>
              <w:t>(5:30-6:40)</w:t>
            </w:r>
          </w:p>
          <w:p w14:paraId="2D2242E9" w14:textId="77777777" w:rsidR="00B16769" w:rsidRDefault="00B16769" w:rsidP="007F69F6">
            <w:pPr>
              <w:ind w:left="144" w:hanging="144"/>
              <w:rPr>
                <w:b/>
                <w:color w:val="FF0000"/>
                <w:sz w:val="14"/>
                <w:szCs w:val="14"/>
              </w:rPr>
            </w:pPr>
          </w:p>
          <w:p w14:paraId="7BF2A8F6" w14:textId="77777777" w:rsidR="005636B9" w:rsidRDefault="005636B9" w:rsidP="005636B9">
            <w:pPr>
              <w:ind w:left="144" w:hanging="144"/>
              <w:rPr>
                <w:b/>
                <w:sz w:val="14"/>
                <w:szCs w:val="14"/>
              </w:rPr>
            </w:pPr>
            <w:r>
              <w:rPr>
                <w:b/>
                <w:sz w:val="14"/>
                <w:szCs w:val="14"/>
              </w:rPr>
              <w:t>PROPERTY – HYBRID (4) HOSS (5:30-6:40)</w:t>
            </w:r>
          </w:p>
          <w:p w14:paraId="2748F276" w14:textId="77777777" w:rsidR="005636B9" w:rsidRDefault="005636B9" w:rsidP="005636B9">
            <w:pPr>
              <w:ind w:left="144" w:hanging="144"/>
              <w:rPr>
                <w:b/>
                <w:sz w:val="14"/>
                <w:szCs w:val="14"/>
              </w:rPr>
            </w:pPr>
          </w:p>
          <w:p w14:paraId="348A4D8B" w14:textId="77777777" w:rsidR="005636B9" w:rsidRDefault="005636B9" w:rsidP="005636B9">
            <w:pPr>
              <w:ind w:left="144" w:hanging="144"/>
              <w:rPr>
                <w:b/>
                <w:sz w:val="14"/>
                <w:szCs w:val="14"/>
              </w:rPr>
            </w:pPr>
            <w:r>
              <w:rPr>
                <w:b/>
                <w:sz w:val="14"/>
                <w:szCs w:val="14"/>
              </w:rPr>
              <w:t>CONSTITUTIONAL LAW - HYBRID (4) SULLIVAN (6:50-8:00)</w:t>
            </w:r>
          </w:p>
          <w:p w14:paraId="1D00AB9E" w14:textId="77777777" w:rsidR="00291E1C" w:rsidRDefault="00291E1C" w:rsidP="006F59A4">
            <w:pPr>
              <w:ind w:left="144" w:hanging="144"/>
              <w:rPr>
                <w:b/>
                <w:sz w:val="14"/>
                <w:szCs w:val="14"/>
              </w:rPr>
            </w:pPr>
          </w:p>
          <w:p w14:paraId="5A75D602" w14:textId="3D9EAE99" w:rsidR="00291E1C" w:rsidRPr="00CF24DB" w:rsidRDefault="00291E1C" w:rsidP="00291E1C">
            <w:pPr>
              <w:rPr>
                <w:b/>
                <w:i/>
                <w:color w:val="FF0000"/>
                <w:sz w:val="14"/>
                <w:szCs w:val="14"/>
              </w:rPr>
            </w:pPr>
            <w:r w:rsidRPr="00CF24DB">
              <w:rPr>
                <w:b/>
                <w:smallCaps/>
                <w:sz w:val="14"/>
                <w:szCs w:val="14"/>
              </w:rPr>
              <w:t>Evidence</w:t>
            </w:r>
            <w:r w:rsidRPr="00CF24DB">
              <w:rPr>
                <w:b/>
                <w:sz w:val="14"/>
                <w:szCs w:val="14"/>
              </w:rPr>
              <w:t xml:space="preserve"> (4) </w:t>
            </w:r>
            <w:r w:rsidRPr="00CF24DB">
              <w:rPr>
                <w:b/>
                <w:smallCaps/>
                <w:sz w:val="14"/>
                <w:szCs w:val="14"/>
              </w:rPr>
              <w:t>Parks</w:t>
            </w:r>
            <w:r w:rsidR="00DE6542" w:rsidRPr="00CF24DB">
              <w:rPr>
                <w:b/>
                <w:smallCaps/>
                <w:sz w:val="14"/>
                <w:szCs w:val="14"/>
              </w:rPr>
              <w:t xml:space="preserve"> – HYBRID (</w:t>
            </w:r>
            <w:r w:rsidR="00CF24DB" w:rsidRPr="00CF24DB">
              <w:rPr>
                <w:b/>
                <w:smallCaps/>
                <w:sz w:val="14"/>
                <w:szCs w:val="14"/>
              </w:rPr>
              <w:t>6:00-7:10)</w:t>
            </w:r>
          </w:p>
          <w:p w14:paraId="397862DF" w14:textId="77777777" w:rsidR="00291E1C" w:rsidRPr="000A18BD" w:rsidRDefault="00291E1C" w:rsidP="006F59A4">
            <w:pPr>
              <w:ind w:left="144" w:hanging="144"/>
              <w:rPr>
                <w:b/>
                <w:sz w:val="14"/>
                <w:szCs w:val="14"/>
              </w:rPr>
            </w:pPr>
          </w:p>
          <w:p w14:paraId="36FD7332" w14:textId="63231132" w:rsidR="00955917" w:rsidRDefault="00C61DD5" w:rsidP="00955917">
            <w:pPr>
              <w:ind w:left="144" w:hanging="144"/>
              <w:rPr>
                <w:b/>
                <w:i/>
                <w:iCs/>
                <w:sz w:val="14"/>
                <w:szCs w:val="14"/>
              </w:rPr>
            </w:pPr>
            <w:r>
              <w:rPr>
                <w:b/>
                <w:i/>
                <w:iCs/>
                <w:sz w:val="14"/>
                <w:szCs w:val="14"/>
              </w:rPr>
              <w:t>Closely Held</w:t>
            </w:r>
            <w:r w:rsidR="00E239DB">
              <w:rPr>
                <w:b/>
                <w:i/>
                <w:iCs/>
                <w:sz w:val="14"/>
                <w:szCs w:val="14"/>
              </w:rPr>
              <w:t xml:space="preserve"> Business Organizations/</w:t>
            </w:r>
            <w:r w:rsidR="00D0742F">
              <w:rPr>
                <w:b/>
                <w:i/>
                <w:iCs/>
                <w:sz w:val="14"/>
                <w:szCs w:val="14"/>
              </w:rPr>
              <w:t>/</w:t>
            </w:r>
            <w:r w:rsidR="00955917" w:rsidRPr="00955917">
              <w:rPr>
                <w:b/>
                <w:i/>
                <w:iCs/>
                <w:sz w:val="14"/>
                <w:szCs w:val="14"/>
              </w:rPr>
              <w:t>Introduction to Business Entities (3) Georgakopoulos (6:00-7:30)</w:t>
            </w:r>
          </w:p>
          <w:p w14:paraId="7D3EFDA4" w14:textId="77777777" w:rsidR="009A5771" w:rsidRDefault="009A5771" w:rsidP="00955917">
            <w:pPr>
              <w:ind w:left="144" w:hanging="144"/>
              <w:rPr>
                <w:b/>
                <w:i/>
                <w:iCs/>
                <w:sz w:val="14"/>
                <w:szCs w:val="14"/>
              </w:rPr>
            </w:pPr>
          </w:p>
          <w:p w14:paraId="22F57808" w14:textId="3478A8B8" w:rsidR="009A5771" w:rsidRDefault="009A5771" w:rsidP="00955917">
            <w:pPr>
              <w:ind w:left="144" w:hanging="144"/>
              <w:rPr>
                <w:bCs/>
                <w:sz w:val="14"/>
                <w:szCs w:val="14"/>
              </w:rPr>
            </w:pPr>
            <w:r>
              <w:rPr>
                <w:bCs/>
                <w:sz w:val="14"/>
                <w:szCs w:val="14"/>
              </w:rPr>
              <w:t xml:space="preserve">Appellate Practice (2) </w:t>
            </w:r>
            <w:r w:rsidR="00721BEA">
              <w:rPr>
                <w:bCs/>
                <w:sz w:val="14"/>
                <w:szCs w:val="14"/>
              </w:rPr>
              <w:t>Griffin</w:t>
            </w:r>
          </w:p>
          <w:p w14:paraId="1902C2FD" w14:textId="77777777" w:rsidR="00471982" w:rsidRDefault="00471982" w:rsidP="00955917">
            <w:pPr>
              <w:ind w:left="144" w:hanging="144"/>
              <w:rPr>
                <w:bCs/>
                <w:sz w:val="14"/>
                <w:szCs w:val="14"/>
              </w:rPr>
            </w:pPr>
          </w:p>
          <w:p w14:paraId="6B563571" w14:textId="15943DEB" w:rsidR="00471982" w:rsidRDefault="00D0125F" w:rsidP="00955917">
            <w:pPr>
              <w:ind w:left="144" w:hanging="144"/>
              <w:rPr>
                <w:bCs/>
                <w:sz w:val="14"/>
                <w:szCs w:val="14"/>
              </w:rPr>
            </w:pPr>
            <w:r>
              <w:rPr>
                <w:bCs/>
                <w:sz w:val="14"/>
                <w:szCs w:val="14"/>
              </w:rPr>
              <w:t>Criminal Procedure Advocacy Skills (2) Parr</w:t>
            </w:r>
          </w:p>
          <w:p w14:paraId="7CD7CE73" w14:textId="77777777" w:rsidR="00663D14" w:rsidRDefault="00663D14" w:rsidP="00955917">
            <w:pPr>
              <w:ind w:left="144" w:hanging="144"/>
              <w:rPr>
                <w:bCs/>
                <w:sz w:val="14"/>
                <w:szCs w:val="14"/>
              </w:rPr>
            </w:pPr>
          </w:p>
          <w:p w14:paraId="69439B07" w14:textId="0019E25A" w:rsidR="00192F2E" w:rsidRDefault="00192F2E" w:rsidP="00955917">
            <w:pPr>
              <w:ind w:left="144" w:hanging="144"/>
              <w:rPr>
                <w:bCs/>
                <w:sz w:val="14"/>
                <w:szCs w:val="14"/>
              </w:rPr>
            </w:pPr>
            <w:r>
              <w:rPr>
                <w:bCs/>
                <w:sz w:val="14"/>
                <w:szCs w:val="14"/>
              </w:rPr>
              <w:t>Litigation Drafting (2) Clark</w:t>
            </w:r>
          </w:p>
          <w:p w14:paraId="1F593CEC" w14:textId="77777777" w:rsidR="009E65CC" w:rsidRDefault="009E65CC" w:rsidP="00955917">
            <w:pPr>
              <w:ind w:left="144" w:hanging="144"/>
              <w:rPr>
                <w:bCs/>
                <w:sz w:val="14"/>
                <w:szCs w:val="14"/>
              </w:rPr>
            </w:pPr>
          </w:p>
          <w:p w14:paraId="488A1B04" w14:textId="7DDEB721" w:rsidR="00C170D0" w:rsidRDefault="00C170D0" w:rsidP="00955917">
            <w:pPr>
              <w:ind w:left="144" w:hanging="144"/>
              <w:rPr>
                <w:bCs/>
                <w:sz w:val="14"/>
                <w:szCs w:val="14"/>
              </w:rPr>
            </w:pPr>
            <w:r>
              <w:rPr>
                <w:bCs/>
                <w:sz w:val="14"/>
                <w:szCs w:val="14"/>
              </w:rPr>
              <w:t xml:space="preserve">Representing the Government (2) </w:t>
            </w:r>
            <w:r w:rsidR="00A719D3">
              <w:rPr>
                <w:bCs/>
                <w:sz w:val="14"/>
                <w:szCs w:val="14"/>
              </w:rPr>
              <w:t>Light</w:t>
            </w:r>
          </w:p>
          <w:p w14:paraId="630C1BEA" w14:textId="77777777" w:rsidR="00C663E9" w:rsidRDefault="00C663E9" w:rsidP="00955917">
            <w:pPr>
              <w:ind w:left="144" w:hanging="144"/>
              <w:rPr>
                <w:bCs/>
                <w:sz w:val="14"/>
                <w:szCs w:val="14"/>
              </w:rPr>
            </w:pPr>
          </w:p>
          <w:p w14:paraId="557A76BF" w14:textId="77777777" w:rsidR="006F59A4" w:rsidRPr="0041631E" w:rsidRDefault="006F59A4" w:rsidP="006F59A4">
            <w:pPr>
              <w:rPr>
                <w:b/>
                <w:color w:val="FF0000"/>
                <w:sz w:val="14"/>
                <w:szCs w:val="14"/>
              </w:rPr>
            </w:pPr>
          </w:p>
          <w:p w14:paraId="5051E468" w14:textId="77777777" w:rsidR="00E90212" w:rsidRPr="0041631E" w:rsidRDefault="00E90212" w:rsidP="007F69F6">
            <w:pPr>
              <w:rPr>
                <w:color w:val="FF0000"/>
                <w:sz w:val="14"/>
                <w:szCs w:val="14"/>
              </w:rPr>
            </w:pPr>
          </w:p>
          <w:p w14:paraId="70B457B3" w14:textId="77777777" w:rsidR="00E90212" w:rsidRPr="0041631E" w:rsidRDefault="00E90212" w:rsidP="007F69F6">
            <w:pPr>
              <w:rPr>
                <w:color w:val="FF0000"/>
                <w:sz w:val="14"/>
                <w:szCs w:val="14"/>
              </w:rPr>
            </w:pPr>
          </w:p>
          <w:p w14:paraId="4C3319CC" w14:textId="77777777" w:rsidR="004C7A10" w:rsidRPr="0041631E" w:rsidRDefault="004C7A10" w:rsidP="008B4C5D">
            <w:pPr>
              <w:rPr>
                <w:color w:val="FF0000"/>
                <w:sz w:val="14"/>
                <w:szCs w:val="14"/>
              </w:rPr>
            </w:pPr>
          </w:p>
          <w:p w14:paraId="46F84B63" w14:textId="77777777" w:rsidR="002575A4" w:rsidRPr="0041631E" w:rsidRDefault="002575A4" w:rsidP="007F69F6">
            <w:pPr>
              <w:rPr>
                <w:bCs/>
                <w:color w:val="FF0000"/>
                <w:sz w:val="14"/>
                <w:szCs w:val="14"/>
              </w:rPr>
            </w:pPr>
          </w:p>
          <w:p w14:paraId="3BF33A51" w14:textId="77777777" w:rsidR="00637E16" w:rsidRPr="0041631E" w:rsidRDefault="00637E16" w:rsidP="007F69F6">
            <w:pPr>
              <w:rPr>
                <w:bCs/>
                <w:color w:val="FF0000"/>
                <w:sz w:val="14"/>
                <w:szCs w:val="14"/>
              </w:rPr>
            </w:pPr>
          </w:p>
          <w:p w14:paraId="6801DB67" w14:textId="366A9642" w:rsidR="009434C9" w:rsidRPr="0041631E" w:rsidRDefault="009434C9" w:rsidP="00567D31">
            <w:pPr>
              <w:ind w:left="144" w:hanging="144"/>
              <w:rPr>
                <w:color w:val="FF0000"/>
                <w:sz w:val="14"/>
                <w:szCs w:val="14"/>
              </w:rPr>
            </w:pPr>
          </w:p>
        </w:tc>
        <w:tc>
          <w:tcPr>
            <w:tcW w:w="2568" w:type="dxa"/>
            <w:tcBorders>
              <w:top w:val="single" w:sz="6" w:space="0" w:color="000000"/>
              <w:left w:val="single" w:sz="6" w:space="0" w:color="000000"/>
              <w:bottom w:val="single" w:sz="6" w:space="0" w:color="000000"/>
              <w:right w:val="single" w:sz="4" w:space="0" w:color="000000"/>
            </w:tcBorders>
          </w:tcPr>
          <w:p w14:paraId="241C3DFB" w14:textId="77777777" w:rsidR="00EE1829" w:rsidRPr="0041631E" w:rsidRDefault="00EE1829" w:rsidP="007F69F6">
            <w:pPr>
              <w:ind w:left="144" w:hanging="144"/>
              <w:rPr>
                <w:b/>
                <w:color w:val="FF0000"/>
                <w:sz w:val="14"/>
                <w:szCs w:val="14"/>
              </w:rPr>
            </w:pPr>
          </w:p>
          <w:p w14:paraId="32554222" w14:textId="77777777" w:rsidR="00E132DD" w:rsidRDefault="00E132DD" w:rsidP="00E132DD">
            <w:pPr>
              <w:rPr>
                <w:b/>
                <w:bCs/>
                <w:i/>
                <w:sz w:val="14"/>
                <w:szCs w:val="14"/>
              </w:rPr>
            </w:pPr>
            <w:r w:rsidRPr="00D06936">
              <w:rPr>
                <w:b/>
                <w:bCs/>
                <w:i/>
                <w:sz w:val="14"/>
                <w:szCs w:val="14"/>
              </w:rPr>
              <w:t>Criminal Procedure: Investigation (3) Burgauer</w:t>
            </w:r>
            <w:r>
              <w:rPr>
                <w:b/>
                <w:bCs/>
                <w:i/>
                <w:sz w:val="14"/>
                <w:szCs w:val="14"/>
              </w:rPr>
              <w:t xml:space="preserve"> (6:00-7:30)</w:t>
            </w:r>
          </w:p>
          <w:p w14:paraId="6FEAE4D7" w14:textId="77777777" w:rsidR="00C30DF3" w:rsidRDefault="00C30DF3" w:rsidP="00E132DD">
            <w:pPr>
              <w:rPr>
                <w:b/>
                <w:bCs/>
                <w:i/>
                <w:sz w:val="14"/>
                <w:szCs w:val="14"/>
              </w:rPr>
            </w:pPr>
          </w:p>
          <w:p w14:paraId="71A3304A" w14:textId="05AEE73B" w:rsidR="00C30DF3" w:rsidRDefault="00EF4E77" w:rsidP="00C30DF3">
            <w:pPr>
              <w:rPr>
                <w:bCs/>
                <w:sz w:val="14"/>
                <w:szCs w:val="14"/>
              </w:rPr>
            </w:pPr>
            <w:r>
              <w:rPr>
                <w:bCs/>
                <w:sz w:val="14"/>
                <w:szCs w:val="14"/>
              </w:rPr>
              <w:t>Counter-Terrorism &amp; Intelligence</w:t>
            </w:r>
            <w:r w:rsidR="00C30DF3">
              <w:rPr>
                <w:bCs/>
                <w:sz w:val="14"/>
                <w:szCs w:val="14"/>
              </w:rPr>
              <w:t xml:space="preserve"> (3) Green (5:30-7:00)</w:t>
            </w:r>
          </w:p>
          <w:p w14:paraId="30A46A89" w14:textId="77777777" w:rsidR="0032006C" w:rsidRDefault="0032006C" w:rsidP="00C30DF3">
            <w:pPr>
              <w:rPr>
                <w:bCs/>
                <w:sz w:val="14"/>
                <w:szCs w:val="14"/>
              </w:rPr>
            </w:pPr>
          </w:p>
          <w:p w14:paraId="16F5E01B" w14:textId="77777777" w:rsidR="00C30DF3" w:rsidRPr="00C30DF3" w:rsidRDefault="00C30DF3" w:rsidP="00E132DD">
            <w:pPr>
              <w:rPr>
                <w:iCs/>
                <w:sz w:val="14"/>
                <w:szCs w:val="14"/>
              </w:rPr>
            </w:pPr>
          </w:p>
          <w:p w14:paraId="3BA140D0" w14:textId="77777777" w:rsidR="00167F36" w:rsidRDefault="00167F36" w:rsidP="007F69F6">
            <w:pPr>
              <w:ind w:left="144" w:hanging="144"/>
              <w:rPr>
                <w:b/>
                <w:color w:val="FF0000"/>
                <w:sz w:val="14"/>
                <w:szCs w:val="14"/>
              </w:rPr>
            </w:pPr>
          </w:p>
          <w:p w14:paraId="416905BA" w14:textId="77777777" w:rsidR="00B1520E" w:rsidRDefault="00B1520E" w:rsidP="007F69F6">
            <w:pPr>
              <w:ind w:left="144" w:hanging="144"/>
              <w:rPr>
                <w:b/>
                <w:color w:val="FF0000"/>
                <w:sz w:val="14"/>
                <w:szCs w:val="14"/>
              </w:rPr>
            </w:pPr>
          </w:p>
          <w:p w14:paraId="247804D3" w14:textId="77777777" w:rsidR="00B1520E" w:rsidRPr="0041631E" w:rsidRDefault="00B1520E" w:rsidP="007F69F6">
            <w:pPr>
              <w:ind w:left="144" w:hanging="144"/>
              <w:rPr>
                <w:b/>
                <w:color w:val="FF0000"/>
                <w:sz w:val="14"/>
                <w:szCs w:val="14"/>
              </w:rPr>
            </w:pPr>
          </w:p>
          <w:p w14:paraId="3EE856A0" w14:textId="77777777" w:rsidR="002F6068" w:rsidRPr="0041631E" w:rsidRDefault="002F6068" w:rsidP="00745178">
            <w:pPr>
              <w:rPr>
                <w:color w:val="FF0000"/>
                <w:sz w:val="14"/>
                <w:szCs w:val="14"/>
              </w:rPr>
            </w:pPr>
          </w:p>
          <w:p w14:paraId="1DE6AE04" w14:textId="467F5D4C" w:rsidR="00566704" w:rsidRPr="0041631E" w:rsidRDefault="00566704" w:rsidP="00745178">
            <w:pPr>
              <w:rPr>
                <w:color w:val="FF0000"/>
                <w:sz w:val="14"/>
                <w:szCs w:val="14"/>
              </w:rPr>
            </w:pPr>
          </w:p>
        </w:tc>
      </w:tr>
      <w:tr w:rsidR="0041631E" w:rsidRPr="0041631E" w14:paraId="7A211759" w14:textId="77777777" w:rsidTr="007F69F6">
        <w:trPr>
          <w:trHeight w:val="255"/>
        </w:trPr>
        <w:tc>
          <w:tcPr>
            <w:tcW w:w="642" w:type="dxa"/>
            <w:vMerge w:val="restart"/>
            <w:tcBorders>
              <w:top w:val="single" w:sz="6" w:space="0" w:color="000000"/>
              <w:left w:val="single" w:sz="4" w:space="0" w:color="000000"/>
              <w:bottom w:val="nil"/>
              <w:right w:val="single" w:sz="6" w:space="0" w:color="000000"/>
            </w:tcBorders>
          </w:tcPr>
          <w:p w14:paraId="052C1BC1" w14:textId="418DCB86" w:rsidR="00754E4C" w:rsidRPr="0041631E" w:rsidRDefault="00754E4C" w:rsidP="007F69F6">
            <w:pPr>
              <w:spacing w:line="72" w:lineRule="exact"/>
              <w:rPr>
                <w:color w:val="FF0000"/>
                <w:sz w:val="14"/>
                <w:szCs w:val="14"/>
              </w:rPr>
            </w:pPr>
          </w:p>
          <w:p w14:paraId="08317171" w14:textId="02D41FEB" w:rsidR="00754E4C" w:rsidRPr="00567D31" w:rsidRDefault="009A0C41" w:rsidP="007F69F6">
            <w:pPr>
              <w:rPr>
                <w:b/>
                <w:bCs/>
                <w:sz w:val="18"/>
                <w:szCs w:val="18"/>
              </w:rPr>
            </w:pPr>
            <w:r w:rsidRPr="00567D31">
              <w:rPr>
                <w:b/>
                <w:bCs/>
                <w:sz w:val="18"/>
                <w:szCs w:val="18"/>
              </w:rPr>
              <w:t>7</w:t>
            </w:r>
            <w:r w:rsidR="00754E4C" w:rsidRPr="00567D31">
              <w:rPr>
                <w:b/>
                <w:bCs/>
                <w:sz w:val="18"/>
                <w:szCs w:val="18"/>
              </w:rPr>
              <w:t>:</w:t>
            </w:r>
            <w:r w:rsidR="006901ED" w:rsidRPr="00567D31">
              <w:rPr>
                <w:b/>
                <w:bCs/>
                <w:sz w:val="18"/>
                <w:szCs w:val="18"/>
              </w:rPr>
              <w:t>50</w:t>
            </w:r>
            <w:r w:rsidR="00754E4C" w:rsidRPr="00567D31">
              <w:rPr>
                <w:b/>
                <w:bCs/>
                <w:sz w:val="18"/>
                <w:szCs w:val="18"/>
              </w:rPr>
              <w:t>-</w:t>
            </w:r>
          </w:p>
          <w:p w14:paraId="6BD9A39C" w14:textId="54EF8132" w:rsidR="00754E4C" w:rsidRPr="0041631E" w:rsidRDefault="009A0C41" w:rsidP="007F69F6">
            <w:pPr>
              <w:spacing w:after="72"/>
              <w:rPr>
                <w:color w:val="FF0000"/>
                <w:sz w:val="14"/>
                <w:szCs w:val="14"/>
              </w:rPr>
            </w:pPr>
            <w:r w:rsidRPr="00567D31">
              <w:rPr>
                <w:b/>
                <w:bCs/>
                <w:sz w:val="18"/>
                <w:szCs w:val="18"/>
              </w:rPr>
              <w:lastRenderedPageBreak/>
              <w:t>9:30</w:t>
            </w:r>
          </w:p>
        </w:tc>
        <w:tc>
          <w:tcPr>
            <w:tcW w:w="2598" w:type="dxa"/>
            <w:vMerge w:val="restart"/>
            <w:tcBorders>
              <w:top w:val="single" w:sz="6" w:space="0" w:color="000000"/>
              <w:left w:val="single" w:sz="6" w:space="0" w:color="000000"/>
              <w:bottom w:val="nil"/>
              <w:right w:val="single" w:sz="6" w:space="0" w:color="000000"/>
            </w:tcBorders>
          </w:tcPr>
          <w:p w14:paraId="31825B16" w14:textId="3E5DD3F0" w:rsidR="00064894" w:rsidRPr="00E5167F" w:rsidRDefault="004D5FE0" w:rsidP="007F69F6">
            <w:pPr>
              <w:ind w:left="144" w:hanging="144"/>
              <w:rPr>
                <w:b/>
                <w:sz w:val="14"/>
                <w:szCs w:val="14"/>
              </w:rPr>
            </w:pPr>
            <w:r w:rsidRPr="00E5167F">
              <w:rPr>
                <w:b/>
                <w:sz w:val="14"/>
                <w:szCs w:val="14"/>
              </w:rPr>
              <w:lastRenderedPageBreak/>
              <w:t>LCA I</w:t>
            </w:r>
            <w:r w:rsidR="00511CD1">
              <w:rPr>
                <w:b/>
                <w:sz w:val="14"/>
                <w:szCs w:val="14"/>
              </w:rPr>
              <w:t xml:space="preserve"> - HYBRID</w:t>
            </w:r>
            <w:r w:rsidR="00CE5CD2" w:rsidRPr="00E5167F">
              <w:rPr>
                <w:b/>
                <w:sz w:val="14"/>
                <w:szCs w:val="14"/>
              </w:rPr>
              <w:t xml:space="preserve"> (2)</w:t>
            </w:r>
            <w:r w:rsidR="00C366ED" w:rsidRPr="00E5167F">
              <w:rPr>
                <w:b/>
                <w:sz w:val="14"/>
                <w:szCs w:val="14"/>
              </w:rPr>
              <w:t xml:space="preserve"> DIMITRI, SCHUMM, WELCH</w:t>
            </w:r>
            <w:r w:rsidR="00246BAF">
              <w:rPr>
                <w:b/>
                <w:sz w:val="14"/>
                <w:szCs w:val="14"/>
              </w:rPr>
              <w:t xml:space="preserve"> (6:50-7:50)</w:t>
            </w:r>
          </w:p>
          <w:p w14:paraId="02D16F0E" w14:textId="4CE32B2C" w:rsidR="000F0EF6" w:rsidRPr="00E5167F" w:rsidRDefault="000F0EF6" w:rsidP="000F0EF6">
            <w:pPr>
              <w:ind w:left="144" w:hanging="144"/>
              <w:rPr>
                <w:b/>
                <w:sz w:val="14"/>
                <w:szCs w:val="14"/>
              </w:rPr>
            </w:pPr>
            <w:r w:rsidRPr="00E5167F">
              <w:rPr>
                <w:b/>
                <w:sz w:val="14"/>
                <w:szCs w:val="14"/>
              </w:rPr>
              <w:lastRenderedPageBreak/>
              <w:t xml:space="preserve">SEE </w:t>
            </w:r>
            <w:hyperlink r:id="rId13" w:history="1">
              <w:r w:rsidRPr="00AF02FA">
                <w:rPr>
                  <w:rStyle w:val="Hyperlink"/>
                  <w:b/>
                  <w:sz w:val="14"/>
                  <w:szCs w:val="14"/>
                  <w:highlight w:val="cyan"/>
                </w:rPr>
                <w:t xml:space="preserve">COURSE </w:t>
              </w:r>
              <w:r w:rsidR="005A4716" w:rsidRPr="00AF02FA">
                <w:rPr>
                  <w:rStyle w:val="Hyperlink"/>
                  <w:b/>
                  <w:sz w:val="14"/>
                  <w:szCs w:val="14"/>
                  <w:highlight w:val="cyan"/>
                </w:rPr>
                <w:t>SCHEDULE</w:t>
              </w:r>
            </w:hyperlink>
            <w:r w:rsidR="005A4716">
              <w:rPr>
                <w:b/>
                <w:sz w:val="14"/>
                <w:szCs w:val="14"/>
              </w:rPr>
              <w:t xml:space="preserve"> FOR </w:t>
            </w:r>
            <w:r w:rsidR="00E5167F">
              <w:rPr>
                <w:b/>
                <w:sz w:val="14"/>
                <w:szCs w:val="14"/>
              </w:rPr>
              <w:t xml:space="preserve">SPECIFIC </w:t>
            </w:r>
            <w:r w:rsidR="00840DFB">
              <w:rPr>
                <w:b/>
                <w:sz w:val="14"/>
                <w:szCs w:val="14"/>
              </w:rPr>
              <w:t>MEETING</w:t>
            </w:r>
          </w:p>
          <w:p w14:paraId="04711F7B" w14:textId="77777777" w:rsidR="000F0EF6" w:rsidRPr="00E5167F" w:rsidRDefault="000F0EF6" w:rsidP="007F69F6">
            <w:pPr>
              <w:ind w:left="144" w:hanging="144"/>
              <w:rPr>
                <w:b/>
                <w:sz w:val="14"/>
                <w:szCs w:val="14"/>
              </w:rPr>
            </w:pPr>
          </w:p>
          <w:p w14:paraId="5B5CAE19" w14:textId="77777777" w:rsidR="00F521DD" w:rsidRPr="00E5167F" w:rsidRDefault="00F521DD" w:rsidP="007F69F6">
            <w:pPr>
              <w:ind w:left="144" w:hanging="144"/>
              <w:rPr>
                <w:b/>
                <w:sz w:val="14"/>
                <w:szCs w:val="14"/>
              </w:rPr>
            </w:pPr>
          </w:p>
          <w:p w14:paraId="616FC350" w14:textId="77777777" w:rsidR="00E90212" w:rsidRPr="0041631E" w:rsidRDefault="00E90212" w:rsidP="004D7AEB">
            <w:pPr>
              <w:rPr>
                <w:color w:val="FF0000"/>
                <w:sz w:val="14"/>
                <w:szCs w:val="14"/>
              </w:rPr>
            </w:pPr>
          </w:p>
          <w:p w14:paraId="23544CBB" w14:textId="77777777" w:rsidR="00E90212" w:rsidRPr="0041631E" w:rsidRDefault="00E90212" w:rsidP="007F69F6">
            <w:pPr>
              <w:rPr>
                <w:color w:val="FF0000"/>
                <w:sz w:val="14"/>
                <w:szCs w:val="14"/>
              </w:rPr>
            </w:pPr>
          </w:p>
          <w:p w14:paraId="741065BE" w14:textId="77777777" w:rsidR="00E90212" w:rsidRPr="0041631E" w:rsidRDefault="00E90212" w:rsidP="007F69F6">
            <w:pPr>
              <w:rPr>
                <w:color w:val="FF0000"/>
                <w:sz w:val="14"/>
                <w:szCs w:val="14"/>
              </w:rPr>
            </w:pPr>
          </w:p>
          <w:p w14:paraId="341C12A0" w14:textId="77777777" w:rsidR="00E90212" w:rsidRPr="0041631E" w:rsidRDefault="00E90212" w:rsidP="007F69F6">
            <w:pPr>
              <w:rPr>
                <w:color w:val="FF0000"/>
                <w:sz w:val="14"/>
                <w:szCs w:val="14"/>
              </w:rPr>
            </w:pPr>
          </w:p>
          <w:p w14:paraId="21EEC16A" w14:textId="2FF1F168" w:rsidR="00566704" w:rsidRPr="0041631E" w:rsidRDefault="00566704" w:rsidP="007F69F6">
            <w:pPr>
              <w:ind w:left="144" w:hanging="144"/>
              <w:rPr>
                <w:color w:val="FF0000"/>
                <w:sz w:val="14"/>
                <w:szCs w:val="14"/>
              </w:rPr>
            </w:pPr>
          </w:p>
          <w:p w14:paraId="6FC6FC65" w14:textId="77777777" w:rsidR="002575A4" w:rsidRPr="0041631E" w:rsidRDefault="002575A4" w:rsidP="007F69F6">
            <w:pPr>
              <w:ind w:left="144" w:hanging="144"/>
              <w:rPr>
                <w:color w:val="FF0000"/>
                <w:sz w:val="14"/>
                <w:szCs w:val="14"/>
              </w:rPr>
            </w:pPr>
          </w:p>
          <w:p w14:paraId="06DBCD59" w14:textId="2AB33FD1" w:rsidR="004C3438" w:rsidRPr="0041631E" w:rsidRDefault="004C3438" w:rsidP="007F69F6">
            <w:pPr>
              <w:rPr>
                <w:color w:val="FF0000"/>
                <w:sz w:val="14"/>
                <w:szCs w:val="14"/>
              </w:rPr>
            </w:pPr>
            <w:r w:rsidRPr="0041631E">
              <w:rPr>
                <w:color w:val="FF0000"/>
                <w:sz w:val="14"/>
                <w:szCs w:val="14"/>
              </w:rPr>
              <w:t xml:space="preserve">     </w:t>
            </w:r>
          </w:p>
          <w:p w14:paraId="6F814EE8" w14:textId="184FA113" w:rsidR="00754E4C" w:rsidRPr="0041631E" w:rsidRDefault="00754E4C" w:rsidP="007F69F6">
            <w:pPr>
              <w:rPr>
                <w:color w:val="FF0000"/>
                <w:sz w:val="14"/>
                <w:szCs w:val="14"/>
              </w:rPr>
            </w:pPr>
          </w:p>
        </w:tc>
        <w:tc>
          <w:tcPr>
            <w:tcW w:w="630" w:type="dxa"/>
            <w:vMerge/>
            <w:tcBorders>
              <w:left w:val="single" w:sz="6" w:space="0" w:color="000000"/>
              <w:right w:val="single" w:sz="6" w:space="0" w:color="000000"/>
            </w:tcBorders>
            <w:shd w:val="clear" w:color="auto" w:fill="D9D9D9"/>
          </w:tcPr>
          <w:p w14:paraId="4EBD1C22" w14:textId="77777777" w:rsidR="00754E4C" w:rsidRPr="0041631E" w:rsidRDefault="00754E4C" w:rsidP="007F69F6">
            <w:pPr>
              <w:spacing w:after="72"/>
              <w:rPr>
                <w:color w:val="FF0000"/>
                <w:sz w:val="14"/>
                <w:szCs w:val="14"/>
              </w:rPr>
            </w:pPr>
          </w:p>
        </w:tc>
        <w:tc>
          <w:tcPr>
            <w:tcW w:w="2442" w:type="dxa"/>
            <w:vMerge/>
            <w:tcBorders>
              <w:left w:val="single" w:sz="6" w:space="0" w:color="000000"/>
              <w:right w:val="single" w:sz="6" w:space="0" w:color="000000"/>
            </w:tcBorders>
            <w:shd w:val="clear" w:color="auto" w:fill="D9D9D9"/>
          </w:tcPr>
          <w:p w14:paraId="47ED15F3" w14:textId="77777777" w:rsidR="00754E4C" w:rsidRPr="0041631E" w:rsidRDefault="00754E4C" w:rsidP="007F69F6">
            <w:pPr>
              <w:spacing w:after="72"/>
              <w:rPr>
                <w:b/>
                <w:color w:val="FF0000"/>
                <w:sz w:val="14"/>
                <w:szCs w:val="14"/>
              </w:rPr>
            </w:pPr>
          </w:p>
        </w:tc>
        <w:tc>
          <w:tcPr>
            <w:tcW w:w="2520" w:type="dxa"/>
            <w:vMerge w:val="restart"/>
            <w:tcBorders>
              <w:top w:val="single" w:sz="6" w:space="0" w:color="000000"/>
              <w:left w:val="single" w:sz="6" w:space="0" w:color="000000"/>
              <w:bottom w:val="single" w:sz="4" w:space="0" w:color="auto"/>
              <w:right w:val="single" w:sz="6" w:space="0" w:color="000000"/>
            </w:tcBorders>
          </w:tcPr>
          <w:p w14:paraId="32F5E164" w14:textId="77777777" w:rsidR="00975759" w:rsidRDefault="00975759" w:rsidP="007F69F6">
            <w:pPr>
              <w:rPr>
                <w:i/>
                <w:color w:val="FF0000"/>
                <w:sz w:val="14"/>
                <w:szCs w:val="14"/>
              </w:rPr>
            </w:pPr>
          </w:p>
          <w:p w14:paraId="13A9F347" w14:textId="77777777" w:rsidR="00EB76CC" w:rsidRDefault="00EB76CC" w:rsidP="007F69F6">
            <w:pPr>
              <w:rPr>
                <w:i/>
                <w:color w:val="FF0000"/>
                <w:sz w:val="14"/>
                <w:szCs w:val="14"/>
              </w:rPr>
            </w:pPr>
          </w:p>
          <w:p w14:paraId="06764361" w14:textId="1CFC2F62" w:rsidR="00167F36" w:rsidRPr="0041631E" w:rsidRDefault="00167F36" w:rsidP="007F69F6">
            <w:pPr>
              <w:rPr>
                <w:color w:val="FF0000"/>
                <w:sz w:val="14"/>
                <w:szCs w:val="14"/>
              </w:rPr>
            </w:pPr>
          </w:p>
          <w:p w14:paraId="56DD0776" w14:textId="77777777" w:rsidR="00E90212" w:rsidRPr="0041631E" w:rsidRDefault="00E90212" w:rsidP="007F69F6">
            <w:pPr>
              <w:ind w:left="144" w:hanging="144"/>
              <w:rPr>
                <w:color w:val="FF0000"/>
                <w:sz w:val="14"/>
                <w:szCs w:val="14"/>
              </w:rPr>
            </w:pPr>
          </w:p>
          <w:p w14:paraId="1C318181" w14:textId="77777777" w:rsidR="00055FAC" w:rsidRPr="0041631E" w:rsidRDefault="00055FAC" w:rsidP="007F69F6">
            <w:pPr>
              <w:ind w:left="144" w:hanging="144"/>
              <w:rPr>
                <w:color w:val="FF0000"/>
                <w:sz w:val="14"/>
                <w:szCs w:val="14"/>
              </w:rPr>
            </w:pPr>
          </w:p>
          <w:p w14:paraId="42837497" w14:textId="25BAC04F" w:rsidR="00064894" w:rsidRPr="0041631E" w:rsidRDefault="00064894" w:rsidP="003866C8">
            <w:pPr>
              <w:rPr>
                <w:color w:val="FF0000"/>
                <w:sz w:val="14"/>
                <w:szCs w:val="14"/>
              </w:rPr>
            </w:pPr>
          </w:p>
          <w:p w14:paraId="481C9A80" w14:textId="25FD7AF0" w:rsidR="00064894" w:rsidRPr="0041631E" w:rsidRDefault="00064894" w:rsidP="007F69F6">
            <w:pPr>
              <w:rPr>
                <w:color w:val="FF0000"/>
                <w:sz w:val="14"/>
                <w:szCs w:val="14"/>
              </w:rPr>
            </w:pPr>
            <w:r w:rsidRPr="0041631E">
              <w:rPr>
                <w:color w:val="FF0000"/>
                <w:sz w:val="14"/>
                <w:szCs w:val="14"/>
              </w:rPr>
              <w:t xml:space="preserve"> </w:t>
            </w:r>
          </w:p>
          <w:p w14:paraId="041E17EB" w14:textId="62EDA9FC" w:rsidR="00754E4C" w:rsidRPr="0041631E" w:rsidRDefault="00754E4C" w:rsidP="007F69F6">
            <w:pPr>
              <w:ind w:left="144" w:hanging="144"/>
              <w:rPr>
                <w:color w:val="FF0000"/>
                <w:sz w:val="14"/>
                <w:szCs w:val="14"/>
              </w:rPr>
            </w:pPr>
          </w:p>
        </w:tc>
        <w:tc>
          <w:tcPr>
            <w:tcW w:w="2448" w:type="dxa"/>
            <w:vMerge w:val="restart"/>
            <w:tcBorders>
              <w:top w:val="single" w:sz="4" w:space="0" w:color="auto"/>
              <w:left w:val="single" w:sz="6" w:space="0" w:color="000000"/>
              <w:right w:val="single" w:sz="6" w:space="0" w:color="000000"/>
            </w:tcBorders>
            <w:shd w:val="clear" w:color="auto" w:fill="FFFFFF"/>
          </w:tcPr>
          <w:p w14:paraId="056A0044" w14:textId="7492D8B8" w:rsidR="00E5167F" w:rsidRPr="00E5167F" w:rsidRDefault="00E5167F" w:rsidP="00E5167F">
            <w:pPr>
              <w:ind w:left="144" w:hanging="144"/>
              <w:rPr>
                <w:b/>
                <w:sz w:val="14"/>
                <w:szCs w:val="14"/>
              </w:rPr>
            </w:pPr>
            <w:r w:rsidRPr="00E5167F">
              <w:rPr>
                <w:b/>
                <w:sz w:val="14"/>
                <w:szCs w:val="14"/>
              </w:rPr>
              <w:lastRenderedPageBreak/>
              <w:t xml:space="preserve">LEGAL RESEARCH (0.5), RESPONSIBLE LAWYERING </w:t>
            </w:r>
            <w:r w:rsidRPr="00E5167F">
              <w:rPr>
                <w:b/>
                <w:sz w:val="14"/>
                <w:szCs w:val="14"/>
              </w:rPr>
              <w:lastRenderedPageBreak/>
              <w:t>(0.5) LAWSON, LITTLE, OVERDORF, ROGERS</w:t>
            </w:r>
            <w:r w:rsidR="00246BAF">
              <w:rPr>
                <w:b/>
                <w:sz w:val="14"/>
                <w:szCs w:val="14"/>
              </w:rPr>
              <w:t xml:space="preserve"> (6:50-7:50)</w:t>
            </w:r>
          </w:p>
          <w:p w14:paraId="4E98E41A" w14:textId="500ADA39" w:rsidR="00E5167F" w:rsidRPr="00E5167F" w:rsidRDefault="00E5167F" w:rsidP="00E5167F">
            <w:pPr>
              <w:ind w:left="144" w:hanging="144"/>
              <w:rPr>
                <w:b/>
                <w:sz w:val="14"/>
                <w:szCs w:val="14"/>
              </w:rPr>
            </w:pPr>
            <w:r w:rsidRPr="00E5167F">
              <w:rPr>
                <w:b/>
                <w:sz w:val="14"/>
                <w:szCs w:val="14"/>
              </w:rPr>
              <w:t xml:space="preserve">SEE </w:t>
            </w:r>
            <w:hyperlink r:id="rId14" w:history="1">
              <w:r w:rsidRPr="00AF02FA">
                <w:rPr>
                  <w:rStyle w:val="Hyperlink"/>
                  <w:b/>
                  <w:sz w:val="14"/>
                  <w:szCs w:val="14"/>
                  <w:highlight w:val="cyan"/>
                </w:rPr>
                <w:t>COURSE S</w:t>
              </w:r>
              <w:r w:rsidR="00840DFB" w:rsidRPr="00AF02FA">
                <w:rPr>
                  <w:rStyle w:val="Hyperlink"/>
                  <w:b/>
                  <w:sz w:val="14"/>
                  <w:szCs w:val="14"/>
                  <w:highlight w:val="cyan"/>
                </w:rPr>
                <w:t>CHEDULE</w:t>
              </w:r>
            </w:hyperlink>
            <w:r w:rsidR="00840DFB">
              <w:rPr>
                <w:b/>
                <w:sz w:val="14"/>
                <w:szCs w:val="14"/>
              </w:rPr>
              <w:t xml:space="preserve"> </w:t>
            </w:r>
            <w:r w:rsidRPr="00E5167F">
              <w:rPr>
                <w:b/>
                <w:sz w:val="14"/>
                <w:szCs w:val="14"/>
              </w:rPr>
              <w:t xml:space="preserve">FOR </w:t>
            </w:r>
            <w:r w:rsidR="00875C32">
              <w:rPr>
                <w:b/>
                <w:sz w:val="14"/>
                <w:szCs w:val="14"/>
              </w:rPr>
              <w:t>SPECIFI</w:t>
            </w:r>
            <w:r w:rsidR="00840DFB">
              <w:rPr>
                <w:b/>
                <w:sz w:val="14"/>
                <w:szCs w:val="14"/>
              </w:rPr>
              <w:t>C MEETING TIMES</w:t>
            </w:r>
          </w:p>
          <w:p w14:paraId="60F4C1E8" w14:textId="249FA74A" w:rsidR="00E90212" w:rsidRPr="0041631E" w:rsidRDefault="00E90212" w:rsidP="007F69F6">
            <w:pPr>
              <w:ind w:left="144" w:hanging="144"/>
              <w:rPr>
                <w:b/>
                <w:color w:val="FF0000"/>
                <w:sz w:val="14"/>
                <w:szCs w:val="14"/>
              </w:rPr>
            </w:pPr>
          </w:p>
          <w:p w14:paraId="28BFCFF4" w14:textId="77777777" w:rsidR="00E90212" w:rsidRPr="0041631E" w:rsidRDefault="00E90212" w:rsidP="00A0756A">
            <w:pPr>
              <w:rPr>
                <w:i/>
                <w:iCs/>
                <w:color w:val="FF0000"/>
                <w:sz w:val="14"/>
                <w:szCs w:val="14"/>
              </w:rPr>
            </w:pPr>
          </w:p>
          <w:p w14:paraId="619981FB" w14:textId="77777777" w:rsidR="00E90212" w:rsidRPr="0041631E" w:rsidRDefault="00E90212" w:rsidP="007F69F6">
            <w:pPr>
              <w:rPr>
                <w:color w:val="FF0000"/>
                <w:sz w:val="14"/>
                <w:szCs w:val="14"/>
              </w:rPr>
            </w:pPr>
          </w:p>
          <w:p w14:paraId="06AC2203" w14:textId="635D5DC4" w:rsidR="00B76CFE" w:rsidRPr="0041631E" w:rsidRDefault="00B76CFE" w:rsidP="007F69F6">
            <w:pPr>
              <w:rPr>
                <w:bCs/>
                <w:color w:val="FF0000"/>
                <w:sz w:val="14"/>
                <w:szCs w:val="14"/>
              </w:rPr>
            </w:pPr>
          </w:p>
          <w:p w14:paraId="50135A98" w14:textId="77777777" w:rsidR="002575A4" w:rsidRPr="0041631E" w:rsidRDefault="002575A4" w:rsidP="007F69F6">
            <w:pPr>
              <w:rPr>
                <w:bCs/>
                <w:color w:val="FF0000"/>
                <w:sz w:val="14"/>
                <w:szCs w:val="14"/>
              </w:rPr>
            </w:pPr>
          </w:p>
          <w:p w14:paraId="659DBC06" w14:textId="291A7DB4" w:rsidR="009434C9" w:rsidRPr="0041631E" w:rsidRDefault="009434C9" w:rsidP="007F69F6">
            <w:pPr>
              <w:rPr>
                <w:bCs/>
                <w:color w:val="FF0000"/>
                <w:sz w:val="14"/>
                <w:szCs w:val="14"/>
              </w:rPr>
            </w:pPr>
          </w:p>
        </w:tc>
        <w:tc>
          <w:tcPr>
            <w:tcW w:w="2568" w:type="dxa"/>
            <w:vMerge w:val="restart"/>
            <w:tcBorders>
              <w:top w:val="single" w:sz="6" w:space="0" w:color="000000"/>
              <w:left w:val="single" w:sz="6" w:space="0" w:color="000000"/>
              <w:bottom w:val="nil"/>
              <w:right w:val="single" w:sz="4" w:space="0" w:color="000000"/>
            </w:tcBorders>
          </w:tcPr>
          <w:p w14:paraId="2EFD0677" w14:textId="77777777" w:rsidR="00EE1829" w:rsidRPr="0041631E" w:rsidRDefault="00EE1829" w:rsidP="007F69F6">
            <w:pPr>
              <w:ind w:left="144" w:hanging="144"/>
              <w:rPr>
                <w:color w:val="FF0000"/>
                <w:sz w:val="14"/>
                <w:szCs w:val="14"/>
              </w:rPr>
            </w:pPr>
          </w:p>
          <w:p w14:paraId="4199B0D5" w14:textId="77777777" w:rsidR="00754E4C" w:rsidRPr="0041631E" w:rsidRDefault="00754E4C" w:rsidP="00745178">
            <w:pPr>
              <w:rPr>
                <w:bCs/>
                <w:color w:val="FF0000"/>
                <w:sz w:val="14"/>
                <w:szCs w:val="14"/>
              </w:rPr>
            </w:pPr>
          </w:p>
          <w:p w14:paraId="5C45BAEE" w14:textId="7BCC8DAA" w:rsidR="00754E4C" w:rsidRPr="0041631E" w:rsidRDefault="00754E4C" w:rsidP="007F69F6">
            <w:pPr>
              <w:ind w:left="144" w:hanging="144"/>
              <w:rPr>
                <w:b/>
                <w:color w:val="FF0000"/>
                <w:sz w:val="14"/>
                <w:szCs w:val="14"/>
              </w:rPr>
            </w:pPr>
          </w:p>
        </w:tc>
      </w:tr>
      <w:tr w:rsidR="0041631E" w:rsidRPr="0041631E" w14:paraId="293505DA" w14:textId="77777777" w:rsidTr="007F69F6">
        <w:trPr>
          <w:trHeight w:val="2152"/>
        </w:trPr>
        <w:tc>
          <w:tcPr>
            <w:tcW w:w="642" w:type="dxa"/>
            <w:vMerge/>
            <w:tcBorders>
              <w:top w:val="nil"/>
              <w:left w:val="single" w:sz="4" w:space="0" w:color="000000"/>
              <w:bottom w:val="single" w:sz="4" w:space="0" w:color="auto"/>
              <w:right w:val="single" w:sz="6" w:space="0" w:color="000000"/>
            </w:tcBorders>
          </w:tcPr>
          <w:p w14:paraId="628997D5" w14:textId="33C1E92F" w:rsidR="00C031EE" w:rsidRPr="0041631E" w:rsidRDefault="00C031EE" w:rsidP="007F69F6">
            <w:pPr>
              <w:spacing w:after="115"/>
              <w:rPr>
                <w:color w:val="FF0000"/>
                <w:sz w:val="14"/>
                <w:szCs w:val="14"/>
              </w:rPr>
            </w:pPr>
          </w:p>
        </w:tc>
        <w:tc>
          <w:tcPr>
            <w:tcW w:w="2598" w:type="dxa"/>
            <w:vMerge/>
            <w:tcBorders>
              <w:top w:val="nil"/>
              <w:left w:val="single" w:sz="6" w:space="0" w:color="000000"/>
              <w:bottom w:val="single" w:sz="4" w:space="0" w:color="auto"/>
              <w:right w:val="single" w:sz="6" w:space="0" w:color="000000"/>
            </w:tcBorders>
          </w:tcPr>
          <w:p w14:paraId="5392B2CD" w14:textId="77777777" w:rsidR="00C031EE" w:rsidRPr="0041631E" w:rsidRDefault="00C031EE" w:rsidP="007F69F6">
            <w:pPr>
              <w:rPr>
                <w:color w:val="FF0000"/>
                <w:sz w:val="14"/>
                <w:szCs w:val="14"/>
              </w:rPr>
            </w:pPr>
          </w:p>
        </w:tc>
        <w:tc>
          <w:tcPr>
            <w:tcW w:w="630" w:type="dxa"/>
            <w:vMerge w:val="restart"/>
            <w:tcBorders>
              <w:top w:val="single" w:sz="6" w:space="0" w:color="000000"/>
              <w:left w:val="single" w:sz="6" w:space="0" w:color="000000"/>
              <w:right w:val="single" w:sz="6" w:space="0" w:color="000000"/>
            </w:tcBorders>
            <w:shd w:val="clear" w:color="auto" w:fill="D9D9D9"/>
          </w:tcPr>
          <w:p w14:paraId="3DE235F1" w14:textId="77777777" w:rsidR="00C031EE" w:rsidRPr="0041631E" w:rsidRDefault="00C031EE" w:rsidP="007F69F6">
            <w:pPr>
              <w:spacing w:line="72" w:lineRule="exact"/>
              <w:rPr>
                <w:color w:val="FF0000"/>
                <w:sz w:val="18"/>
                <w:szCs w:val="18"/>
              </w:rPr>
            </w:pPr>
          </w:p>
          <w:p w14:paraId="2A3C45BB" w14:textId="2C64965B" w:rsidR="00C031EE" w:rsidRPr="00567D31" w:rsidRDefault="00E8474B" w:rsidP="007F69F6">
            <w:pPr>
              <w:rPr>
                <w:b/>
                <w:bCs/>
                <w:sz w:val="18"/>
                <w:szCs w:val="18"/>
              </w:rPr>
            </w:pPr>
            <w:r w:rsidRPr="00567D31">
              <w:rPr>
                <w:b/>
                <w:bCs/>
                <w:sz w:val="18"/>
                <w:szCs w:val="18"/>
              </w:rPr>
              <w:t>8:20</w:t>
            </w:r>
            <w:r w:rsidR="00C031EE" w:rsidRPr="00567D31">
              <w:rPr>
                <w:b/>
                <w:bCs/>
                <w:sz w:val="18"/>
                <w:szCs w:val="18"/>
              </w:rPr>
              <w:t>-</w:t>
            </w:r>
          </w:p>
          <w:p w14:paraId="08EC9A38" w14:textId="040D327D" w:rsidR="00C031EE" w:rsidRPr="0041631E" w:rsidRDefault="009D6C00" w:rsidP="007F69F6">
            <w:pPr>
              <w:spacing w:after="115"/>
              <w:rPr>
                <w:b/>
                <w:color w:val="FF0000"/>
                <w:sz w:val="18"/>
                <w:szCs w:val="18"/>
              </w:rPr>
            </w:pPr>
            <w:r w:rsidRPr="00567D31">
              <w:rPr>
                <w:b/>
                <w:sz w:val="18"/>
                <w:szCs w:val="18"/>
              </w:rPr>
              <w:t>9:35</w:t>
            </w:r>
          </w:p>
          <w:p w14:paraId="77E50DCA" w14:textId="77777777" w:rsidR="00DB32C1" w:rsidRPr="0041631E" w:rsidRDefault="00DB32C1" w:rsidP="007F69F6">
            <w:pPr>
              <w:spacing w:after="115"/>
              <w:rPr>
                <w:b/>
                <w:color w:val="FF0000"/>
                <w:sz w:val="18"/>
                <w:szCs w:val="18"/>
              </w:rPr>
            </w:pPr>
          </w:p>
          <w:p w14:paraId="294EE81C" w14:textId="77777777" w:rsidR="00DB32C1" w:rsidRPr="0041631E" w:rsidRDefault="00DB32C1" w:rsidP="007F69F6">
            <w:pPr>
              <w:spacing w:after="115"/>
              <w:rPr>
                <w:b/>
                <w:color w:val="FF0000"/>
                <w:sz w:val="18"/>
                <w:szCs w:val="18"/>
              </w:rPr>
            </w:pPr>
          </w:p>
          <w:p w14:paraId="0ED06EAB" w14:textId="77777777" w:rsidR="00DB32C1" w:rsidRPr="0041631E" w:rsidRDefault="00DB32C1" w:rsidP="007F69F6">
            <w:pPr>
              <w:spacing w:after="115"/>
              <w:rPr>
                <w:b/>
                <w:color w:val="FF0000"/>
                <w:sz w:val="18"/>
                <w:szCs w:val="18"/>
              </w:rPr>
            </w:pPr>
          </w:p>
          <w:p w14:paraId="16F043D5" w14:textId="77777777" w:rsidR="00E90212" w:rsidRPr="0041631E" w:rsidRDefault="00E90212" w:rsidP="007F69F6">
            <w:pPr>
              <w:spacing w:after="115"/>
              <w:rPr>
                <w:b/>
                <w:color w:val="FF0000"/>
                <w:sz w:val="18"/>
                <w:szCs w:val="18"/>
              </w:rPr>
            </w:pPr>
          </w:p>
          <w:p w14:paraId="1A670225" w14:textId="77777777" w:rsidR="00E90212" w:rsidRPr="0041631E" w:rsidRDefault="00E90212" w:rsidP="007F69F6">
            <w:pPr>
              <w:spacing w:after="115"/>
              <w:rPr>
                <w:b/>
                <w:color w:val="FF0000"/>
                <w:sz w:val="18"/>
                <w:szCs w:val="18"/>
              </w:rPr>
            </w:pPr>
          </w:p>
          <w:p w14:paraId="7CCA0F05" w14:textId="77777777" w:rsidR="00E90212" w:rsidRPr="0041631E" w:rsidRDefault="00E90212" w:rsidP="007F69F6">
            <w:pPr>
              <w:spacing w:after="115"/>
              <w:rPr>
                <w:b/>
                <w:color w:val="FF0000"/>
                <w:sz w:val="18"/>
                <w:szCs w:val="18"/>
              </w:rPr>
            </w:pPr>
          </w:p>
          <w:p w14:paraId="6EAF1AE4" w14:textId="77777777" w:rsidR="00E90212" w:rsidRPr="0041631E" w:rsidRDefault="00E90212" w:rsidP="007F69F6">
            <w:pPr>
              <w:spacing w:after="115"/>
              <w:rPr>
                <w:b/>
                <w:color w:val="FF0000"/>
                <w:sz w:val="18"/>
                <w:szCs w:val="18"/>
              </w:rPr>
            </w:pPr>
          </w:p>
          <w:p w14:paraId="4EA78235" w14:textId="77777777" w:rsidR="00E90212" w:rsidRPr="0041631E" w:rsidRDefault="00E90212" w:rsidP="007F69F6">
            <w:pPr>
              <w:spacing w:after="115"/>
              <w:rPr>
                <w:b/>
                <w:color w:val="FF0000"/>
                <w:sz w:val="18"/>
                <w:szCs w:val="18"/>
              </w:rPr>
            </w:pPr>
          </w:p>
          <w:p w14:paraId="0B3AFBF5" w14:textId="77777777" w:rsidR="00E90212" w:rsidRPr="0041631E" w:rsidRDefault="00E90212" w:rsidP="007F69F6">
            <w:pPr>
              <w:spacing w:after="115"/>
              <w:rPr>
                <w:b/>
                <w:color w:val="FF0000"/>
                <w:sz w:val="18"/>
                <w:szCs w:val="18"/>
              </w:rPr>
            </w:pPr>
          </w:p>
          <w:p w14:paraId="70E08B2A" w14:textId="77777777" w:rsidR="00E90212" w:rsidRPr="0041631E" w:rsidRDefault="00E90212" w:rsidP="007F69F6">
            <w:pPr>
              <w:spacing w:after="115"/>
              <w:rPr>
                <w:b/>
                <w:color w:val="FF0000"/>
                <w:sz w:val="18"/>
                <w:szCs w:val="18"/>
              </w:rPr>
            </w:pPr>
          </w:p>
          <w:p w14:paraId="7147CE0E" w14:textId="77777777" w:rsidR="00E90212" w:rsidRPr="0041631E" w:rsidRDefault="00E90212" w:rsidP="007F69F6">
            <w:pPr>
              <w:spacing w:after="115"/>
              <w:rPr>
                <w:b/>
                <w:color w:val="FF0000"/>
                <w:sz w:val="18"/>
                <w:szCs w:val="18"/>
              </w:rPr>
            </w:pPr>
          </w:p>
          <w:p w14:paraId="5E548A1A" w14:textId="77777777" w:rsidR="00664594" w:rsidRPr="0041631E" w:rsidRDefault="00664594" w:rsidP="007F69F6">
            <w:pPr>
              <w:spacing w:after="115"/>
              <w:rPr>
                <w:b/>
                <w:color w:val="FF0000"/>
                <w:sz w:val="18"/>
                <w:szCs w:val="18"/>
              </w:rPr>
            </w:pPr>
          </w:p>
          <w:p w14:paraId="3B307DD1" w14:textId="77777777" w:rsidR="00593337" w:rsidRPr="0041631E" w:rsidRDefault="00593337" w:rsidP="007F69F6">
            <w:pPr>
              <w:spacing w:after="115"/>
              <w:rPr>
                <w:b/>
                <w:color w:val="FF0000"/>
                <w:sz w:val="18"/>
                <w:szCs w:val="18"/>
              </w:rPr>
            </w:pPr>
          </w:p>
          <w:p w14:paraId="4E578567" w14:textId="3D12B063" w:rsidR="00593337" w:rsidRPr="0041631E" w:rsidRDefault="00593337" w:rsidP="007F69F6">
            <w:pPr>
              <w:spacing w:after="115"/>
              <w:rPr>
                <w:b/>
                <w:color w:val="FF0000"/>
                <w:sz w:val="18"/>
                <w:szCs w:val="18"/>
              </w:rPr>
            </w:pPr>
          </w:p>
          <w:p w14:paraId="11058FFF" w14:textId="77777777" w:rsidR="00376B1F" w:rsidRPr="0041631E" w:rsidRDefault="00376B1F" w:rsidP="007F69F6">
            <w:pPr>
              <w:spacing w:after="115"/>
              <w:rPr>
                <w:b/>
                <w:color w:val="FF0000"/>
                <w:sz w:val="18"/>
                <w:szCs w:val="18"/>
              </w:rPr>
            </w:pPr>
          </w:p>
          <w:p w14:paraId="16B5CC10" w14:textId="4F171A39" w:rsidR="00FC7E9D" w:rsidRPr="0041631E" w:rsidRDefault="00FC7E9D" w:rsidP="007F69F6">
            <w:pPr>
              <w:spacing w:after="115"/>
              <w:rPr>
                <w:b/>
                <w:color w:val="FF0000"/>
                <w:sz w:val="18"/>
                <w:szCs w:val="18"/>
              </w:rPr>
            </w:pPr>
          </w:p>
          <w:p w14:paraId="654BCEFA" w14:textId="0E79ABBA" w:rsidR="00DB32C1" w:rsidRPr="0041631E" w:rsidRDefault="00DB32C1" w:rsidP="007F69F6">
            <w:pPr>
              <w:spacing w:after="115"/>
              <w:rPr>
                <w:b/>
                <w:color w:val="FF0000"/>
                <w:sz w:val="18"/>
                <w:szCs w:val="18"/>
              </w:rPr>
            </w:pPr>
          </w:p>
        </w:tc>
        <w:tc>
          <w:tcPr>
            <w:tcW w:w="2442" w:type="dxa"/>
            <w:vMerge w:val="restart"/>
            <w:tcBorders>
              <w:top w:val="single" w:sz="6" w:space="0" w:color="000000"/>
              <w:left w:val="single" w:sz="6" w:space="0" w:color="000000"/>
              <w:right w:val="single" w:sz="6" w:space="0" w:color="000000"/>
            </w:tcBorders>
            <w:shd w:val="clear" w:color="auto" w:fill="D9D9D9"/>
          </w:tcPr>
          <w:p w14:paraId="2BE04941" w14:textId="006A1399" w:rsidR="00E90212" w:rsidRPr="0041631E" w:rsidRDefault="00E90212" w:rsidP="007F69F6">
            <w:pPr>
              <w:ind w:left="144" w:hanging="144"/>
              <w:rPr>
                <w:b/>
                <w:color w:val="FF0000"/>
                <w:sz w:val="14"/>
                <w:szCs w:val="14"/>
              </w:rPr>
            </w:pPr>
          </w:p>
          <w:p w14:paraId="5666FA36" w14:textId="77777777" w:rsidR="00E90212" w:rsidRPr="0041631E" w:rsidRDefault="00E90212" w:rsidP="007F69F6">
            <w:pPr>
              <w:ind w:left="144" w:hanging="144"/>
              <w:rPr>
                <w:i/>
                <w:iCs/>
                <w:color w:val="FF0000"/>
                <w:sz w:val="14"/>
                <w:szCs w:val="14"/>
              </w:rPr>
            </w:pPr>
          </w:p>
          <w:p w14:paraId="68A552F6" w14:textId="70013E28" w:rsidR="00DC0362" w:rsidRPr="0041631E" w:rsidRDefault="00DC0362" w:rsidP="007F69F6">
            <w:pPr>
              <w:rPr>
                <w:color w:val="FF0000"/>
                <w:sz w:val="14"/>
                <w:szCs w:val="14"/>
              </w:rPr>
            </w:pPr>
          </w:p>
          <w:p w14:paraId="25CC749E" w14:textId="77777777" w:rsidR="00376B1F" w:rsidRPr="0041631E" w:rsidRDefault="00376B1F" w:rsidP="00593337">
            <w:pPr>
              <w:ind w:left="144" w:hanging="144"/>
              <w:rPr>
                <w:color w:val="FF0000"/>
                <w:sz w:val="14"/>
                <w:szCs w:val="14"/>
              </w:rPr>
            </w:pPr>
          </w:p>
          <w:p w14:paraId="70478AF2" w14:textId="1D71EECC" w:rsidR="00593337" w:rsidRPr="0041631E" w:rsidRDefault="00593337" w:rsidP="007F69F6">
            <w:pPr>
              <w:rPr>
                <w:color w:val="FF0000"/>
                <w:sz w:val="14"/>
                <w:szCs w:val="14"/>
              </w:rPr>
            </w:pPr>
          </w:p>
          <w:p w14:paraId="03662506" w14:textId="77777777" w:rsidR="00376B1F" w:rsidRPr="0041631E" w:rsidRDefault="00376B1F" w:rsidP="007F69F6">
            <w:pPr>
              <w:rPr>
                <w:color w:val="FF0000"/>
                <w:sz w:val="14"/>
                <w:szCs w:val="14"/>
              </w:rPr>
            </w:pPr>
          </w:p>
          <w:p w14:paraId="0D4D662D" w14:textId="3A6A0AA1" w:rsidR="00FC7E9D" w:rsidRPr="0041631E" w:rsidRDefault="00FC7E9D" w:rsidP="007F69F6">
            <w:pPr>
              <w:ind w:left="144" w:hanging="144"/>
              <w:rPr>
                <w:b/>
                <w:color w:val="FF0000"/>
                <w:sz w:val="14"/>
                <w:szCs w:val="14"/>
              </w:rPr>
            </w:pPr>
          </w:p>
          <w:p w14:paraId="091045FC" w14:textId="0807ADE1" w:rsidR="004B7A62" w:rsidRPr="0041631E" w:rsidRDefault="004B7A62" w:rsidP="00D8796F">
            <w:pPr>
              <w:rPr>
                <w:color w:val="FF0000"/>
                <w:sz w:val="14"/>
                <w:szCs w:val="14"/>
              </w:rPr>
            </w:pPr>
          </w:p>
          <w:p w14:paraId="1F281C1A" w14:textId="18E73A2D" w:rsidR="009D63E8" w:rsidRPr="0041631E" w:rsidRDefault="009D63E8" w:rsidP="007F69F6">
            <w:pPr>
              <w:rPr>
                <w:color w:val="FF0000"/>
                <w:sz w:val="14"/>
                <w:szCs w:val="14"/>
              </w:rPr>
            </w:pPr>
          </w:p>
          <w:p w14:paraId="4E4A4B5B" w14:textId="402DEC60" w:rsidR="00145311" w:rsidRPr="0041631E" w:rsidRDefault="00145311" w:rsidP="007F69F6">
            <w:pPr>
              <w:rPr>
                <w:color w:val="FF0000"/>
                <w:sz w:val="14"/>
                <w:szCs w:val="14"/>
              </w:rPr>
            </w:pPr>
          </w:p>
          <w:p w14:paraId="7994D7AE" w14:textId="39CF957A" w:rsidR="00AA56D0" w:rsidRPr="0041631E" w:rsidRDefault="00AA56D0" w:rsidP="007F69F6">
            <w:pPr>
              <w:rPr>
                <w:color w:val="FF0000"/>
                <w:sz w:val="14"/>
                <w:szCs w:val="14"/>
              </w:rPr>
            </w:pPr>
          </w:p>
        </w:tc>
        <w:tc>
          <w:tcPr>
            <w:tcW w:w="2520" w:type="dxa"/>
            <w:vMerge/>
            <w:tcBorders>
              <w:top w:val="nil"/>
              <w:left w:val="single" w:sz="6" w:space="0" w:color="000000"/>
              <w:bottom w:val="single" w:sz="4" w:space="0" w:color="auto"/>
              <w:right w:val="single" w:sz="6" w:space="0" w:color="000000"/>
            </w:tcBorders>
          </w:tcPr>
          <w:p w14:paraId="5E2333BB" w14:textId="77777777" w:rsidR="00C031EE" w:rsidRPr="0041631E" w:rsidRDefault="00C031EE" w:rsidP="007F69F6">
            <w:pPr>
              <w:spacing w:after="115"/>
              <w:rPr>
                <w:color w:val="FF0000"/>
                <w:sz w:val="14"/>
                <w:szCs w:val="14"/>
              </w:rPr>
            </w:pPr>
          </w:p>
        </w:tc>
        <w:tc>
          <w:tcPr>
            <w:tcW w:w="2448" w:type="dxa"/>
            <w:vMerge/>
            <w:tcBorders>
              <w:left w:val="single" w:sz="6" w:space="0" w:color="000000"/>
              <w:bottom w:val="single" w:sz="4" w:space="0" w:color="auto"/>
              <w:right w:val="single" w:sz="6" w:space="0" w:color="000000"/>
            </w:tcBorders>
            <w:shd w:val="clear" w:color="auto" w:fill="FFFFFF"/>
          </w:tcPr>
          <w:p w14:paraId="07848127" w14:textId="77777777" w:rsidR="00C031EE" w:rsidRPr="0041631E" w:rsidRDefault="00C031EE" w:rsidP="007F69F6">
            <w:pPr>
              <w:rPr>
                <w:color w:val="FF0000"/>
                <w:sz w:val="14"/>
                <w:szCs w:val="14"/>
              </w:rPr>
            </w:pPr>
          </w:p>
        </w:tc>
        <w:tc>
          <w:tcPr>
            <w:tcW w:w="2568" w:type="dxa"/>
            <w:vMerge/>
            <w:tcBorders>
              <w:top w:val="nil"/>
              <w:left w:val="single" w:sz="6" w:space="0" w:color="000000"/>
              <w:bottom w:val="single" w:sz="4" w:space="0" w:color="auto"/>
              <w:right w:val="single" w:sz="4" w:space="0" w:color="000000"/>
            </w:tcBorders>
          </w:tcPr>
          <w:p w14:paraId="015B5E15" w14:textId="77777777" w:rsidR="00C031EE" w:rsidRPr="0041631E" w:rsidRDefault="00C031EE" w:rsidP="007F69F6">
            <w:pPr>
              <w:spacing w:after="115"/>
              <w:rPr>
                <w:color w:val="FF0000"/>
                <w:sz w:val="14"/>
                <w:szCs w:val="14"/>
              </w:rPr>
            </w:pPr>
          </w:p>
        </w:tc>
      </w:tr>
      <w:tr w:rsidR="0041631E" w:rsidRPr="0041631E" w14:paraId="003668A8" w14:textId="77777777" w:rsidTr="007F69F6">
        <w:tc>
          <w:tcPr>
            <w:tcW w:w="642" w:type="dxa"/>
            <w:tcBorders>
              <w:top w:val="single" w:sz="4" w:space="0" w:color="auto"/>
              <w:left w:val="single" w:sz="4" w:space="0" w:color="000000"/>
              <w:bottom w:val="single" w:sz="4" w:space="0" w:color="000000"/>
              <w:right w:val="single" w:sz="6" w:space="0" w:color="000000"/>
            </w:tcBorders>
          </w:tcPr>
          <w:p w14:paraId="722E34D7" w14:textId="3B66D977" w:rsidR="00C031EE" w:rsidRPr="0041631E" w:rsidRDefault="00C031EE" w:rsidP="007F69F6">
            <w:pPr>
              <w:spacing w:line="72" w:lineRule="exact"/>
              <w:rPr>
                <w:b/>
                <w:color w:val="FF0000"/>
                <w:sz w:val="18"/>
                <w:szCs w:val="18"/>
              </w:rPr>
            </w:pPr>
          </w:p>
          <w:p w14:paraId="3D51BDA3" w14:textId="627DEBBA" w:rsidR="00C031EE" w:rsidRPr="0041631E" w:rsidRDefault="00DA0719" w:rsidP="007F69F6">
            <w:pPr>
              <w:rPr>
                <w:b/>
                <w:color w:val="FF0000"/>
                <w:sz w:val="18"/>
                <w:szCs w:val="18"/>
              </w:rPr>
            </w:pPr>
            <w:r w:rsidRPr="00567D31">
              <w:rPr>
                <w:b/>
                <w:sz w:val="18"/>
                <w:szCs w:val="18"/>
              </w:rPr>
              <w:t>8:00-9:</w:t>
            </w:r>
            <w:r w:rsidR="00DC695D" w:rsidRPr="00567D31">
              <w:rPr>
                <w:b/>
                <w:sz w:val="18"/>
                <w:szCs w:val="18"/>
              </w:rPr>
              <w:t>10</w:t>
            </w:r>
          </w:p>
        </w:tc>
        <w:tc>
          <w:tcPr>
            <w:tcW w:w="2598" w:type="dxa"/>
            <w:tcBorders>
              <w:top w:val="single" w:sz="4" w:space="0" w:color="auto"/>
              <w:left w:val="single" w:sz="6" w:space="0" w:color="000000"/>
              <w:bottom w:val="single" w:sz="4" w:space="0" w:color="000000"/>
              <w:right w:val="single" w:sz="6" w:space="0" w:color="000000"/>
            </w:tcBorders>
          </w:tcPr>
          <w:p w14:paraId="529EAEDC" w14:textId="257228CF" w:rsidR="00E90212" w:rsidRPr="00511CD1" w:rsidRDefault="005702A3" w:rsidP="007F69F6">
            <w:pPr>
              <w:ind w:left="144" w:hanging="144"/>
              <w:rPr>
                <w:b/>
                <w:sz w:val="14"/>
                <w:szCs w:val="14"/>
              </w:rPr>
            </w:pPr>
            <w:r w:rsidRPr="00511CD1">
              <w:rPr>
                <w:b/>
                <w:sz w:val="14"/>
                <w:szCs w:val="14"/>
              </w:rPr>
              <w:t>CIVIL PROCEDURE</w:t>
            </w:r>
            <w:r w:rsidR="00170BFF">
              <w:rPr>
                <w:b/>
                <w:sz w:val="14"/>
                <w:szCs w:val="14"/>
              </w:rPr>
              <w:t xml:space="preserve"> I</w:t>
            </w:r>
            <w:r w:rsidR="00DB6DFA" w:rsidRPr="00511CD1">
              <w:rPr>
                <w:b/>
                <w:sz w:val="14"/>
                <w:szCs w:val="14"/>
              </w:rPr>
              <w:t xml:space="preserve"> - HYBRID</w:t>
            </w:r>
            <w:r w:rsidRPr="00511CD1">
              <w:rPr>
                <w:b/>
                <w:sz w:val="14"/>
                <w:szCs w:val="14"/>
              </w:rPr>
              <w:t xml:space="preserve"> (2) TARKINGTON</w:t>
            </w:r>
            <w:r w:rsidR="00246BAF">
              <w:rPr>
                <w:b/>
                <w:sz w:val="14"/>
                <w:szCs w:val="14"/>
              </w:rPr>
              <w:t xml:space="preserve"> (8:00-9:10)</w:t>
            </w:r>
          </w:p>
          <w:p w14:paraId="70BA43AE" w14:textId="77777777" w:rsidR="00DB6DFA" w:rsidRPr="0041631E" w:rsidRDefault="00DB6DFA" w:rsidP="007F69F6">
            <w:pPr>
              <w:ind w:left="144" w:hanging="144"/>
              <w:rPr>
                <w:b/>
                <w:color w:val="FF0000"/>
                <w:sz w:val="14"/>
                <w:szCs w:val="14"/>
              </w:rPr>
            </w:pPr>
          </w:p>
          <w:p w14:paraId="2CA71CE4" w14:textId="77777777" w:rsidR="00E90212" w:rsidRPr="0041631E" w:rsidRDefault="00E90212" w:rsidP="007F69F6">
            <w:pPr>
              <w:ind w:left="144" w:hanging="144"/>
              <w:rPr>
                <w:color w:val="FF0000"/>
                <w:sz w:val="14"/>
                <w:szCs w:val="14"/>
              </w:rPr>
            </w:pPr>
          </w:p>
          <w:p w14:paraId="48C24125" w14:textId="77777777" w:rsidR="00E90212" w:rsidRPr="0041631E" w:rsidRDefault="00E90212" w:rsidP="007F69F6">
            <w:pPr>
              <w:ind w:left="144" w:hanging="144"/>
              <w:rPr>
                <w:color w:val="FF0000"/>
                <w:sz w:val="14"/>
                <w:szCs w:val="14"/>
              </w:rPr>
            </w:pPr>
          </w:p>
          <w:p w14:paraId="01C0106A" w14:textId="5340FA17" w:rsidR="00B8031F" w:rsidRPr="0041631E" w:rsidRDefault="00B8031F" w:rsidP="00D5392A">
            <w:pPr>
              <w:ind w:left="144" w:hanging="144"/>
              <w:rPr>
                <w:color w:val="FF0000"/>
                <w:sz w:val="14"/>
                <w:szCs w:val="14"/>
              </w:rPr>
            </w:pPr>
          </w:p>
        </w:tc>
        <w:tc>
          <w:tcPr>
            <w:tcW w:w="630" w:type="dxa"/>
            <w:vMerge/>
            <w:tcBorders>
              <w:left w:val="single" w:sz="6" w:space="0" w:color="000000"/>
              <w:bottom w:val="single" w:sz="4" w:space="0" w:color="000000"/>
              <w:right w:val="single" w:sz="6" w:space="0" w:color="000000"/>
            </w:tcBorders>
            <w:shd w:val="clear" w:color="auto" w:fill="D9D9D9"/>
          </w:tcPr>
          <w:p w14:paraId="4042751F" w14:textId="77777777" w:rsidR="00C031EE" w:rsidRPr="0041631E" w:rsidRDefault="00C031EE" w:rsidP="007F69F6">
            <w:pPr>
              <w:spacing w:line="72" w:lineRule="exact"/>
              <w:rPr>
                <w:color w:val="FF0000"/>
                <w:sz w:val="18"/>
                <w:szCs w:val="18"/>
              </w:rPr>
            </w:pPr>
          </w:p>
        </w:tc>
        <w:tc>
          <w:tcPr>
            <w:tcW w:w="2442" w:type="dxa"/>
            <w:vMerge/>
            <w:tcBorders>
              <w:left w:val="single" w:sz="6" w:space="0" w:color="000000"/>
              <w:bottom w:val="single" w:sz="4" w:space="0" w:color="000000"/>
              <w:right w:val="single" w:sz="6" w:space="0" w:color="000000"/>
            </w:tcBorders>
            <w:shd w:val="clear" w:color="auto" w:fill="D9D9D9"/>
          </w:tcPr>
          <w:p w14:paraId="5093EC19" w14:textId="77777777" w:rsidR="00C031EE" w:rsidRPr="0041631E" w:rsidRDefault="00C031EE" w:rsidP="007F69F6">
            <w:pPr>
              <w:spacing w:line="72" w:lineRule="exact"/>
              <w:rPr>
                <w:color w:val="FF0000"/>
                <w:sz w:val="14"/>
                <w:szCs w:val="14"/>
              </w:rPr>
            </w:pPr>
          </w:p>
        </w:tc>
        <w:tc>
          <w:tcPr>
            <w:tcW w:w="2520" w:type="dxa"/>
            <w:tcBorders>
              <w:top w:val="single" w:sz="4" w:space="0" w:color="auto"/>
              <w:left w:val="single" w:sz="6" w:space="0" w:color="000000"/>
              <w:bottom w:val="single" w:sz="4" w:space="0" w:color="000000"/>
              <w:right w:val="single" w:sz="6" w:space="0" w:color="000000"/>
            </w:tcBorders>
          </w:tcPr>
          <w:p w14:paraId="5E5904CE" w14:textId="77777777" w:rsidR="00144152" w:rsidRPr="0041631E" w:rsidRDefault="00144152" w:rsidP="007F69F6">
            <w:pPr>
              <w:ind w:left="144" w:hanging="144"/>
              <w:rPr>
                <w:b/>
                <w:color w:val="FF0000"/>
                <w:sz w:val="14"/>
                <w:szCs w:val="14"/>
              </w:rPr>
            </w:pPr>
          </w:p>
          <w:p w14:paraId="48942D4D" w14:textId="77777777" w:rsidR="00E90212" w:rsidRPr="0041631E" w:rsidRDefault="00E90212" w:rsidP="007F69F6">
            <w:pPr>
              <w:ind w:left="144" w:hanging="144"/>
              <w:rPr>
                <w:i/>
                <w:color w:val="FF0000"/>
                <w:sz w:val="14"/>
                <w:szCs w:val="14"/>
              </w:rPr>
            </w:pPr>
          </w:p>
          <w:p w14:paraId="767FC3C5" w14:textId="77777777" w:rsidR="00FD26CF" w:rsidRPr="0041631E" w:rsidRDefault="00FD26CF" w:rsidP="00E73F42">
            <w:pPr>
              <w:rPr>
                <w:color w:val="FF0000"/>
                <w:sz w:val="14"/>
                <w:szCs w:val="14"/>
              </w:rPr>
            </w:pPr>
          </w:p>
          <w:p w14:paraId="58ACC332" w14:textId="02E3BA11" w:rsidR="00754E4C" w:rsidRPr="0041631E" w:rsidRDefault="00754E4C" w:rsidP="007F69F6">
            <w:pPr>
              <w:rPr>
                <w:smallCaps/>
                <w:color w:val="FF0000"/>
                <w:sz w:val="14"/>
                <w:szCs w:val="14"/>
              </w:rPr>
            </w:pPr>
          </w:p>
          <w:p w14:paraId="55D550A6" w14:textId="0E4E43B1" w:rsidR="00C031EE" w:rsidRPr="0041631E" w:rsidRDefault="00C031EE" w:rsidP="007F69F6">
            <w:pPr>
              <w:rPr>
                <w:color w:val="FF0000"/>
                <w:sz w:val="14"/>
                <w:szCs w:val="14"/>
              </w:rPr>
            </w:pPr>
          </w:p>
        </w:tc>
        <w:tc>
          <w:tcPr>
            <w:tcW w:w="2448" w:type="dxa"/>
            <w:tcBorders>
              <w:top w:val="single" w:sz="4" w:space="0" w:color="auto"/>
              <w:left w:val="single" w:sz="6" w:space="0" w:color="000000"/>
              <w:bottom w:val="single" w:sz="4" w:space="0" w:color="000000"/>
              <w:right w:val="single" w:sz="6" w:space="0" w:color="000000"/>
            </w:tcBorders>
            <w:shd w:val="clear" w:color="auto" w:fill="FFFFFF"/>
          </w:tcPr>
          <w:p w14:paraId="1D6DAD2D" w14:textId="16523B65" w:rsidR="00310D07" w:rsidRPr="00E5167F" w:rsidRDefault="00310D07" w:rsidP="00310D07">
            <w:pPr>
              <w:ind w:left="144" w:hanging="144"/>
              <w:rPr>
                <w:b/>
                <w:sz w:val="14"/>
                <w:szCs w:val="14"/>
              </w:rPr>
            </w:pPr>
            <w:r w:rsidRPr="00E5167F">
              <w:rPr>
                <w:b/>
                <w:sz w:val="14"/>
                <w:szCs w:val="14"/>
              </w:rPr>
              <w:t xml:space="preserve">LCA I </w:t>
            </w:r>
            <w:r>
              <w:rPr>
                <w:b/>
                <w:sz w:val="14"/>
                <w:szCs w:val="14"/>
              </w:rPr>
              <w:t xml:space="preserve">– HYBRID </w:t>
            </w:r>
            <w:r w:rsidRPr="00E5167F">
              <w:rPr>
                <w:b/>
                <w:sz w:val="14"/>
                <w:szCs w:val="14"/>
              </w:rPr>
              <w:t>(2) DIMITRI, SCHUMM, WELCH</w:t>
            </w:r>
            <w:r w:rsidR="00E94609">
              <w:rPr>
                <w:b/>
                <w:sz w:val="14"/>
                <w:szCs w:val="14"/>
              </w:rPr>
              <w:t xml:space="preserve"> (8:00-9:00)</w:t>
            </w:r>
          </w:p>
          <w:p w14:paraId="1399535E" w14:textId="77777777" w:rsidR="00310D07" w:rsidRPr="00E5167F" w:rsidRDefault="00310D07" w:rsidP="00310D07">
            <w:pPr>
              <w:ind w:left="144" w:hanging="144"/>
              <w:rPr>
                <w:b/>
                <w:sz w:val="14"/>
                <w:szCs w:val="14"/>
              </w:rPr>
            </w:pPr>
            <w:r w:rsidRPr="00E5167F">
              <w:rPr>
                <w:b/>
                <w:sz w:val="14"/>
                <w:szCs w:val="14"/>
              </w:rPr>
              <w:t>SEE COURSE S</w:t>
            </w:r>
            <w:r>
              <w:rPr>
                <w:b/>
                <w:sz w:val="14"/>
                <w:szCs w:val="14"/>
              </w:rPr>
              <w:t xml:space="preserve">CHEDULE </w:t>
            </w:r>
            <w:r w:rsidRPr="00E5167F">
              <w:rPr>
                <w:b/>
                <w:sz w:val="14"/>
                <w:szCs w:val="14"/>
              </w:rPr>
              <w:t xml:space="preserve">FOR </w:t>
            </w:r>
            <w:r>
              <w:rPr>
                <w:b/>
                <w:sz w:val="14"/>
                <w:szCs w:val="14"/>
              </w:rPr>
              <w:t>SPECIFIC MEETING TIMES</w:t>
            </w:r>
          </w:p>
          <w:p w14:paraId="68D927C2" w14:textId="77777777" w:rsidR="00DB6DFA" w:rsidRPr="00511CD1" w:rsidRDefault="00DB6DFA" w:rsidP="004B7A62">
            <w:pPr>
              <w:ind w:left="144" w:hanging="144"/>
              <w:rPr>
                <w:b/>
                <w:bCs/>
                <w:color w:val="FF0000"/>
                <w:sz w:val="14"/>
                <w:szCs w:val="14"/>
              </w:rPr>
            </w:pPr>
          </w:p>
          <w:p w14:paraId="60CAE630" w14:textId="25171E14" w:rsidR="009D63E8" w:rsidRPr="0041631E" w:rsidRDefault="009D63E8" w:rsidP="007F69F6">
            <w:pPr>
              <w:rPr>
                <w:color w:val="FF0000"/>
                <w:sz w:val="14"/>
                <w:szCs w:val="14"/>
              </w:rPr>
            </w:pPr>
          </w:p>
          <w:p w14:paraId="7383DAC6" w14:textId="1895601B" w:rsidR="00041BB0" w:rsidRPr="0041631E" w:rsidRDefault="00041BB0" w:rsidP="007F69F6">
            <w:pPr>
              <w:rPr>
                <w:color w:val="FF0000"/>
                <w:sz w:val="14"/>
                <w:szCs w:val="14"/>
              </w:rPr>
            </w:pPr>
          </w:p>
        </w:tc>
        <w:tc>
          <w:tcPr>
            <w:tcW w:w="2568" w:type="dxa"/>
            <w:tcBorders>
              <w:top w:val="single" w:sz="4" w:space="0" w:color="auto"/>
              <w:left w:val="single" w:sz="6" w:space="0" w:color="000000"/>
              <w:bottom w:val="single" w:sz="4" w:space="0" w:color="000000"/>
              <w:right w:val="single" w:sz="4" w:space="0" w:color="000000"/>
            </w:tcBorders>
          </w:tcPr>
          <w:p w14:paraId="246CE268" w14:textId="344035EE" w:rsidR="00695F82" w:rsidRPr="0041631E" w:rsidRDefault="00695F82" w:rsidP="007F69F6">
            <w:pPr>
              <w:ind w:left="144" w:hanging="144"/>
              <w:rPr>
                <w:color w:val="FF0000"/>
                <w:sz w:val="14"/>
                <w:szCs w:val="14"/>
              </w:rPr>
            </w:pPr>
          </w:p>
        </w:tc>
      </w:tr>
    </w:tbl>
    <w:p w14:paraId="04DE1369" w14:textId="4B5AC406" w:rsidR="00976428" w:rsidRPr="0041631E" w:rsidRDefault="007F69F6" w:rsidP="00620D17">
      <w:pPr>
        <w:rPr>
          <w:color w:val="FF0000"/>
        </w:rPr>
      </w:pPr>
      <w:r w:rsidRPr="0041631E">
        <w:rPr>
          <w:color w:val="FF0000"/>
        </w:rPr>
        <w:br w:type="textWrapping" w:clear="all"/>
      </w:r>
    </w:p>
    <w:tbl>
      <w:tblPr>
        <w:tblW w:w="13946" w:type="dxa"/>
        <w:tblLayout w:type="fixed"/>
        <w:tblCellMar>
          <w:top w:w="29" w:type="dxa"/>
          <w:left w:w="86" w:type="dxa"/>
          <w:right w:w="86" w:type="dxa"/>
        </w:tblCellMar>
        <w:tblLook w:val="0000" w:firstRow="0" w:lastRow="0" w:firstColumn="0" w:lastColumn="0" w:noHBand="0" w:noVBand="0"/>
      </w:tblPr>
      <w:tblGrid>
        <w:gridCol w:w="4226"/>
        <w:gridCol w:w="2974"/>
        <w:gridCol w:w="2516"/>
        <w:gridCol w:w="900"/>
        <w:gridCol w:w="3330"/>
      </w:tblGrid>
      <w:tr w:rsidR="0041631E" w:rsidRPr="0041631E" w14:paraId="3E28F435" w14:textId="77777777" w:rsidTr="002E0770">
        <w:tc>
          <w:tcPr>
            <w:tcW w:w="4226" w:type="dxa"/>
            <w:tcBorders>
              <w:top w:val="single" w:sz="4" w:space="0" w:color="000000"/>
              <w:left w:val="single" w:sz="4" w:space="0" w:color="000000"/>
              <w:bottom w:val="single" w:sz="4" w:space="0" w:color="000000"/>
              <w:right w:val="single" w:sz="4" w:space="0" w:color="000000"/>
            </w:tcBorders>
          </w:tcPr>
          <w:p w14:paraId="51029978" w14:textId="277E629F" w:rsidR="004D51AF" w:rsidRPr="0041631E" w:rsidRDefault="004D51AF" w:rsidP="00FC7E9D">
            <w:pPr>
              <w:rPr>
                <w:color w:val="FF0000"/>
                <w:sz w:val="14"/>
                <w:szCs w:val="14"/>
              </w:rPr>
            </w:pPr>
          </w:p>
        </w:tc>
        <w:tc>
          <w:tcPr>
            <w:tcW w:w="2974" w:type="dxa"/>
            <w:tcBorders>
              <w:top w:val="nil"/>
              <w:left w:val="single" w:sz="4" w:space="0" w:color="000000"/>
              <w:right w:val="nil"/>
            </w:tcBorders>
          </w:tcPr>
          <w:p w14:paraId="3E62789A" w14:textId="0C95CE9E" w:rsidR="00C473C8" w:rsidRPr="00F81708" w:rsidRDefault="004D51AF" w:rsidP="00C473C8">
            <w:pPr>
              <w:rPr>
                <w:sz w:val="14"/>
                <w:szCs w:val="14"/>
              </w:rPr>
            </w:pPr>
            <w:r w:rsidRPr="00F81708">
              <w:rPr>
                <w:b/>
                <w:bCs/>
                <w:sz w:val="14"/>
                <w:szCs w:val="14"/>
                <w:highlight w:val="cyan"/>
              </w:rPr>
              <w:t xml:space="preserve">      </w:t>
            </w:r>
          </w:p>
          <w:p w14:paraId="5B46EA21" w14:textId="37A31A63" w:rsidR="004D51AF" w:rsidRPr="00F81708" w:rsidRDefault="004D51AF" w:rsidP="00064894">
            <w:pPr>
              <w:rPr>
                <w:sz w:val="14"/>
                <w:szCs w:val="14"/>
                <w:highlight w:val="cyan"/>
              </w:rPr>
            </w:pPr>
          </w:p>
        </w:tc>
        <w:tc>
          <w:tcPr>
            <w:tcW w:w="2516" w:type="dxa"/>
            <w:tcBorders>
              <w:top w:val="nil"/>
              <w:left w:val="nil"/>
              <w:right w:val="single" w:sz="4" w:space="0" w:color="000000"/>
            </w:tcBorders>
          </w:tcPr>
          <w:p w14:paraId="4A90D505" w14:textId="77777777" w:rsidR="004D51AF" w:rsidRPr="00F81708" w:rsidRDefault="004D51AF" w:rsidP="00DB7557">
            <w:pPr>
              <w:spacing w:after="58"/>
              <w:rPr>
                <w:color w:val="FF0000"/>
                <w:sz w:val="14"/>
                <w:szCs w:val="14"/>
                <w:highlight w:val="cyan"/>
              </w:rPr>
            </w:pPr>
          </w:p>
        </w:tc>
        <w:tc>
          <w:tcPr>
            <w:tcW w:w="4230" w:type="dxa"/>
            <w:gridSpan w:val="2"/>
            <w:tcBorders>
              <w:top w:val="single" w:sz="4" w:space="0" w:color="000000"/>
              <w:left w:val="single" w:sz="4" w:space="0" w:color="000000"/>
              <w:bottom w:val="single" w:sz="6" w:space="0" w:color="000000"/>
              <w:right w:val="single" w:sz="4" w:space="0" w:color="000000"/>
            </w:tcBorders>
            <w:vAlign w:val="center"/>
          </w:tcPr>
          <w:p w14:paraId="31490346" w14:textId="77777777" w:rsidR="004D51AF" w:rsidRPr="0041631E" w:rsidRDefault="004D51AF" w:rsidP="00DB7557">
            <w:pPr>
              <w:spacing w:line="120" w:lineRule="exact"/>
              <w:jc w:val="center"/>
              <w:rPr>
                <w:color w:val="FF0000"/>
              </w:rPr>
            </w:pPr>
          </w:p>
          <w:p w14:paraId="590F61D4" w14:textId="32A6CA75" w:rsidR="004D51AF" w:rsidRPr="0041631E" w:rsidRDefault="004D51AF" w:rsidP="00DB7557">
            <w:pPr>
              <w:tabs>
                <w:tab w:val="left" w:pos="-1440"/>
              </w:tabs>
              <w:spacing w:after="58"/>
              <w:jc w:val="center"/>
              <w:rPr>
                <w:color w:val="FF0000"/>
              </w:rPr>
            </w:pPr>
          </w:p>
        </w:tc>
      </w:tr>
      <w:tr w:rsidR="0041631E" w:rsidRPr="0041631E" w14:paraId="0A503F09" w14:textId="77777777" w:rsidTr="002E0770">
        <w:tc>
          <w:tcPr>
            <w:tcW w:w="4226" w:type="dxa"/>
            <w:tcBorders>
              <w:top w:val="single" w:sz="4" w:space="0" w:color="000000"/>
              <w:left w:val="single" w:sz="4" w:space="0" w:color="000000"/>
              <w:bottom w:val="single" w:sz="4" w:space="0" w:color="000000"/>
              <w:right w:val="single" w:sz="4" w:space="0" w:color="000000"/>
            </w:tcBorders>
          </w:tcPr>
          <w:p w14:paraId="17ADDB8F" w14:textId="77777777" w:rsidR="004D51AF" w:rsidRDefault="004D51AF" w:rsidP="0007250C">
            <w:pPr>
              <w:spacing w:after="58"/>
              <w:rPr>
                <w:b/>
                <w:sz w:val="14"/>
                <w:szCs w:val="14"/>
              </w:rPr>
            </w:pPr>
            <w:r w:rsidRPr="00905695">
              <w:rPr>
                <w:b/>
                <w:sz w:val="14"/>
                <w:szCs w:val="14"/>
              </w:rPr>
              <w:t>ASYNCHRONOUS DISTANCE EDUCATION COURSES:</w:t>
            </w:r>
          </w:p>
          <w:p w14:paraId="46A106AA" w14:textId="3F8D247D" w:rsidR="00AA7852" w:rsidRDefault="002866E1" w:rsidP="00064894">
            <w:pPr>
              <w:spacing w:after="58"/>
              <w:rPr>
                <w:iCs/>
                <w:sz w:val="14"/>
                <w:szCs w:val="14"/>
              </w:rPr>
            </w:pPr>
            <w:r w:rsidRPr="00594491">
              <w:rPr>
                <w:iCs/>
                <w:sz w:val="14"/>
                <w:szCs w:val="14"/>
              </w:rPr>
              <w:t>Agriculture Law &amp; the Environment (2)</w:t>
            </w:r>
            <w:r w:rsidR="00594491" w:rsidRPr="00594491">
              <w:rPr>
                <w:iCs/>
                <w:sz w:val="14"/>
                <w:szCs w:val="14"/>
              </w:rPr>
              <w:t xml:space="preserve"> Berg</w:t>
            </w:r>
          </w:p>
          <w:p w14:paraId="031E654B" w14:textId="24BDAD99" w:rsidR="00243484" w:rsidRDefault="00243484" w:rsidP="00064894">
            <w:pPr>
              <w:spacing w:after="58"/>
              <w:rPr>
                <w:iCs/>
                <w:sz w:val="14"/>
                <w:szCs w:val="14"/>
              </w:rPr>
            </w:pPr>
            <w:r>
              <w:rPr>
                <w:iCs/>
                <w:sz w:val="14"/>
                <w:szCs w:val="14"/>
              </w:rPr>
              <w:t xml:space="preserve">Business Associations II: </w:t>
            </w:r>
            <w:r w:rsidR="001628C6">
              <w:rPr>
                <w:iCs/>
                <w:sz w:val="14"/>
                <w:szCs w:val="14"/>
              </w:rPr>
              <w:t>Public Issue Corporations</w:t>
            </w:r>
            <w:r w:rsidR="00B14532">
              <w:rPr>
                <w:iCs/>
                <w:sz w:val="14"/>
                <w:szCs w:val="14"/>
              </w:rPr>
              <w:t xml:space="preserve"> (2) Shope (begins August 31</w:t>
            </w:r>
            <w:r w:rsidR="0034719C">
              <w:rPr>
                <w:iCs/>
                <w:sz w:val="14"/>
                <w:szCs w:val="14"/>
              </w:rPr>
              <w:t>, 2025</w:t>
            </w:r>
            <w:r w:rsidR="00B14532">
              <w:rPr>
                <w:iCs/>
                <w:sz w:val="14"/>
                <w:szCs w:val="14"/>
              </w:rPr>
              <w:t>)</w:t>
            </w:r>
          </w:p>
          <w:p w14:paraId="7AEC9D57" w14:textId="1BB9866C" w:rsidR="00AA7852" w:rsidRDefault="00426C13" w:rsidP="00064894">
            <w:pPr>
              <w:spacing w:after="58"/>
              <w:rPr>
                <w:iCs/>
                <w:sz w:val="14"/>
                <w:szCs w:val="14"/>
              </w:rPr>
            </w:pPr>
            <w:r>
              <w:rPr>
                <w:iCs/>
                <w:sz w:val="14"/>
                <w:szCs w:val="14"/>
              </w:rPr>
              <w:t xml:space="preserve">Bar Exam </w:t>
            </w:r>
            <w:r w:rsidR="002A230B">
              <w:rPr>
                <w:iCs/>
                <w:sz w:val="14"/>
                <w:szCs w:val="14"/>
              </w:rPr>
              <w:t>Substance, Strategies</w:t>
            </w:r>
            <w:r w:rsidR="00D65452">
              <w:rPr>
                <w:iCs/>
                <w:sz w:val="14"/>
                <w:szCs w:val="14"/>
              </w:rPr>
              <w:t xml:space="preserve"> &amp; Tactics (2) Engels</w:t>
            </w:r>
            <w:r w:rsidR="00EB4185">
              <w:rPr>
                <w:iCs/>
                <w:sz w:val="14"/>
                <w:szCs w:val="14"/>
              </w:rPr>
              <w:t xml:space="preserve"> (permission required)</w:t>
            </w:r>
          </w:p>
          <w:p w14:paraId="096FF861" w14:textId="6708F30F" w:rsidR="00EC4733" w:rsidRDefault="00953382" w:rsidP="00064894">
            <w:pPr>
              <w:spacing w:after="58"/>
              <w:rPr>
                <w:iCs/>
                <w:sz w:val="14"/>
                <w:szCs w:val="14"/>
              </w:rPr>
            </w:pPr>
            <w:r>
              <w:rPr>
                <w:iCs/>
                <w:sz w:val="14"/>
                <w:szCs w:val="14"/>
              </w:rPr>
              <w:t>Comparative &amp; International Competition Law</w:t>
            </w:r>
            <w:r w:rsidR="005C40AA">
              <w:rPr>
                <w:iCs/>
                <w:sz w:val="14"/>
                <w:szCs w:val="14"/>
              </w:rPr>
              <w:t xml:space="preserve"> (2) Chuang</w:t>
            </w:r>
            <w:r w:rsidR="00AA334B">
              <w:rPr>
                <w:iCs/>
                <w:sz w:val="14"/>
                <w:szCs w:val="14"/>
              </w:rPr>
              <w:t>*</w:t>
            </w:r>
          </w:p>
          <w:p w14:paraId="03AA0BE5" w14:textId="629A570C" w:rsidR="00F56BE8" w:rsidRPr="00594491" w:rsidRDefault="00F56BE8" w:rsidP="00064894">
            <w:pPr>
              <w:spacing w:after="58"/>
              <w:rPr>
                <w:iCs/>
                <w:sz w:val="14"/>
                <w:szCs w:val="14"/>
              </w:rPr>
            </w:pPr>
            <w:r>
              <w:rPr>
                <w:iCs/>
                <w:sz w:val="14"/>
                <w:szCs w:val="14"/>
              </w:rPr>
              <w:t>Contract Drafting (2) Adams</w:t>
            </w:r>
          </w:p>
          <w:p w14:paraId="0B46DC55" w14:textId="3766ADC8" w:rsidR="008E4656" w:rsidRDefault="00DA6AAE" w:rsidP="00064894">
            <w:pPr>
              <w:spacing w:after="58"/>
              <w:rPr>
                <w:sz w:val="14"/>
                <w:szCs w:val="14"/>
              </w:rPr>
            </w:pPr>
            <w:r w:rsidRPr="00762AB3">
              <w:rPr>
                <w:sz w:val="14"/>
                <w:szCs w:val="14"/>
              </w:rPr>
              <w:t>Environmental Justice Santana (3)</w:t>
            </w:r>
          </w:p>
          <w:p w14:paraId="10405FF2" w14:textId="7925B59C" w:rsidR="0067540E" w:rsidRDefault="0067540E" w:rsidP="00064894">
            <w:pPr>
              <w:spacing w:after="58"/>
              <w:rPr>
                <w:sz w:val="14"/>
                <w:szCs w:val="14"/>
              </w:rPr>
            </w:pPr>
            <w:r>
              <w:rPr>
                <w:sz w:val="14"/>
                <w:szCs w:val="14"/>
              </w:rPr>
              <w:t>Law Practice Management (2)</w:t>
            </w:r>
            <w:r w:rsidR="00FC17C4">
              <w:rPr>
                <w:sz w:val="14"/>
                <w:szCs w:val="14"/>
              </w:rPr>
              <w:t xml:space="preserve"> Thompson</w:t>
            </w:r>
            <w:r w:rsidR="003D3FA9">
              <w:rPr>
                <w:sz w:val="14"/>
                <w:szCs w:val="14"/>
              </w:rPr>
              <w:t xml:space="preserve"> Osborn</w:t>
            </w:r>
          </w:p>
          <w:p w14:paraId="0424A366" w14:textId="36B5075A" w:rsidR="0019133F" w:rsidRPr="00762AB3" w:rsidRDefault="0019133F" w:rsidP="00064894">
            <w:pPr>
              <w:spacing w:after="58"/>
              <w:rPr>
                <w:sz w:val="14"/>
                <w:szCs w:val="14"/>
              </w:rPr>
            </w:pPr>
            <w:r>
              <w:rPr>
                <w:sz w:val="14"/>
                <w:szCs w:val="14"/>
              </w:rPr>
              <w:t>Space Law (2) Gordon</w:t>
            </w:r>
          </w:p>
          <w:p w14:paraId="0E358A5D" w14:textId="3709BA23" w:rsidR="00F657E1" w:rsidRPr="0041631E" w:rsidRDefault="00F657E1" w:rsidP="0092646B">
            <w:pPr>
              <w:ind w:left="72" w:hanging="72"/>
              <w:rPr>
                <w:color w:val="FF0000"/>
                <w:sz w:val="14"/>
                <w:szCs w:val="14"/>
              </w:rPr>
            </w:pPr>
          </w:p>
          <w:p w14:paraId="39189187" w14:textId="287E2B10" w:rsidR="0092646B" w:rsidRPr="0041631E" w:rsidRDefault="0092646B" w:rsidP="00522A45">
            <w:pPr>
              <w:ind w:left="72" w:hanging="72"/>
              <w:rPr>
                <w:color w:val="FF0000"/>
                <w:sz w:val="14"/>
                <w:szCs w:val="14"/>
              </w:rPr>
            </w:pPr>
          </w:p>
        </w:tc>
        <w:tc>
          <w:tcPr>
            <w:tcW w:w="2974" w:type="dxa"/>
            <w:tcBorders>
              <w:top w:val="nil"/>
              <w:left w:val="single" w:sz="4" w:space="0" w:color="000000"/>
              <w:bottom w:val="nil"/>
              <w:right w:val="nil"/>
            </w:tcBorders>
          </w:tcPr>
          <w:p w14:paraId="2A960ABD" w14:textId="77777777" w:rsidR="00C473C8" w:rsidRPr="00F02487" w:rsidRDefault="00C473C8" w:rsidP="00C473C8">
            <w:pPr>
              <w:rPr>
                <w:sz w:val="14"/>
                <w:szCs w:val="14"/>
              </w:rPr>
            </w:pPr>
            <w:r w:rsidRPr="00F02487">
              <w:rPr>
                <w:b/>
                <w:bCs/>
                <w:sz w:val="14"/>
                <w:szCs w:val="14"/>
              </w:rPr>
              <w:t>FIRST YEAR REQUIRED COURSE</w:t>
            </w:r>
          </w:p>
          <w:p w14:paraId="5926AC8E" w14:textId="77777777" w:rsidR="00C473C8" w:rsidRPr="00341D26" w:rsidRDefault="00C473C8" w:rsidP="00C473C8">
            <w:pPr>
              <w:rPr>
                <w:b/>
                <w:bCs/>
                <w:iCs/>
                <w:smallCaps/>
                <w:sz w:val="14"/>
                <w:szCs w:val="14"/>
              </w:rPr>
            </w:pPr>
            <w:r w:rsidRPr="00F02487">
              <w:rPr>
                <w:iCs/>
                <w:sz w:val="14"/>
                <w:szCs w:val="14"/>
              </w:rPr>
              <w:t xml:space="preserve">      </w:t>
            </w:r>
            <w:r w:rsidRPr="00341D26">
              <w:rPr>
                <w:b/>
                <w:bCs/>
                <w:iCs/>
                <w:smallCaps/>
                <w:sz w:val="14"/>
                <w:szCs w:val="14"/>
              </w:rPr>
              <w:t>Upper Level Required Course</w:t>
            </w:r>
          </w:p>
          <w:p w14:paraId="3BB6B0C2" w14:textId="4BC8F4B5" w:rsidR="00C473C8" w:rsidRPr="00024F9F" w:rsidRDefault="00C473C8" w:rsidP="00C473C8">
            <w:pPr>
              <w:rPr>
                <w:b/>
                <w:bCs/>
                <w:i/>
                <w:iCs/>
                <w:sz w:val="14"/>
                <w:szCs w:val="14"/>
              </w:rPr>
            </w:pPr>
            <w:r w:rsidRPr="00F02487">
              <w:rPr>
                <w:iCs/>
                <w:smallCaps/>
                <w:sz w:val="14"/>
                <w:szCs w:val="14"/>
              </w:rPr>
              <w:t xml:space="preserve">        </w:t>
            </w:r>
            <w:r w:rsidRPr="00024F9F">
              <w:rPr>
                <w:b/>
                <w:bCs/>
                <w:i/>
                <w:iCs/>
                <w:sz w:val="14"/>
                <w:szCs w:val="14"/>
              </w:rPr>
              <w:t xml:space="preserve">Next Gen Bar Recommended Course </w:t>
            </w:r>
          </w:p>
          <w:p w14:paraId="6AA7CEE7" w14:textId="77777777" w:rsidR="00C473C8" w:rsidRDefault="00C473C8" w:rsidP="00C473C8">
            <w:pPr>
              <w:rPr>
                <w:sz w:val="14"/>
                <w:szCs w:val="14"/>
              </w:rPr>
            </w:pPr>
          </w:p>
          <w:p w14:paraId="5A895361" w14:textId="6FC397FE" w:rsidR="004D51AF" w:rsidRPr="0041631E" w:rsidRDefault="00C473C8" w:rsidP="00C473C8">
            <w:pPr>
              <w:rPr>
                <w:color w:val="FF0000"/>
                <w:sz w:val="14"/>
                <w:szCs w:val="14"/>
              </w:rPr>
            </w:pPr>
            <w:r w:rsidRPr="006365B5">
              <w:rPr>
                <w:sz w:val="20"/>
                <w:szCs w:val="20"/>
              </w:rPr>
              <w:t xml:space="preserve">For more information, please see </w:t>
            </w:r>
            <w:hyperlink r:id="rId15" w:history="1">
              <w:r w:rsidRPr="00AF02FA">
                <w:rPr>
                  <w:rStyle w:val="Hyperlink"/>
                  <w:sz w:val="20"/>
                  <w:szCs w:val="20"/>
                </w:rPr>
                <w:t>Course Descriptions</w:t>
              </w:r>
            </w:hyperlink>
            <w:r w:rsidRPr="006365B5">
              <w:rPr>
                <w:color w:val="00B0F0"/>
                <w:sz w:val="20"/>
                <w:szCs w:val="20"/>
              </w:rPr>
              <w:t xml:space="preserve"> </w:t>
            </w:r>
            <w:r w:rsidRPr="006365B5">
              <w:rPr>
                <w:sz w:val="20"/>
                <w:szCs w:val="20"/>
              </w:rPr>
              <w:t xml:space="preserve">and </w:t>
            </w:r>
            <w:hyperlink r:id="rId16" w:history="1">
              <w:r w:rsidRPr="00AF02FA">
                <w:rPr>
                  <w:rStyle w:val="Hyperlink"/>
                  <w:sz w:val="20"/>
                  <w:szCs w:val="20"/>
                </w:rPr>
                <w:t>Course Spreadsheet</w:t>
              </w:r>
            </w:hyperlink>
          </w:p>
        </w:tc>
        <w:tc>
          <w:tcPr>
            <w:tcW w:w="2516" w:type="dxa"/>
            <w:tcBorders>
              <w:top w:val="nil"/>
              <w:left w:val="nil"/>
              <w:bottom w:val="nil"/>
              <w:right w:val="single" w:sz="4" w:space="0" w:color="000000"/>
            </w:tcBorders>
          </w:tcPr>
          <w:p w14:paraId="61508D86" w14:textId="77777777" w:rsidR="004D51AF" w:rsidRPr="0041631E" w:rsidRDefault="004D51AF" w:rsidP="00DB7557">
            <w:pPr>
              <w:spacing w:after="58"/>
              <w:rPr>
                <w:color w:val="FF0000"/>
                <w:sz w:val="14"/>
                <w:szCs w:val="14"/>
              </w:rPr>
            </w:pPr>
          </w:p>
        </w:tc>
        <w:tc>
          <w:tcPr>
            <w:tcW w:w="900" w:type="dxa"/>
            <w:tcBorders>
              <w:top w:val="single" w:sz="4" w:space="0" w:color="000000"/>
              <w:left w:val="single" w:sz="4" w:space="0" w:color="000000"/>
              <w:bottom w:val="single" w:sz="4" w:space="0" w:color="000000"/>
              <w:right w:val="single" w:sz="4" w:space="0" w:color="000000"/>
            </w:tcBorders>
          </w:tcPr>
          <w:p w14:paraId="6A522CFC" w14:textId="7D27F849" w:rsidR="004D51AF" w:rsidRPr="00170BFF" w:rsidRDefault="004D51AF" w:rsidP="00DB7557">
            <w:pPr>
              <w:rPr>
                <w:sz w:val="16"/>
                <w:szCs w:val="16"/>
              </w:rPr>
            </w:pPr>
          </w:p>
        </w:tc>
        <w:tc>
          <w:tcPr>
            <w:tcW w:w="3330" w:type="dxa"/>
            <w:tcBorders>
              <w:top w:val="single" w:sz="4" w:space="0" w:color="000000"/>
              <w:left w:val="single" w:sz="4" w:space="0" w:color="000000"/>
              <w:bottom w:val="single" w:sz="4" w:space="0" w:color="000000"/>
              <w:right w:val="single" w:sz="4" w:space="0" w:color="000000"/>
            </w:tcBorders>
          </w:tcPr>
          <w:p w14:paraId="5809C826" w14:textId="0ECD9CC9" w:rsidR="004D51AF" w:rsidRPr="0041631E" w:rsidRDefault="004D51AF" w:rsidP="006E4566">
            <w:pPr>
              <w:ind w:left="144" w:hanging="144"/>
              <w:rPr>
                <w:color w:val="FF0000"/>
                <w:sz w:val="14"/>
                <w:szCs w:val="14"/>
              </w:rPr>
            </w:pPr>
          </w:p>
        </w:tc>
      </w:tr>
      <w:tr w:rsidR="00DC17AD" w:rsidRPr="0041631E" w14:paraId="0AB263EE" w14:textId="77777777" w:rsidTr="002E0770">
        <w:tc>
          <w:tcPr>
            <w:tcW w:w="4226" w:type="dxa"/>
            <w:tcBorders>
              <w:top w:val="single" w:sz="4" w:space="0" w:color="000000"/>
              <w:left w:val="single" w:sz="4" w:space="0" w:color="000000"/>
              <w:bottom w:val="single" w:sz="4" w:space="0" w:color="000000"/>
              <w:right w:val="single" w:sz="4" w:space="0" w:color="000000"/>
            </w:tcBorders>
          </w:tcPr>
          <w:p w14:paraId="4034264F" w14:textId="77777777" w:rsidR="00DC17AD" w:rsidRPr="0041631E" w:rsidRDefault="00DC17AD" w:rsidP="0007250C">
            <w:pPr>
              <w:spacing w:after="58"/>
              <w:rPr>
                <w:b/>
                <w:color w:val="FF0000"/>
                <w:sz w:val="14"/>
                <w:szCs w:val="14"/>
              </w:rPr>
            </w:pPr>
          </w:p>
        </w:tc>
        <w:tc>
          <w:tcPr>
            <w:tcW w:w="2974" w:type="dxa"/>
            <w:tcBorders>
              <w:top w:val="nil"/>
              <w:left w:val="single" w:sz="4" w:space="0" w:color="000000"/>
              <w:bottom w:val="nil"/>
              <w:right w:val="nil"/>
            </w:tcBorders>
          </w:tcPr>
          <w:p w14:paraId="2BAE75EC" w14:textId="77777777" w:rsidR="00DC17AD" w:rsidRPr="0041631E" w:rsidRDefault="00DC17AD" w:rsidP="00DB7557">
            <w:pPr>
              <w:rPr>
                <w:color w:val="FF0000"/>
                <w:sz w:val="14"/>
                <w:szCs w:val="14"/>
              </w:rPr>
            </w:pPr>
          </w:p>
        </w:tc>
        <w:tc>
          <w:tcPr>
            <w:tcW w:w="2516" w:type="dxa"/>
            <w:tcBorders>
              <w:top w:val="nil"/>
              <w:left w:val="nil"/>
              <w:bottom w:val="nil"/>
              <w:right w:val="single" w:sz="4" w:space="0" w:color="000000"/>
            </w:tcBorders>
          </w:tcPr>
          <w:p w14:paraId="5EEEB4AD" w14:textId="77777777" w:rsidR="00DC17AD" w:rsidRPr="0041631E" w:rsidRDefault="00DC17AD" w:rsidP="00DB7557">
            <w:pPr>
              <w:spacing w:after="58"/>
              <w:rPr>
                <w:color w:val="FF0000"/>
                <w:sz w:val="14"/>
                <w:szCs w:val="14"/>
              </w:rPr>
            </w:pPr>
          </w:p>
        </w:tc>
        <w:tc>
          <w:tcPr>
            <w:tcW w:w="900" w:type="dxa"/>
            <w:tcBorders>
              <w:top w:val="single" w:sz="4" w:space="0" w:color="000000"/>
              <w:left w:val="single" w:sz="4" w:space="0" w:color="000000"/>
              <w:bottom w:val="single" w:sz="4" w:space="0" w:color="000000"/>
              <w:right w:val="single" w:sz="4" w:space="0" w:color="000000"/>
            </w:tcBorders>
          </w:tcPr>
          <w:p w14:paraId="069637CE" w14:textId="77777777" w:rsidR="00DC17AD" w:rsidRPr="0041631E" w:rsidRDefault="00DC17AD" w:rsidP="00DB7557">
            <w:pPr>
              <w:rPr>
                <w:b/>
                <w:bCs/>
                <w:color w:val="FF0000"/>
                <w:sz w:val="16"/>
                <w:szCs w:val="16"/>
              </w:rPr>
            </w:pPr>
          </w:p>
        </w:tc>
        <w:tc>
          <w:tcPr>
            <w:tcW w:w="3330" w:type="dxa"/>
            <w:tcBorders>
              <w:top w:val="single" w:sz="4" w:space="0" w:color="000000"/>
              <w:left w:val="single" w:sz="4" w:space="0" w:color="000000"/>
              <w:bottom w:val="single" w:sz="4" w:space="0" w:color="000000"/>
              <w:right w:val="single" w:sz="4" w:space="0" w:color="000000"/>
            </w:tcBorders>
          </w:tcPr>
          <w:p w14:paraId="4BE77CFA" w14:textId="77777777" w:rsidR="00DC17AD" w:rsidRPr="0041631E" w:rsidRDefault="00DC17AD" w:rsidP="00064894">
            <w:pPr>
              <w:rPr>
                <w:color w:val="FF0000"/>
                <w:sz w:val="14"/>
                <w:szCs w:val="14"/>
              </w:rPr>
            </w:pPr>
          </w:p>
        </w:tc>
      </w:tr>
    </w:tbl>
    <w:p w14:paraId="614BE7B5" w14:textId="52F8B89D" w:rsidR="00AC43E6" w:rsidRPr="0041631E" w:rsidRDefault="00AC43E6" w:rsidP="00E12058">
      <w:pPr>
        <w:jc w:val="both"/>
        <w:rPr>
          <w:color w:val="FF0000"/>
          <w:sz w:val="20"/>
          <w:szCs w:val="20"/>
        </w:rPr>
      </w:pPr>
    </w:p>
    <w:sectPr w:rsidR="00AC43E6" w:rsidRPr="0041631E" w:rsidSect="00EE048B">
      <w:headerReference w:type="even" r:id="rId17"/>
      <w:headerReference w:type="default" r:id="rId18"/>
      <w:footerReference w:type="even" r:id="rId19"/>
      <w:footerReference w:type="default" r:id="rId20"/>
      <w:headerReference w:type="first" r:id="rId21"/>
      <w:pgSz w:w="15840" w:h="12240" w:orient="landscape"/>
      <w:pgMar w:top="720" w:right="1008" w:bottom="108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9E253" w14:textId="77777777" w:rsidR="00E9232B" w:rsidRDefault="00E9232B">
      <w:r>
        <w:separator/>
      </w:r>
    </w:p>
  </w:endnote>
  <w:endnote w:type="continuationSeparator" w:id="0">
    <w:p w14:paraId="32621A2F" w14:textId="77777777" w:rsidR="00E9232B" w:rsidRDefault="00E9232B">
      <w:r>
        <w:continuationSeparator/>
      </w:r>
    </w:p>
  </w:endnote>
  <w:endnote w:type="continuationNotice" w:id="1">
    <w:p w14:paraId="45271B73" w14:textId="77777777" w:rsidR="00E9232B" w:rsidRDefault="00E92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DC18" w14:textId="77777777" w:rsidR="00CC647D" w:rsidRDefault="00CC647D" w:rsidP="00E902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9C569F" w14:textId="77777777" w:rsidR="00CC647D" w:rsidRDefault="00CC647D" w:rsidP="009875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4BA2" w14:textId="77777777" w:rsidR="00CC647D" w:rsidRDefault="00CC647D" w:rsidP="00E902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FF9B6B" w14:textId="77777777" w:rsidR="00CC647D" w:rsidRDefault="00CC647D" w:rsidP="009875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746A" w14:textId="77777777" w:rsidR="00E9232B" w:rsidRDefault="00E9232B">
      <w:r>
        <w:separator/>
      </w:r>
    </w:p>
  </w:footnote>
  <w:footnote w:type="continuationSeparator" w:id="0">
    <w:p w14:paraId="55226A35" w14:textId="77777777" w:rsidR="00E9232B" w:rsidRDefault="00E9232B">
      <w:r>
        <w:continuationSeparator/>
      </w:r>
    </w:p>
  </w:footnote>
  <w:footnote w:type="continuationNotice" w:id="1">
    <w:p w14:paraId="5D6F0A3E" w14:textId="77777777" w:rsidR="00E9232B" w:rsidRDefault="00E923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724B" w14:textId="14BF9E5A" w:rsidR="00CC647D" w:rsidRDefault="00000000">
    <w:pPr>
      <w:pStyle w:val="Header"/>
    </w:pPr>
    <w:r>
      <w:rPr>
        <w:noProof/>
        <w:lang w:eastAsia="en-US"/>
      </w:rPr>
      <w:pict w14:anchorId="6B113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52pt;height:184pt;rotation:315;z-index:-251658239;mso-wrap-edited:f;mso-width-percent:0;mso-height-percent:0;mso-position-horizontal:center;mso-position-horizontal-relative:margin;mso-position-vertical:center;mso-position-vertical-relative:margin;mso-width-percent:0;mso-height-percent:0" wrapcoords="21306 4231 17960 4231 17814 4320 17755 4584 17755 5554 17285 4408 16816 3879 16669 4231 13998 4231 13940 4408 14409 7405 14585 8022 14556 11813 11768 4496 11475 3879 11357 4320 10359 11196 8070 5642 7542 4408 6016 4231 4842 4231 5429 6435 5429 10315 3844 5818 2993 3879 2758 4408 2054 4231 88 4320 29 4408 586 7670 675 8111 645 15869 146 16839 58 17015 205 17368 2494 17456 2993 17103 3492 16574 3873 15693 4079 16222 5047 17632 6779 17368 6779 17103 6163 14635 6163 12607 7014 15075 8276 17808 8481 17456 10418 17368 10594 17191 10565 16751 10271 14987 10447 13577 11005 15075 12326 17808 15730 17368 15935 17280 15877 16927 15290 14106 15290 12078 15613 11108 16317 12519 16698 12960 16786 12607 17638 15075 18900 17808 19105 17456 20367 17368 20572 17280 20514 16839 19927 14106 19927 6083 20338 5289 21335 7493 21453 7582 21482 6788 21423 4584 21306 4231"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3F01" w14:textId="34517379" w:rsidR="00CC647D" w:rsidRPr="007A4D35" w:rsidRDefault="00000000" w:rsidP="009E1B2F">
    <w:pPr>
      <w:pStyle w:val="Header"/>
      <w:jc w:val="center"/>
      <w:rPr>
        <w:i/>
      </w:rPr>
    </w:pPr>
    <w:r>
      <w:rPr>
        <w:noProof/>
        <w:lang w:eastAsia="en-US"/>
      </w:rPr>
      <w:pict w14:anchorId="69570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left:0;text-align:left;margin-left:0;margin-top:0;width:552pt;height:184pt;rotation:315;z-index:-251658240;mso-wrap-edited:f;mso-width-percent:0;mso-height-percent:0;mso-position-horizontal:center;mso-position-horizontal-relative:margin;mso-position-vertical:center;mso-position-vertical-relative:margin;mso-width-percent:0;mso-height-percent:0" wrapcoords="21306 4231 17960 4231 17814 4320 17755 4584 17755 5554 17285 4408 16816 3879 16669 4231 13998 4231 13940 4408 14409 7405 14585 8022 14556 11813 11768 4496 11475 3879 11357 4320 10359 11196 8070 5642 7542 4408 6016 4231 4842 4231 5429 6435 5429 10315 3844 5818 2993 3879 2758 4408 2054 4231 88 4320 29 4408 586 7670 675 8111 645 15869 146 16839 58 17015 205 17368 2494 17456 2993 17103 3492 16574 3873 15693 4079 16222 5047 17632 6779 17368 6779 17103 6163 14635 6163 12607 7014 15075 8276 17808 8481 17456 10418 17368 10594 17191 10565 16751 10271 14987 10447 13577 11005 15075 12326 17808 15730 17368 15935 17280 15877 16927 15290 14106 15290 12078 15613 11108 16317 12519 16698 12960 16786 12607 17638 15075 18900 17808 19105 17456 20367 17368 20572 17280 20514 16839 19927 14106 19927 6083 20338 5289 21335 7493 21453 7582 21482 6788 21423 4584 21306 4231" fillcolor="silver" stroked="f">
          <v:textpath style="font-family:&quot;Times New Roman&quot;;font-size:1pt" string="DRAFT"/>
          <w10:wrap anchorx="margin" anchory="margin"/>
        </v:shape>
      </w:pict>
    </w:r>
    <w:r w:rsidR="00CC647D" w:rsidRPr="00234D44">
      <w:t xml:space="preserve">Rev. </w:t>
    </w:r>
    <w:r w:rsidR="009C5B31">
      <w:t>8/</w:t>
    </w:r>
    <w:r w:rsidR="00715CC5">
      <w:t>20</w:t>
    </w:r>
    <w:r w:rsidR="009C5B31">
      <w:t>/2025</w:t>
    </w:r>
    <w:r w:rsidR="00CC647D" w:rsidRPr="00234D44">
      <w:t>—</w:t>
    </w:r>
    <w:r w:rsidR="00CC647D" w:rsidRPr="00234D44">
      <w:rPr>
        <w:i/>
      </w:rPr>
      <w:t>DRAFT</w:t>
    </w:r>
    <w:r w:rsidR="00850C85">
      <w:rPr>
        <w:i/>
      </w:rPr>
      <w:t xml:space="preserve"> BLOCK SCHEDULE </w:t>
    </w:r>
    <w:r w:rsidR="00CC647D" w:rsidRPr="00234D44">
      <w:rPr>
        <w:i/>
      </w:rPr>
      <w:t xml:space="preserve"> </w:t>
    </w:r>
    <w:r w:rsidR="00CC647D" w:rsidRPr="00C756AB">
      <w:rPr>
        <w:i/>
        <w:highlight w:val="cyan"/>
      </w:rPr>
      <w:t>SUBJECT TO CHANGE</w:t>
    </w:r>
    <w:r w:rsidR="00CC647D" w:rsidRPr="00234D44">
      <w:rPr>
        <w:i/>
      </w:rPr>
      <w:t xml:space="preserve"> UP TO AND EVEN AFTER REGISTRATION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BED2" w14:textId="4C16841B" w:rsidR="00CC647D" w:rsidRDefault="00000000">
    <w:pPr>
      <w:pStyle w:val="Header"/>
    </w:pPr>
    <w:r>
      <w:rPr>
        <w:noProof/>
        <w:lang w:eastAsia="en-US"/>
      </w:rPr>
      <w:pict w14:anchorId="42FDE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52pt;height:184pt;rotation:315;z-index:-251658238;mso-wrap-edited:f;mso-width-percent:0;mso-height-percent:0;mso-position-horizontal:center;mso-position-horizontal-relative:margin;mso-position-vertical:center;mso-position-vertical-relative:margin;mso-width-percent:0;mso-height-percent:0" wrapcoords="21306 4231 17960 4231 17814 4320 17755 4584 17755 5554 17285 4408 16816 3879 16669 4231 13998 4231 13940 4408 14409 7405 14585 8022 14556 11813 11768 4496 11475 3879 11357 4320 10359 11196 8070 5642 7542 4408 6016 4231 4842 4231 5429 6435 5429 10315 3844 5818 2993 3879 2758 4408 2054 4231 88 4320 29 4408 586 7670 675 8111 645 15869 146 16839 58 17015 205 17368 2494 17456 2993 17103 3492 16574 3873 15693 4079 16222 5047 17632 6779 17368 6779 17103 6163 14635 6163 12607 7014 15075 8276 17808 8481 17456 10418 17368 10594 17191 10565 16751 10271 14987 10447 13577 11005 15075 12326 17808 15730 17368 15935 17280 15877 16927 15290 14106 15290 12078 15613 11108 16317 12519 16698 12960 16786 12607 17638 15075 18900 17808 19105 17456 20367 17368 20572 17280 20514 16839 19927 14106 19927 6083 20338 5289 21335 7493 21453 7582 21482 6788 21423 4584 21306 4231"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71856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0383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D7"/>
    <w:rsid w:val="00000330"/>
    <w:rsid w:val="000010C0"/>
    <w:rsid w:val="000017F7"/>
    <w:rsid w:val="00003591"/>
    <w:rsid w:val="0000492A"/>
    <w:rsid w:val="00004F74"/>
    <w:rsid w:val="0000582D"/>
    <w:rsid w:val="00007E13"/>
    <w:rsid w:val="00010391"/>
    <w:rsid w:val="00010BBD"/>
    <w:rsid w:val="0001267D"/>
    <w:rsid w:val="00016666"/>
    <w:rsid w:val="00016CD9"/>
    <w:rsid w:val="00017502"/>
    <w:rsid w:val="00017A5E"/>
    <w:rsid w:val="00017E68"/>
    <w:rsid w:val="00020131"/>
    <w:rsid w:val="00022EF4"/>
    <w:rsid w:val="00022F07"/>
    <w:rsid w:val="00023209"/>
    <w:rsid w:val="00023236"/>
    <w:rsid w:val="00024DBC"/>
    <w:rsid w:val="00024F9F"/>
    <w:rsid w:val="00024FF4"/>
    <w:rsid w:val="0002533E"/>
    <w:rsid w:val="00027C8B"/>
    <w:rsid w:val="00030982"/>
    <w:rsid w:val="000320A3"/>
    <w:rsid w:val="000335B8"/>
    <w:rsid w:val="00034902"/>
    <w:rsid w:val="00034F8B"/>
    <w:rsid w:val="0003515C"/>
    <w:rsid w:val="00035300"/>
    <w:rsid w:val="00035712"/>
    <w:rsid w:val="00036C9F"/>
    <w:rsid w:val="0003762F"/>
    <w:rsid w:val="000377A0"/>
    <w:rsid w:val="00037929"/>
    <w:rsid w:val="00041BB0"/>
    <w:rsid w:val="0004466D"/>
    <w:rsid w:val="00044BAF"/>
    <w:rsid w:val="00045961"/>
    <w:rsid w:val="00045D68"/>
    <w:rsid w:val="000463F3"/>
    <w:rsid w:val="00047DAC"/>
    <w:rsid w:val="0005039C"/>
    <w:rsid w:val="00051A4B"/>
    <w:rsid w:val="00052627"/>
    <w:rsid w:val="000556AD"/>
    <w:rsid w:val="000557BF"/>
    <w:rsid w:val="00055C05"/>
    <w:rsid w:val="00055FAC"/>
    <w:rsid w:val="000561AB"/>
    <w:rsid w:val="00056BBF"/>
    <w:rsid w:val="00057851"/>
    <w:rsid w:val="00060DCB"/>
    <w:rsid w:val="00062852"/>
    <w:rsid w:val="00063426"/>
    <w:rsid w:val="000646BA"/>
    <w:rsid w:val="0006472C"/>
    <w:rsid w:val="00064894"/>
    <w:rsid w:val="000650C8"/>
    <w:rsid w:val="00065756"/>
    <w:rsid w:val="000658DE"/>
    <w:rsid w:val="000658F8"/>
    <w:rsid w:val="00066C70"/>
    <w:rsid w:val="00071DB1"/>
    <w:rsid w:val="0007250C"/>
    <w:rsid w:val="0007259D"/>
    <w:rsid w:val="000738A6"/>
    <w:rsid w:val="00073B29"/>
    <w:rsid w:val="0008095A"/>
    <w:rsid w:val="00081BCD"/>
    <w:rsid w:val="00081D2A"/>
    <w:rsid w:val="0008240E"/>
    <w:rsid w:val="00082A46"/>
    <w:rsid w:val="000867FE"/>
    <w:rsid w:val="0008686A"/>
    <w:rsid w:val="0009197D"/>
    <w:rsid w:val="00091C4F"/>
    <w:rsid w:val="00092309"/>
    <w:rsid w:val="00092EF3"/>
    <w:rsid w:val="00094D59"/>
    <w:rsid w:val="000955CF"/>
    <w:rsid w:val="00095F4E"/>
    <w:rsid w:val="00096089"/>
    <w:rsid w:val="00096606"/>
    <w:rsid w:val="000A0E5E"/>
    <w:rsid w:val="000A1514"/>
    <w:rsid w:val="000A18BD"/>
    <w:rsid w:val="000A35F7"/>
    <w:rsid w:val="000A3CE9"/>
    <w:rsid w:val="000A5661"/>
    <w:rsid w:val="000A5F7A"/>
    <w:rsid w:val="000A66C9"/>
    <w:rsid w:val="000A7B73"/>
    <w:rsid w:val="000B0511"/>
    <w:rsid w:val="000B2750"/>
    <w:rsid w:val="000B3E39"/>
    <w:rsid w:val="000B4697"/>
    <w:rsid w:val="000B4C6D"/>
    <w:rsid w:val="000B5333"/>
    <w:rsid w:val="000B7DBE"/>
    <w:rsid w:val="000C1EE7"/>
    <w:rsid w:val="000C25B3"/>
    <w:rsid w:val="000C269A"/>
    <w:rsid w:val="000C3467"/>
    <w:rsid w:val="000C4C26"/>
    <w:rsid w:val="000D128D"/>
    <w:rsid w:val="000D1513"/>
    <w:rsid w:val="000D1722"/>
    <w:rsid w:val="000D291F"/>
    <w:rsid w:val="000D4739"/>
    <w:rsid w:val="000D4EFA"/>
    <w:rsid w:val="000D6676"/>
    <w:rsid w:val="000D6946"/>
    <w:rsid w:val="000D6D89"/>
    <w:rsid w:val="000D6E65"/>
    <w:rsid w:val="000E3919"/>
    <w:rsid w:val="000E42F6"/>
    <w:rsid w:val="000E54EE"/>
    <w:rsid w:val="000E575B"/>
    <w:rsid w:val="000F0EF6"/>
    <w:rsid w:val="000F16D4"/>
    <w:rsid w:val="000F1E79"/>
    <w:rsid w:val="000F3847"/>
    <w:rsid w:val="000F3AEF"/>
    <w:rsid w:val="000F4DB5"/>
    <w:rsid w:val="000F5A8A"/>
    <w:rsid w:val="000F5B4E"/>
    <w:rsid w:val="000F6530"/>
    <w:rsid w:val="000F6A8E"/>
    <w:rsid w:val="000F7AB1"/>
    <w:rsid w:val="00100C7D"/>
    <w:rsid w:val="0010104B"/>
    <w:rsid w:val="0010126D"/>
    <w:rsid w:val="00103A4B"/>
    <w:rsid w:val="00103E29"/>
    <w:rsid w:val="00106483"/>
    <w:rsid w:val="0011091F"/>
    <w:rsid w:val="00110AB3"/>
    <w:rsid w:val="0011127F"/>
    <w:rsid w:val="00112311"/>
    <w:rsid w:val="00112AFE"/>
    <w:rsid w:val="00113072"/>
    <w:rsid w:val="001173D4"/>
    <w:rsid w:val="00126205"/>
    <w:rsid w:val="0012657C"/>
    <w:rsid w:val="0012696D"/>
    <w:rsid w:val="00126B83"/>
    <w:rsid w:val="00127211"/>
    <w:rsid w:val="00127ECC"/>
    <w:rsid w:val="00130917"/>
    <w:rsid w:val="001315EA"/>
    <w:rsid w:val="001316E5"/>
    <w:rsid w:val="0013218C"/>
    <w:rsid w:val="00132799"/>
    <w:rsid w:val="00135159"/>
    <w:rsid w:val="001375A2"/>
    <w:rsid w:val="00140559"/>
    <w:rsid w:val="00141E0C"/>
    <w:rsid w:val="001425F8"/>
    <w:rsid w:val="00143FFB"/>
    <w:rsid w:val="00144152"/>
    <w:rsid w:val="00144220"/>
    <w:rsid w:val="001444F3"/>
    <w:rsid w:val="001452FC"/>
    <w:rsid w:val="00145311"/>
    <w:rsid w:val="001467A4"/>
    <w:rsid w:val="0014707A"/>
    <w:rsid w:val="00147146"/>
    <w:rsid w:val="001507B0"/>
    <w:rsid w:val="00151B33"/>
    <w:rsid w:val="00152869"/>
    <w:rsid w:val="00152F19"/>
    <w:rsid w:val="0015329A"/>
    <w:rsid w:val="00153E47"/>
    <w:rsid w:val="0015528C"/>
    <w:rsid w:val="001628C6"/>
    <w:rsid w:val="00164008"/>
    <w:rsid w:val="0016417E"/>
    <w:rsid w:val="00164C13"/>
    <w:rsid w:val="00164C2E"/>
    <w:rsid w:val="00166C5B"/>
    <w:rsid w:val="0016787A"/>
    <w:rsid w:val="00167ED4"/>
    <w:rsid w:val="00167F36"/>
    <w:rsid w:val="00170271"/>
    <w:rsid w:val="00170BFF"/>
    <w:rsid w:val="00172198"/>
    <w:rsid w:val="0017244F"/>
    <w:rsid w:val="0017519A"/>
    <w:rsid w:val="00180512"/>
    <w:rsid w:val="00182EBA"/>
    <w:rsid w:val="00182FC6"/>
    <w:rsid w:val="001842FD"/>
    <w:rsid w:val="001855CF"/>
    <w:rsid w:val="001864AB"/>
    <w:rsid w:val="001864B7"/>
    <w:rsid w:val="00186FC1"/>
    <w:rsid w:val="00190CDB"/>
    <w:rsid w:val="0019133F"/>
    <w:rsid w:val="001924A7"/>
    <w:rsid w:val="00192F2E"/>
    <w:rsid w:val="0019347A"/>
    <w:rsid w:val="0019433A"/>
    <w:rsid w:val="00194410"/>
    <w:rsid w:val="001A2283"/>
    <w:rsid w:val="001A2A11"/>
    <w:rsid w:val="001A49F6"/>
    <w:rsid w:val="001A701D"/>
    <w:rsid w:val="001B119D"/>
    <w:rsid w:val="001B2B06"/>
    <w:rsid w:val="001B3CE5"/>
    <w:rsid w:val="001B3F81"/>
    <w:rsid w:val="001B52CD"/>
    <w:rsid w:val="001B7E94"/>
    <w:rsid w:val="001B7FC9"/>
    <w:rsid w:val="001C01E2"/>
    <w:rsid w:val="001C0C0B"/>
    <w:rsid w:val="001C2DF2"/>
    <w:rsid w:val="001C4C7D"/>
    <w:rsid w:val="001D0FA2"/>
    <w:rsid w:val="001D3629"/>
    <w:rsid w:val="001D379E"/>
    <w:rsid w:val="001D43B6"/>
    <w:rsid w:val="001D4B0C"/>
    <w:rsid w:val="001D6DC9"/>
    <w:rsid w:val="001D78C7"/>
    <w:rsid w:val="001E0C65"/>
    <w:rsid w:val="001E308F"/>
    <w:rsid w:val="001E6C7A"/>
    <w:rsid w:val="001E7431"/>
    <w:rsid w:val="001F0080"/>
    <w:rsid w:val="001F1904"/>
    <w:rsid w:val="001F4FC5"/>
    <w:rsid w:val="001F6273"/>
    <w:rsid w:val="001F7B17"/>
    <w:rsid w:val="0020053D"/>
    <w:rsid w:val="0020119D"/>
    <w:rsid w:val="00202F0B"/>
    <w:rsid w:val="00203448"/>
    <w:rsid w:val="00205F45"/>
    <w:rsid w:val="002063F4"/>
    <w:rsid w:val="00207575"/>
    <w:rsid w:val="00207836"/>
    <w:rsid w:val="00207C18"/>
    <w:rsid w:val="0021030B"/>
    <w:rsid w:val="00211783"/>
    <w:rsid w:val="00212E3A"/>
    <w:rsid w:val="002136EE"/>
    <w:rsid w:val="00213850"/>
    <w:rsid w:val="00213BA4"/>
    <w:rsid w:val="00213C5B"/>
    <w:rsid w:val="00213E85"/>
    <w:rsid w:val="00214710"/>
    <w:rsid w:val="00215589"/>
    <w:rsid w:val="00216680"/>
    <w:rsid w:val="00216EA6"/>
    <w:rsid w:val="00217F03"/>
    <w:rsid w:val="0022180B"/>
    <w:rsid w:val="00221A0F"/>
    <w:rsid w:val="00222C08"/>
    <w:rsid w:val="002269CC"/>
    <w:rsid w:val="00230125"/>
    <w:rsid w:val="0023048C"/>
    <w:rsid w:val="00233F1A"/>
    <w:rsid w:val="00234D44"/>
    <w:rsid w:val="00235102"/>
    <w:rsid w:val="002356AA"/>
    <w:rsid w:val="00235A85"/>
    <w:rsid w:val="0023700C"/>
    <w:rsid w:val="00241B75"/>
    <w:rsid w:val="00241B96"/>
    <w:rsid w:val="00242EE0"/>
    <w:rsid w:val="00243260"/>
    <w:rsid w:val="00243484"/>
    <w:rsid w:val="00244329"/>
    <w:rsid w:val="002447D4"/>
    <w:rsid w:val="00246BAF"/>
    <w:rsid w:val="00247595"/>
    <w:rsid w:val="0024760E"/>
    <w:rsid w:val="00250265"/>
    <w:rsid w:val="00250690"/>
    <w:rsid w:val="00250B77"/>
    <w:rsid w:val="00250CCC"/>
    <w:rsid w:val="002514BB"/>
    <w:rsid w:val="00251566"/>
    <w:rsid w:val="00252468"/>
    <w:rsid w:val="002529D2"/>
    <w:rsid w:val="002535C7"/>
    <w:rsid w:val="002535E0"/>
    <w:rsid w:val="002548A1"/>
    <w:rsid w:val="00255C2A"/>
    <w:rsid w:val="00256720"/>
    <w:rsid w:val="002575A4"/>
    <w:rsid w:val="00257A8A"/>
    <w:rsid w:val="00260F97"/>
    <w:rsid w:val="002636F1"/>
    <w:rsid w:val="00264E23"/>
    <w:rsid w:val="002667CE"/>
    <w:rsid w:val="00266A17"/>
    <w:rsid w:val="0027251C"/>
    <w:rsid w:val="0027352D"/>
    <w:rsid w:val="0027530E"/>
    <w:rsid w:val="00275AAB"/>
    <w:rsid w:val="0027780A"/>
    <w:rsid w:val="00280719"/>
    <w:rsid w:val="00281097"/>
    <w:rsid w:val="002810B1"/>
    <w:rsid w:val="00283754"/>
    <w:rsid w:val="002866E1"/>
    <w:rsid w:val="00287AE1"/>
    <w:rsid w:val="0029017D"/>
    <w:rsid w:val="00291E1C"/>
    <w:rsid w:val="002948B1"/>
    <w:rsid w:val="002A08D1"/>
    <w:rsid w:val="002A15B8"/>
    <w:rsid w:val="002A230B"/>
    <w:rsid w:val="002A2E2C"/>
    <w:rsid w:val="002A33F0"/>
    <w:rsid w:val="002A5101"/>
    <w:rsid w:val="002A5193"/>
    <w:rsid w:val="002A5320"/>
    <w:rsid w:val="002A683F"/>
    <w:rsid w:val="002B03B2"/>
    <w:rsid w:val="002B0BFE"/>
    <w:rsid w:val="002B3232"/>
    <w:rsid w:val="002B469A"/>
    <w:rsid w:val="002B5878"/>
    <w:rsid w:val="002B6B80"/>
    <w:rsid w:val="002B74C4"/>
    <w:rsid w:val="002B776B"/>
    <w:rsid w:val="002C2019"/>
    <w:rsid w:val="002C26E5"/>
    <w:rsid w:val="002C2B48"/>
    <w:rsid w:val="002C5184"/>
    <w:rsid w:val="002D0D30"/>
    <w:rsid w:val="002D2E5B"/>
    <w:rsid w:val="002D2F60"/>
    <w:rsid w:val="002D3911"/>
    <w:rsid w:val="002D4614"/>
    <w:rsid w:val="002D7EA5"/>
    <w:rsid w:val="002E04CC"/>
    <w:rsid w:val="002E0770"/>
    <w:rsid w:val="002E2949"/>
    <w:rsid w:val="002E4A37"/>
    <w:rsid w:val="002E5E5B"/>
    <w:rsid w:val="002E5E8E"/>
    <w:rsid w:val="002E73F2"/>
    <w:rsid w:val="002E756C"/>
    <w:rsid w:val="002E7923"/>
    <w:rsid w:val="002E7A8F"/>
    <w:rsid w:val="002F1348"/>
    <w:rsid w:val="002F4A09"/>
    <w:rsid w:val="002F6068"/>
    <w:rsid w:val="002F612F"/>
    <w:rsid w:val="002F6501"/>
    <w:rsid w:val="002F7A33"/>
    <w:rsid w:val="00302E6F"/>
    <w:rsid w:val="00303D3B"/>
    <w:rsid w:val="00305018"/>
    <w:rsid w:val="003050EF"/>
    <w:rsid w:val="00305DB7"/>
    <w:rsid w:val="00310D07"/>
    <w:rsid w:val="00314B86"/>
    <w:rsid w:val="00315B47"/>
    <w:rsid w:val="00317A6F"/>
    <w:rsid w:val="0032006C"/>
    <w:rsid w:val="00321690"/>
    <w:rsid w:val="003224EF"/>
    <w:rsid w:val="00322890"/>
    <w:rsid w:val="00322EAF"/>
    <w:rsid w:val="003252FF"/>
    <w:rsid w:val="00325F69"/>
    <w:rsid w:val="00327FBC"/>
    <w:rsid w:val="00330730"/>
    <w:rsid w:val="00332310"/>
    <w:rsid w:val="003323E3"/>
    <w:rsid w:val="00332408"/>
    <w:rsid w:val="00335295"/>
    <w:rsid w:val="0033734F"/>
    <w:rsid w:val="00340447"/>
    <w:rsid w:val="00341413"/>
    <w:rsid w:val="00341A31"/>
    <w:rsid w:val="00341D26"/>
    <w:rsid w:val="003434E4"/>
    <w:rsid w:val="0034429A"/>
    <w:rsid w:val="0034478F"/>
    <w:rsid w:val="00344AAE"/>
    <w:rsid w:val="003452A8"/>
    <w:rsid w:val="0034710F"/>
    <w:rsid w:val="0034719C"/>
    <w:rsid w:val="003475A0"/>
    <w:rsid w:val="0035127B"/>
    <w:rsid w:val="00352656"/>
    <w:rsid w:val="0035355C"/>
    <w:rsid w:val="00360426"/>
    <w:rsid w:val="0036080E"/>
    <w:rsid w:val="0036105C"/>
    <w:rsid w:val="00361AD6"/>
    <w:rsid w:val="00361D72"/>
    <w:rsid w:val="003629C6"/>
    <w:rsid w:val="00363E83"/>
    <w:rsid w:val="00366FEF"/>
    <w:rsid w:val="0036769F"/>
    <w:rsid w:val="00370792"/>
    <w:rsid w:val="0037223D"/>
    <w:rsid w:val="003744B2"/>
    <w:rsid w:val="00374CA8"/>
    <w:rsid w:val="00375660"/>
    <w:rsid w:val="00376B1F"/>
    <w:rsid w:val="00377010"/>
    <w:rsid w:val="00377CB7"/>
    <w:rsid w:val="0038489C"/>
    <w:rsid w:val="00384963"/>
    <w:rsid w:val="00384AA4"/>
    <w:rsid w:val="00384E05"/>
    <w:rsid w:val="00386350"/>
    <w:rsid w:val="003866C8"/>
    <w:rsid w:val="0038692D"/>
    <w:rsid w:val="003906B2"/>
    <w:rsid w:val="00390A00"/>
    <w:rsid w:val="00391C7E"/>
    <w:rsid w:val="003941B4"/>
    <w:rsid w:val="0039640D"/>
    <w:rsid w:val="00397923"/>
    <w:rsid w:val="00397944"/>
    <w:rsid w:val="003A04CE"/>
    <w:rsid w:val="003A5595"/>
    <w:rsid w:val="003A56E1"/>
    <w:rsid w:val="003A62A7"/>
    <w:rsid w:val="003A6440"/>
    <w:rsid w:val="003A69C3"/>
    <w:rsid w:val="003B2BCF"/>
    <w:rsid w:val="003B33C9"/>
    <w:rsid w:val="003B5AE2"/>
    <w:rsid w:val="003B673E"/>
    <w:rsid w:val="003B67BE"/>
    <w:rsid w:val="003C03D3"/>
    <w:rsid w:val="003C1D21"/>
    <w:rsid w:val="003C27D1"/>
    <w:rsid w:val="003C3258"/>
    <w:rsid w:val="003C3C29"/>
    <w:rsid w:val="003C4C1C"/>
    <w:rsid w:val="003C69F0"/>
    <w:rsid w:val="003C78BA"/>
    <w:rsid w:val="003D0182"/>
    <w:rsid w:val="003D02AB"/>
    <w:rsid w:val="003D1021"/>
    <w:rsid w:val="003D2177"/>
    <w:rsid w:val="003D3FA9"/>
    <w:rsid w:val="003D4DD8"/>
    <w:rsid w:val="003D6182"/>
    <w:rsid w:val="003D6E45"/>
    <w:rsid w:val="003E0236"/>
    <w:rsid w:val="003E24D1"/>
    <w:rsid w:val="003E3CDF"/>
    <w:rsid w:val="003E4252"/>
    <w:rsid w:val="003E44CC"/>
    <w:rsid w:val="003E5D45"/>
    <w:rsid w:val="003E745C"/>
    <w:rsid w:val="003F0C82"/>
    <w:rsid w:val="003F1257"/>
    <w:rsid w:val="003F19CD"/>
    <w:rsid w:val="003F206B"/>
    <w:rsid w:val="003F34FD"/>
    <w:rsid w:val="003F3D21"/>
    <w:rsid w:val="004019D8"/>
    <w:rsid w:val="00402791"/>
    <w:rsid w:val="00403567"/>
    <w:rsid w:val="00403CA2"/>
    <w:rsid w:val="00403F06"/>
    <w:rsid w:val="00404789"/>
    <w:rsid w:val="0040708C"/>
    <w:rsid w:val="004113FB"/>
    <w:rsid w:val="00411D76"/>
    <w:rsid w:val="004122C1"/>
    <w:rsid w:val="00412B47"/>
    <w:rsid w:val="00415F2C"/>
    <w:rsid w:val="0041631E"/>
    <w:rsid w:val="004179B9"/>
    <w:rsid w:val="00420ABB"/>
    <w:rsid w:val="0042107F"/>
    <w:rsid w:val="00421411"/>
    <w:rsid w:val="004228FD"/>
    <w:rsid w:val="00423D61"/>
    <w:rsid w:val="00423FCC"/>
    <w:rsid w:val="00425E6F"/>
    <w:rsid w:val="00426C13"/>
    <w:rsid w:val="00427A91"/>
    <w:rsid w:val="00430205"/>
    <w:rsid w:val="0043077D"/>
    <w:rsid w:val="00431624"/>
    <w:rsid w:val="00432EFA"/>
    <w:rsid w:val="00433B86"/>
    <w:rsid w:val="00433EE8"/>
    <w:rsid w:val="00434177"/>
    <w:rsid w:val="004402B9"/>
    <w:rsid w:val="00441287"/>
    <w:rsid w:val="00441616"/>
    <w:rsid w:val="004428A9"/>
    <w:rsid w:val="004431F7"/>
    <w:rsid w:val="0044321E"/>
    <w:rsid w:val="00444347"/>
    <w:rsid w:val="00445128"/>
    <w:rsid w:val="00446269"/>
    <w:rsid w:val="00447D68"/>
    <w:rsid w:val="004509DB"/>
    <w:rsid w:val="00451963"/>
    <w:rsid w:val="00452BBC"/>
    <w:rsid w:val="00453A0D"/>
    <w:rsid w:val="00453E97"/>
    <w:rsid w:val="00454563"/>
    <w:rsid w:val="004548CB"/>
    <w:rsid w:val="00456777"/>
    <w:rsid w:val="00457448"/>
    <w:rsid w:val="00461984"/>
    <w:rsid w:val="0046276C"/>
    <w:rsid w:val="004635CC"/>
    <w:rsid w:val="004638C9"/>
    <w:rsid w:val="00463D16"/>
    <w:rsid w:val="0046500C"/>
    <w:rsid w:val="00467417"/>
    <w:rsid w:val="0047021C"/>
    <w:rsid w:val="00470661"/>
    <w:rsid w:val="00471982"/>
    <w:rsid w:val="00471DAB"/>
    <w:rsid w:val="004731AE"/>
    <w:rsid w:val="00474EBD"/>
    <w:rsid w:val="00475483"/>
    <w:rsid w:val="004779E4"/>
    <w:rsid w:val="00480F4F"/>
    <w:rsid w:val="00484018"/>
    <w:rsid w:val="00485725"/>
    <w:rsid w:val="004857D7"/>
    <w:rsid w:val="00487742"/>
    <w:rsid w:val="0048778F"/>
    <w:rsid w:val="00487986"/>
    <w:rsid w:val="00490087"/>
    <w:rsid w:val="00492016"/>
    <w:rsid w:val="00492298"/>
    <w:rsid w:val="00495D04"/>
    <w:rsid w:val="00497F6B"/>
    <w:rsid w:val="004A1360"/>
    <w:rsid w:val="004A19E9"/>
    <w:rsid w:val="004A667F"/>
    <w:rsid w:val="004A6F63"/>
    <w:rsid w:val="004A797B"/>
    <w:rsid w:val="004A7D18"/>
    <w:rsid w:val="004B10B3"/>
    <w:rsid w:val="004B1592"/>
    <w:rsid w:val="004B1F2A"/>
    <w:rsid w:val="004B410B"/>
    <w:rsid w:val="004B537A"/>
    <w:rsid w:val="004B54F8"/>
    <w:rsid w:val="004B760C"/>
    <w:rsid w:val="004B7A62"/>
    <w:rsid w:val="004C0650"/>
    <w:rsid w:val="004C22F7"/>
    <w:rsid w:val="004C3438"/>
    <w:rsid w:val="004C55CB"/>
    <w:rsid w:val="004C5C14"/>
    <w:rsid w:val="004C7A10"/>
    <w:rsid w:val="004D0789"/>
    <w:rsid w:val="004D099C"/>
    <w:rsid w:val="004D215C"/>
    <w:rsid w:val="004D391C"/>
    <w:rsid w:val="004D51AF"/>
    <w:rsid w:val="004D5FE0"/>
    <w:rsid w:val="004D65E5"/>
    <w:rsid w:val="004D7934"/>
    <w:rsid w:val="004D7AEB"/>
    <w:rsid w:val="004E0B17"/>
    <w:rsid w:val="004F3023"/>
    <w:rsid w:val="004F324E"/>
    <w:rsid w:val="004F33CA"/>
    <w:rsid w:val="004F4BB0"/>
    <w:rsid w:val="004F57F9"/>
    <w:rsid w:val="004F5ABE"/>
    <w:rsid w:val="004F5CD6"/>
    <w:rsid w:val="004F65D3"/>
    <w:rsid w:val="00500185"/>
    <w:rsid w:val="00500F16"/>
    <w:rsid w:val="00501B02"/>
    <w:rsid w:val="005020BF"/>
    <w:rsid w:val="00502DF3"/>
    <w:rsid w:val="005031B9"/>
    <w:rsid w:val="00505D48"/>
    <w:rsid w:val="00505F1E"/>
    <w:rsid w:val="00507E04"/>
    <w:rsid w:val="00510EE0"/>
    <w:rsid w:val="00511CD1"/>
    <w:rsid w:val="005133DC"/>
    <w:rsid w:val="005146D5"/>
    <w:rsid w:val="005160FD"/>
    <w:rsid w:val="0051639F"/>
    <w:rsid w:val="00516FB5"/>
    <w:rsid w:val="00521499"/>
    <w:rsid w:val="00522A45"/>
    <w:rsid w:val="0052442F"/>
    <w:rsid w:val="00525403"/>
    <w:rsid w:val="00527E85"/>
    <w:rsid w:val="00530A93"/>
    <w:rsid w:val="00531151"/>
    <w:rsid w:val="00532195"/>
    <w:rsid w:val="00532342"/>
    <w:rsid w:val="0053283B"/>
    <w:rsid w:val="00532EF8"/>
    <w:rsid w:val="00533281"/>
    <w:rsid w:val="005344A6"/>
    <w:rsid w:val="00534E1C"/>
    <w:rsid w:val="00534EDB"/>
    <w:rsid w:val="00535584"/>
    <w:rsid w:val="00535BDB"/>
    <w:rsid w:val="00537196"/>
    <w:rsid w:val="00537C23"/>
    <w:rsid w:val="0054081E"/>
    <w:rsid w:val="0054185C"/>
    <w:rsid w:val="005440E2"/>
    <w:rsid w:val="0054589B"/>
    <w:rsid w:val="00545A43"/>
    <w:rsid w:val="00546ADA"/>
    <w:rsid w:val="00550986"/>
    <w:rsid w:val="00550EC4"/>
    <w:rsid w:val="00550EEE"/>
    <w:rsid w:val="00551072"/>
    <w:rsid w:val="00551883"/>
    <w:rsid w:val="00551CDD"/>
    <w:rsid w:val="00552CB5"/>
    <w:rsid w:val="00552F82"/>
    <w:rsid w:val="005562AA"/>
    <w:rsid w:val="00556B17"/>
    <w:rsid w:val="00556F2B"/>
    <w:rsid w:val="005636B9"/>
    <w:rsid w:val="00565A34"/>
    <w:rsid w:val="00565F1C"/>
    <w:rsid w:val="00566704"/>
    <w:rsid w:val="00566FE9"/>
    <w:rsid w:val="00567D31"/>
    <w:rsid w:val="005702A3"/>
    <w:rsid w:val="00571FAD"/>
    <w:rsid w:val="00572421"/>
    <w:rsid w:val="00572C3E"/>
    <w:rsid w:val="00573D97"/>
    <w:rsid w:val="00573F96"/>
    <w:rsid w:val="00576F73"/>
    <w:rsid w:val="00577ED7"/>
    <w:rsid w:val="00580D83"/>
    <w:rsid w:val="00581D35"/>
    <w:rsid w:val="0058225A"/>
    <w:rsid w:val="0058271D"/>
    <w:rsid w:val="005828B2"/>
    <w:rsid w:val="0058457F"/>
    <w:rsid w:val="0058475F"/>
    <w:rsid w:val="00586939"/>
    <w:rsid w:val="00590BD8"/>
    <w:rsid w:val="00591106"/>
    <w:rsid w:val="00593337"/>
    <w:rsid w:val="005933E6"/>
    <w:rsid w:val="00593F85"/>
    <w:rsid w:val="00594491"/>
    <w:rsid w:val="005952D9"/>
    <w:rsid w:val="00596DEB"/>
    <w:rsid w:val="005A29AC"/>
    <w:rsid w:val="005A36DE"/>
    <w:rsid w:val="005A39F6"/>
    <w:rsid w:val="005A3F56"/>
    <w:rsid w:val="005A4716"/>
    <w:rsid w:val="005A61D6"/>
    <w:rsid w:val="005A6263"/>
    <w:rsid w:val="005A6AA3"/>
    <w:rsid w:val="005A6BE6"/>
    <w:rsid w:val="005A7A28"/>
    <w:rsid w:val="005A7F16"/>
    <w:rsid w:val="005B2A23"/>
    <w:rsid w:val="005B3F58"/>
    <w:rsid w:val="005B406A"/>
    <w:rsid w:val="005B6BE3"/>
    <w:rsid w:val="005C0758"/>
    <w:rsid w:val="005C0AE8"/>
    <w:rsid w:val="005C1B0C"/>
    <w:rsid w:val="005C2083"/>
    <w:rsid w:val="005C2C73"/>
    <w:rsid w:val="005C3A1F"/>
    <w:rsid w:val="005C3D14"/>
    <w:rsid w:val="005C40AA"/>
    <w:rsid w:val="005C5424"/>
    <w:rsid w:val="005C57C0"/>
    <w:rsid w:val="005C6405"/>
    <w:rsid w:val="005C6586"/>
    <w:rsid w:val="005C6FB8"/>
    <w:rsid w:val="005D1616"/>
    <w:rsid w:val="005D1FC2"/>
    <w:rsid w:val="005D252F"/>
    <w:rsid w:val="005D2545"/>
    <w:rsid w:val="005D272A"/>
    <w:rsid w:val="005D2FEF"/>
    <w:rsid w:val="005D6E23"/>
    <w:rsid w:val="005D6FD0"/>
    <w:rsid w:val="005D79F0"/>
    <w:rsid w:val="005E07BD"/>
    <w:rsid w:val="005E1643"/>
    <w:rsid w:val="005E1AAB"/>
    <w:rsid w:val="005E1F4A"/>
    <w:rsid w:val="005E3455"/>
    <w:rsid w:val="005E3EAE"/>
    <w:rsid w:val="005E4ECD"/>
    <w:rsid w:val="005E5F2D"/>
    <w:rsid w:val="005E60F2"/>
    <w:rsid w:val="005E6C5F"/>
    <w:rsid w:val="005F01A2"/>
    <w:rsid w:val="005F3EFB"/>
    <w:rsid w:val="005F4D04"/>
    <w:rsid w:val="005F5DFA"/>
    <w:rsid w:val="005F6F17"/>
    <w:rsid w:val="005F6FC5"/>
    <w:rsid w:val="005F7084"/>
    <w:rsid w:val="005F7C7A"/>
    <w:rsid w:val="00601247"/>
    <w:rsid w:val="00603DCB"/>
    <w:rsid w:val="0060534C"/>
    <w:rsid w:val="006057CB"/>
    <w:rsid w:val="006060EF"/>
    <w:rsid w:val="00606EBA"/>
    <w:rsid w:val="00610010"/>
    <w:rsid w:val="00610019"/>
    <w:rsid w:val="006103F8"/>
    <w:rsid w:val="006137BE"/>
    <w:rsid w:val="00613C56"/>
    <w:rsid w:val="00613DAB"/>
    <w:rsid w:val="006141C0"/>
    <w:rsid w:val="006205C9"/>
    <w:rsid w:val="006206BE"/>
    <w:rsid w:val="00620D17"/>
    <w:rsid w:val="00621BCC"/>
    <w:rsid w:val="00621C9E"/>
    <w:rsid w:val="006221AD"/>
    <w:rsid w:val="006227DA"/>
    <w:rsid w:val="00622FEE"/>
    <w:rsid w:val="0062517F"/>
    <w:rsid w:val="006264C9"/>
    <w:rsid w:val="00626655"/>
    <w:rsid w:val="006302D8"/>
    <w:rsid w:val="006343A4"/>
    <w:rsid w:val="006345C8"/>
    <w:rsid w:val="006348CD"/>
    <w:rsid w:val="006355C1"/>
    <w:rsid w:val="006365B5"/>
    <w:rsid w:val="0063731B"/>
    <w:rsid w:val="00637809"/>
    <w:rsid w:val="00637836"/>
    <w:rsid w:val="00637E16"/>
    <w:rsid w:val="00641840"/>
    <w:rsid w:val="006420C2"/>
    <w:rsid w:val="006432EE"/>
    <w:rsid w:val="00643AD3"/>
    <w:rsid w:val="006478C6"/>
    <w:rsid w:val="00652B98"/>
    <w:rsid w:val="00653CB9"/>
    <w:rsid w:val="00654DCD"/>
    <w:rsid w:val="00656AD9"/>
    <w:rsid w:val="00656EB2"/>
    <w:rsid w:val="006573B1"/>
    <w:rsid w:val="0065751E"/>
    <w:rsid w:val="006615AB"/>
    <w:rsid w:val="00661E36"/>
    <w:rsid w:val="00662483"/>
    <w:rsid w:val="006626DC"/>
    <w:rsid w:val="00663384"/>
    <w:rsid w:val="00663D14"/>
    <w:rsid w:val="00664594"/>
    <w:rsid w:val="00664735"/>
    <w:rsid w:val="00664C51"/>
    <w:rsid w:val="00666F1B"/>
    <w:rsid w:val="00671711"/>
    <w:rsid w:val="00671757"/>
    <w:rsid w:val="00671EE0"/>
    <w:rsid w:val="00672913"/>
    <w:rsid w:val="00672E0E"/>
    <w:rsid w:val="0067540E"/>
    <w:rsid w:val="00676558"/>
    <w:rsid w:val="0067657F"/>
    <w:rsid w:val="006777B4"/>
    <w:rsid w:val="006806FD"/>
    <w:rsid w:val="0068434F"/>
    <w:rsid w:val="0068534F"/>
    <w:rsid w:val="006857A9"/>
    <w:rsid w:val="00685B97"/>
    <w:rsid w:val="00685C4C"/>
    <w:rsid w:val="00686464"/>
    <w:rsid w:val="00686616"/>
    <w:rsid w:val="006901ED"/>
    <w:rsid w:val="0069188F"/>
    <w:rsid w:val="00692045"/>
    <w:rsid w:val="006920D5"/>
    <w:rsid w:val="00695F82"/>
    <w:rsid w:val="00697664"/>
    <w:rsid w:val="006A03A3"/>
    <w:rsid w:val="006A0406"/>
    <w:rsid w:val="006A061B"/>
    <w:rsid w:val="006A063B"/>
    <w:rsid w:val="006A0690"/>
    <w:rsid w:val="006A17CB"/>
    <w:rsid w:val="006A3389"/>
    <w:rsid w:val="006A4895"/>
    <w:rsid w:val="006A67A3"/>
    <w:rsid w:val="006A6B09"/>
    <w:rsid w:val="006A7171"/>
    <w:rsid w:val="006B1FC1"/>
    <w:rsid w:val="006B2AFB"/>
    <w:rsid w:val="006B3E01"/>
    <w:rsid w:val="006B542B"/>
    <w:rsid w:val="006B6B08"/>
    <w:rsid w:val="006C1528"/>
    <w:rsid w:val="006C3151"/>
    <w:rsid w:val="006C4AFD"/>
    <w:rsid w:val="006C58D2"/>
    <w:rsid w:val="006C5F64"/>
    <w:rsid w:val="006C6159"/>
    <w:rsid w:val="006C6576"/>
    <w:rsid w:val="006C7C5B"/>
    <w:rsid w:val="006D25C9"/>
    <w:rsid w:val="006D31F4"/>
    <w:rsid w:val="006D504A"/>
    <w:rsid w:val="006D7E97"/>
    <w:rsid w:val="006E0B22"/>
    <w:rsid w:val="006E308B"/>
    <w:rsid w:val="006E387D"/>
    <w:rsid w:val="006E4566"/>
    <w:rsid w:val="006F0B3F"/>
    <w:rsid w:val="006F3450"/>
    <w:rsid w:val="006F37E5"/>
    <w:rsid w:val="006F4985"/>
    <w:rsid w:val="006F4B4A"/>
    <w:rsid w:val="006F50F1"/>
    <w:rsid w:val="006F59A4"/>
    <w:rsid w:val="006F5E0D"/>
    <w:rsid w:val="006F68BC"/>
    <w:rsid w:val="006F7B89"/>
    <w:rsid w:val="00700D48"/>
    <w:rsid w:val="0070120E"/>
    <w:rsid w:val="00702A3E"/>
    <w:rsid w:val="0070319D"/>
    <w:rsid w:val="0070440C"/>
    <w:rsid w:val="00705539"/>
    <w:rsid w:val="00706867"/>
    <w:rsid w:val="00707D5E"/>
    <w:rsid w:val="0071081F"/>
    <w:rsid w:val="00711CFA"/>
    <w:rsid w:val="00715889"/>
    <w:rsid w:val="00715CC5"/>
    <w:rsid w:val="00720CDB"/>
    <w:rsid w:val="00721BEA"/>
    <w:rsid w:val="00721E9D"/>
    <w:rsid w:val="007221CC"/>
    <w:rsid w:val="00722E1D"/>
    <w:rsid w:val="00724A15"/>
    <w:rsid w:val="00724D76"/>
    <w:rsid w:val="00726E90"/>
    <w:rsid w:val="0072731E"/>
    <w:rsid w:val="00731508"/>
    <w:rsid w:val="00731A0D"/>
    <w:rsid w:val="007339AD"/>
    <w:rsid w:val="00733AB2"/>
    <w:rsid w:val="00735983"/>
    <w:rsid w:val="00744372"/>
    <w:rsid w:val="00744E39"/>
    <w:rsid w:val="00745178"/>
    <w:rsid w:val="0074533E"/>
    <w:rsid w:val="00745B43"/>
    <w:rsid w:val="00747832"/>
    <w:rsid w:val="00753515"/>
    <w:rsid w:val="00754E4C"/>
    <w:rsid w:val="007557C4"/>
    <w:rsid w:val="007567DD"/>
    <w:rsid w:val="00756D45"/>
    <w:rsid w:val="007601E6"/>
    <w:rsid w:val="00761756"/>
    <w:rsid w:val="00762244"/>
    <w:rsid w:val="00762AB3"/>
    <w:rsid w:val="00762DF9"/>
    <w:rsid w:val="00762FE1"/>
    <w:rsid w:val="0076438A"/>
    <w:rsid w:val="00765DAE"/>
    <w:rsid w:val="007667E0"/>
    <w:rsid w:val="0076748D"/>
    <w:rsid w:val="00771513"/>
    <w:rsid w:val="0077212B"/>
    <w:rsid w:val="00775F89"/>
    <w:rsid w:val="00777506"/>
    <w:rsid w:val="0078182F"/>
    <w:rsid w:val="00782890"/>
    <w:rsid w:val="00783555"/>
    <w:rsid w:val="007840B6"/>
    <w:rsid w:val="0078479E"/>
    <w:rsid w:val="00784E6E"/>
    <w:rsid w:val="00785C66"/>
    <w:rsid w:val="00786993"/>
    <w:rsid w:val="00791AA9"/>
    <w:rsid w:val="00793891"/>
    <w:rsid w:val="00793F9A"/>
    <w:rsid w:val="007945EF"/>
    <w:rsid w:val="00796CE9"/>
    <w:rsid w:val="007A152E"/>
    <w:rsid w:val="007A1547"/>
    <w:rsid w:val="007A29EB"/>
    <w:rsid w:val="007A3218"/>
    <w:rsid w:val="007A4A96"/>
    <w:rsid w:val="007A4D35"/>
    <w:rsid w:val="007A4DD7"/>
    <w:rsid w:val="007A4E9B"/>
    <w:rsid w:val="007A6113"/>
    <w:rsid w:val="007B024C"/>
    <w:rsid w:val="007B0745"/>
    <w:rsid w:val="007B0998"/>
    <w:rsid w:val="007B1FBF"/>
    <w:rsid w:val="007B230B"/>
    <w:rsid w:val="007B5DF9"/>
    <w:rsid w:val="007B7141"/>
    <w:rsid w:val="007C063A"/>
    <w:rsid w:val="007C0B03"/>
    <w:rsid w:val="007C1D9E"/>
    <w:rsid w:val="007C2639"/>
    <w:rsid w:val="007C31A7"/>
    <w:rsid w:val="007C3C11"/>
    <w:rsid w:val="007C42D9"/>
    <w:rsid w:val="007C47B0"/>
    <w:rsid w:val="007C7E85"/>
    <w:rsid w:val="007D07D1"/>
    <w:rsid w:val="007D0BDC"/>
    <w:rsid w:val="007D3132"/>
    <w:rsid w:val="007E088C"/>
    <w:rsid w:val="007E1148"/>
    <w:rsid w:val="007E1CF3"/>
    <w:rsid w:val="007E2682"/>
    <w:rsid w:val="007E455B"/>
    <w:rsid w:val="007E487D"/>
    <w:rsid w:val="007E5893"/>
    <w:rsid w:val="007E5AA8"/>
    <w:rsid w:val="007E6A1B"/>
    <w:rsid w:val="007F14BE"/>
    <w:rsid w:val="007F61CE"/>
    <w:rsid w:val="007F662D"/>
    <w:rsid w:val="007F69F6"/>
    <w:rsid w:val="007F7585"/>
    <w:rsid w:val="007F78D7"/>
    <w:rsid w:val="008025AC"/>
    <w:rsid w:val="00802BED"/>
    <w:rsid w:val="00805EB7"/>
    <w:rsid w:val="0080616D"/>
    <w:rsid w:val="00806975"/>
    <w:rsid w:val="00807882"/>
    <w:rsid w:val="00807F32"/>
    <w:rsid w:val="00810133"/>
    <w:rsid w:val="00811A98"/>
    <w:rsid w:val="008124CB"/>
    <w:rsid w:val="00812BF9"/>
    <w:rsid w:val="008145A1"/>
    <w:rsid w:val="00814CB6"/>
    <w:rsid w:val="00814F9A"/>
    <w:rsid w:val="00816289"/>
    <w:rsid w:val="008166CC"/>
    <w:rsid w:val="00821820"/>
    <w:rsid w:val="00821F66"/>
    <w:rsid w:val="0082275C"/>
    <w:rsid w:val="008229A9"/>
    <w:rsid w:val="00824015"/>
    <w:rsid w:val="00826E1F"/>
    <w:rsid w:val="008279F3"/>
    <w:rsid w:val="00827A51"/>
    <w:rsid w:val="00831334"/>
    <w:rsid w:val="008314E2"/>
    <w:rsid w:val="00831A72"/>
    <w:rsid w:val="008334DE"/>
    <w:rsid w:val="008351AB"/>
    <w:rsid w:val="008351CA"/>
    <w:rsid w:val="008354AF"/>
    <w:rsid w:val="0083577E"/>
    <w:rsid w:val="008360F5"/>
    <w:rsid w:val="00840DFB"/>
    <w:rsid w:val="0084117B"/>
    <w:rsid w:val="00842F34"/>
    <w:rsid w:val="00846876"/>
    <w:rsid w:val="008477EC"/>
    <w:rsid w:val="008506A4"/>
    <w:rsid w:val="00850C85"/>
    <w:rsid w:val="008528A2"/>
    <w:rsid w:val="00852B47"/>
    <w:rsid w:val="00854CFB"/>
    <w:rsid w:val="00854D3D"/>
    <w:rsid w:val="00855D35"/>
    <w:rsid w:val="00857A4F"/>
    <w:rsid w:val="0086042E"/>
    <w:rsid w:val="00861EC1"/>
    <w:rsid w:val="0086315E"/>
    <w:rsid w:val="008631C9"/>
    <w:rsid w:val="00863373"/>
    <w:rsid w:val="00863DFB"/>
    <w:rsid w:val="008649E3"/>
    <w:rsid w:val="00864E42"/>
    <w:rsid w:val="008655E9"/>
    <w:rsid w:val="008723E0"/>
    <w:rsid w:val="0087376A"/>
    <w:rsid w:val="008738E6"/>
    <w:rsid w:val="008745EC"/>
    <w:rsid w:val="00874C9D"/>
    <w:rsid w:val="00875AA5"/>
    <w:rsid w:val="00875C32"/>
    <w:rsid w:val="00876EE1"/>
    <w:rsid w:val="0087702D"/>
    <w:rsid w:val="00880414"/>
    <w:rsid w:val="00882154"/>
    <w:rsid w:val="00882555"/>
    <w:rsid w:val="008838BF"/>
    <w:rsid w:val="00884A49"/>
    <w:rsid w:val="00884D92"/>
    <w:rsid w:val="00885026"/>
    <w:rsid w:val="00886993"/>
    <w:rsid w:val="00887352"/>
    <w:rsid w:val="00887550"/>
    <w:rsid w:val="008911D1"/>
    <w:rsid w:val="00893E6B"/>
    <w:rsid w:val="00894054"/>
    <w:rsid w:val="00897AED"/>
    <w:rsid w:val="008A17F3"/>
    <w:rsid w:val="008A2E46"/>
    <w:rsid w:val="008A62F6"/>
    <w:rsid w:val="008A782A"/>
    <w:rsid w:val="008A7CBE"/>
    <w:rsid w:val="008B0026"/>
    <w:rsid w:val="008B11C2"/>
    <w:rsid w:val="008B12C4"/>
    <w:rsid w:val="008B2577"/>
    <w:rsid w:val="008B26CB"/>
    <w:rsid w:val="008B2D8D"/>
    <w:rsid w:val="008B3CF1"/>
    <w:rsid w:val="008B47BA"/>
    <w:rsid w:val="008B4C5D"/>
    <w:rsid w:val="008B5382"/>
    <w:rsid w:val="008B552A"/>
    <w:rsid w:val="008B73C4"/>
    <w:rsid w:val="008C0E97"/>
    <w:rsid w:val="008C1765"/>
    <w:rsid w:val="008C54F0"/>
    <w:rsid w:val="008D2E15"/>
    <w:rsid w:val="008D394B"/>
    <w:rsid w:val="008D3A7B"/>
    <w:rsid w:val="008D4CC2"/>
    <w:rsid w:val="008D4F0E"/>
    <w:rsid w:val="008D5502"/>
    <w:rsid w:val="008D5B49"/>
    <w:rsid w:val="008D62DC"/>
    <w:rsid w:val="008D7D96"/>
    <w:rsid w:val="008E0243"/>
    <w:rsid w:val="008E254D"/>
    <w:rsid w:val="008E2E0E"/>
    <w:rsid w:val="008E30A0"/>
    <w:rsid w:val="008E34AB"/>
    <w:rsid w:val="008E35AE"/>
    <w:rsid w:val="008E4656"/>
    <w:rsid w:val="008E5047"/>
    <w:rsid w:val="008E5688"/>
    <w:rsid w:val="008E615D"/>
    <w:rsid w:val="008E6627"/>
    <w:rsid w:val="008E7640"/>
    <w:rsid w:val="008E7EE3"/>
    <w:rsid w:val="008F0F13"/>
    <w:rsid w:val="008F0F85"/>
    <w:rsid w:val="008F19B3"/>
    <w:rsid w:val="008F1AE2"/>
    <w:rsid w:val="008F30FB"/>
    <w:rsid w:val="008F38B7"/>
    <w:rsid w:val="008F4988"/>
    <w:rsid w:val="008F4E11"/>
    <w:rsid w:val="008F6538"/>
    <w:rsid w:val="008F6EA2"/>
    <w:rsid w:val="008F7C2E"/>
    <w:rsid w:val="00900540"/>
    <w:rsid w:val="0090072A"/>
    <w:rsid w:val="00901B05"/>
    <w:rsid w:val="00902EBD"/>
    <w:rsid w:val="009030CC"/>
    <w:rsid w:val="009036B8"/>
    <w:rsid w:val="00903A7F"/>
    <w:rsid w:val="00904345"/>
    <w:rsid w:val="0090449C"/>
    <w:rsid w:val="00904673"/>
    <w:rsid w:val="00904D03"/>
    <w:rsid w:val="00905695"/>
    <w:rsid w:val="0090732B"/>
    <w:rsid w:val="009073A0"/>
    <w:rsid w:val="00910983"/>
    <w:rsid w:val="00913F71"/>
    <w:rsid w:val="00914090"/>
    <w:rsid w:val="0091464C"/>
    <w:rsid w:val="00914B77"/>
    <w:rsid w:val="009161DC"/>
    <w:rsid w:val="009166BC"/>
    <w:rsid w:val="00916975"/>
    <w:rsid w:val="009171DB"/>
    <w:rsid w:val="00917AB6"/>
    <w:rsid w:val="00917FF4"/>
    <w:rsid w:val="00921606"/>
    <w:rsid w:val="00921C83"/>
    <w:rsid w:val="00921F28"/>
    <w:rsid w:val="00922034"/>
    <w:rsid w:val="00922317"/>
    <w:rsid w:val="00923D10"/>
    <w:rsid w:val="00924B9E"/>
    <w:rsid w:val="009252E8"/>
    <w:rsid w:val="0092646B"/>
    <w:rsid w:val="00926B39"/>
    <w:rsid w:val="0092744D"/>
    <w:rsid w:val="009279DC"/>
    <w:rsid w:val="00931069"/>
    <w:rsid w:val="00931616"/>
    <w:rsid w:val="009332BF"/>
    <w:rsid w:val="00937A7D"/>
    <w:rsid w:val="00940115"/>
    <w:rsid w:val="009402C2"/>
    <w:rsid w:val="009416CC"/>
    <w:rsid w:val="009434C9"/>
    <w:rsid w:val="00944347"/>
    <w:rsid w:val="009445BA"/>
    <w:rsid w:val="00944DD3"/>
    <w:rsid w:val="00945815"/>
    <w:rsid w:val="009461DE"/>
    <w:rsid w:val="00946EFC"/>
    <w:rsid w:val="009505C2"/>
    <w:rsid w:val="00950CB5"/>
    <w:rsid w:val="00951FD5"/>
    <w:rsid w:val="00952271"/>
    <w:rsid w:val="00953382"/>
    <w:rsid w:val="00953900"/>
    <w:rsid w:val="009543C2"/>
    <w:rsid w:val="00955917"/>
    <w:rsid w:val="0095648B"/>
    <w:rsid w:val="0095689E"/>
    <w:rsid w:val="00961379"/>
    <w:rsid w:val="009634C8"/>
    <w:rsid w:val="00963528"/>
    <w:rsid w:val="00965B57"/>
    <w:rsid w:val="00965B89"/>
    <w:rsid w:val="00966E9B"/>
    <w:rsid w:val="00971698"/>
    <w:rsid w:val="009718A8"/>
    <w:rsid w:val="0097287E"/>
    <w:rsid w:val="009753E5"/>
    <w:rsid w:val="00975759"/>
    <w:rsid w:val="00976428"/>
    <w:rsid w:val="0097675E"/>
    <w:rsid w:val="0097798C"/>
    <w:rsid w:val="00980FD8"/>
    <w:rsid w:val="00981C8C"/>
    <w:rsid w:val="00985F4B"/>
    <w:rsid w:val="009870A4"/>
    <w:rsid w:val="009875A5"/>
    <w:rsid w:val="00990C0B"/>
    <w:rsid w:val="00991B4E"/>
    <w:rsid w:val="00993CAC"/>
    <w:rsid w:val="00994366"/>
    <w:rsid w:val="009945ED"/>
    <w:rsid w:val="0099732D"/>
    <w:rsid w:val="009A0C41"/>
    <w:rsid w:val="009A450C"/>
    <w:rsid w:val="009A4ED4"/>
    <w:rsid w:val="009A53C5"/>
    <w:rsid w:val="009A55C7"/>
    <w:rsid w:val="009A5771"/>
    <w:rsid w:val="009A6A95"/>
    <w:rsid w:val="009B1DD8"/>
    <w:rsid w:val="009B2430"/>
    <w:rsid w:val="009B3C71"/>
    <w:rsid w:val="009B485C"/>
    <w:rsid w:val="009B52B3"/>
    <w:rsid w:val="009B6353"/>
    <w:rsid w:val="009B68AE"/>
    <w:rsid w:val="009B6F56"/>
    <w:rsid w:val="009C2CAB"/>
    <w:rsid w:val="009C5B31"/>
    <w:rsid w:val="009C72BD"/>
    <w:rsid w:val="009C79EA"/>
    <w:rsid w:val="009D1332"/>
    <w:rsid w:val="009D1668"/>
    <w:rsid w:val="009D3767"/>
    <w:rsid w:val="009D63E8"/>
    <w:rsid w:val="009D6C00"/>
    <w:rsid w:val="009D76D4"/>
    <w:rsid w:val="009D7B45"/>
    <w:rsid w:val="009E00F5"/>
    <w:rsid w:val="009E0287"/>
    <w:rsid w:val="009E1469"/>
    <w:rsid w:val="009E1B2F"/>
    <w:rsid w:val="009E326C"/>
    <w:rsid w:val="009E330B"/>
    <w:rsid w:val="009E46CA"/>
    <w:rsid w:val="009E4D41"/>
    <w:rsid w:val="009E5B7E"/>
    <w:rsid w:val="009E65CC"/>
    <w:rsid w:val="009F1013"/>
    <w:rsid w:val="009F3171"/>
    <w:rsid w:val="009F398B"/>
    <w:rsid w:val="009F6477"/>
    <w:rsid w:val="00A00342"/>
    <w:rsid w:val="00A024D8"/>
    <w:rsid w:val="00A02EF4"/>
    <w:rsid w:val="00A035C6"/>
    <w:rsid w:val="00A053C2"/>
    <w:rsid w:val="00A05C6C"/>
    <w:rsid w:val="00A06482"/>
    <w:rsid w:val="00A0756A"/>
    <w:rsid w:val="00A11A4C"/>
    <w:rsid w:val="00A13281"/>
    <w:rsid w:val="00A1431D"/>
    <w:rsid w:val="00A144DD"/>
    <w:rsid w:val="00A1594A"/>
    <w:rsid w:val="00A15AB6"/>
    <w:rsid w:val="00A16E42"/>
    <w:rsid w:val="00A2016A"/>
    <w:rsid w:val="00A205C5"/>
    <w:rsid w:val="00A206B4"/>
    <w:rsid w:val="00A20CDC"/>
    <w:rsid w:val="00A227AC"/>
    <w:rsid w:val="00A237A8"/>
    <w:rsid w:val="00A23A7E"/>
    <w:rsid w:val="00A2472B"/>
    <w:rsid w:val="00A25144"/>
    <w:rsid w:val="00A2559B"/>
    <w:rsid w:val="00A25C47"/>
    <w:rsid w:val="00A3006B"/>
    <w:rsid w:val="00A30D9D"/>
    <w:rsid w:val="00A314ED"/>
    <w:rsid w:val="00A340BF"/>
    <w:rsid w:val="00A349FC"/>
    <w:rsid w:val="00A34AFA"/>
    <w:rsid w:val="00A367E8"/>
    <w:rsid w:val="00A4042A"/>
    <w:rsid w:val="00A40CF6"/>
    <w:rsid w:val="00A412CF"/>
    <w:rsid w:val="00A415C2"/>
    <w:rsid w:val="00A4278D"/>
    <w:rsid w:val="00A43834"/>
    <w:rsid w:val="00A4390A"/>
    <w:rsid w:val="00A44199"/>
    <w:rsid w:val="00A4504E"/>
    <w:rsid w:val="00A45527"/>
    <w:rsid w:val="00A46C95"/>
    <w:rsid w:val="00A47A6C"/>
    <w:rsid w:val="00A51396"/>
    <w:rsid w:val="00A5182B"/>
    <w:rsid w:val="00A521EC"/>
    <w:rsid w:val="00A547F3"/>
    <w:rsid w:val="00A55EAC"/>
    <w:rsid w:val="00A5629E"/>
    <w:rsid w:val="00A564E0"/>
    <w:rsid w:val="00A60794"/>
    <w:rsid w:val="00A61388"/>
    <w:rsid w:val="00A61C2C"/>
    <w:rsid w:val="00A61C4E"/>
    <w:rsid w:val="00A62F36"/>
    <w:rsid w:val="00A65592"/>
    <w:rsid w:val="00A65F3F"/>
    <w:rsid w:val="00A67545"/>
    <w:rsid w:val="00A708AB"/>
    <w:rsid w:val="00A70AAB"/>
    <w:rsid w:val="00A7161B"/>
    <w:rsid w:val="00A719D3"/>
    <w:rsid w:val="00A71E08"/>
    <w:rsid w:val="00A71FB6"/>
    <w:rsid w:val="00A738BD"/>
    <w:rsid w:val="00A7459C"/>
    <w:rsid w:val="00A74A62"/>
    <w:rsid w:val="00A7647D"/>
    <w:rsid w:val="00A77812"/>
    <w:rsid w:val="00A7791D"/>
    <w:rsid w:val="00A822D8"/>
    <w:rsid w:val="00A84665"/>
    <w:rsid w:val="00A84E20"/>
    <w:rsid w:val="00A873A8"/>
    <w:rsid w:val="00A90CF3"/>
    <w:rsid w:val="00A91AB8"/>
    <w:rsid w:val="00A91F45"/>
    <w:rsid w:val="00A93815"/>
    <w:rsid w:val="00A93D23"/>
    <w:rsid w:val="00A947A1"/>
    <w:rsid w:val="00A96144"/>
    <w:rsid w:val="00A97CF5"/>
    <w:rsid w:val="00AA140F"/>
    <w:rsid w:val="00AA2B17"/>
    <w:rsid w:val="00AA2D33"/>
    <w:rsid w:val="00AA334B"/>
    <w:rsid w:val="00AA3D4C"/>
    <w:rsid w:val="00AA4AA6"/>
    <w:rsid w:val="00AA56D0"/>
    <w:rsid w:val="00AA5B90"/>
    <w:rsid w:val="00AA6585"/>
    <w:rsid w:val="00AA7852"/>
    <w:rsid w:val="00AB025B"/>
    <w:rsid w:val="00AB23CC"/>
    <w:rsid w:val="00AB26DB"/>
    <w:rsid w:val="00AB4AC6"/>
    <w:rsid w:val="00AB4F5C"/>
    <w:rsid w:val="00AB5B26"/>
    <w:rsid w:val="00AB7593"/>
    <w:rsid w:val="00AC3AAF"/>
    <w:rsid w:val="00AC43E6"/>
    <w:rsid w:val="00AC54F3"/>
    <w:rsid w:val="00AC6939"/>
    <w:rsid w:val="00AC6BB5"/>
    <w:rsid w:val="00AD0E94"/>
    <w:rsid w:val="00AD11D7"/>
    <w:rsid w:val="00AD1ED5"/>
    <w:rsid w:val="00AD2DF8"/>
    <w:rsid w:val="00AD2FF0"/>
    <w:rsid w:val="00AD4671"/>
    <w:rsid w:val="00AD5E2C"/>
    <w:rsid w:val="00AD61C0"/>
    <w:rsid w:val="00AD6E82"/>
    <w:rsid w:val="00AD7D84"/>
    <w:rsid w:val="00AE0E9C"/>
    <w:rsid w:val="00AE2BF8"/>
    <w:rsid w:val="00AE2C1E"/>
    <w:rsid w:val="00AE3660"/>
    <w:rsid w:val="00AE3FE8"/>
    <w:rsid w:val="00AE4B8B"/>
    <w:rsid w:val="00AE4C7E"/>
    <w:rsid w:val="00AE5F2F"/>
    <w:rsid w:val="00AE6070"/>
    <w:rsid w:val="00AE60DA"/>
    <w:rsid w:val="00AE711B"/>
    <w:rsid w:val="00AF02FA"/>
    <w:rsid w:val="00AF29CE"/>
    <w:rsid w:val="00AF3D91"/>
    <w:rsid w:val="00AF4B9A"/>
    <w:rsid w:val="00AF5241"/>
    <w:rsid w:val="00AF5E57"/>
    <w:rsid w:val="00AF771C"/>
    <w:rsid w:val="00B0011E"/>
    <w:rsid w:val="00B0182B"/>
    <w:rsid w:val="00B02A7F"/>
    <w:rsid w:val="00B037A1"/>
    <w:rsid w:val="00B0463B"/>
    <w:rsid w:val="00B04ADC"/>
    <w:rsid w:val="00B04C8B"/>
    <w:rsid w:val="00B059C4"/>
    <w:rsid w:val="00B06158"/>
    <w:rsid w:val="00B0755F"/>
    <w:rsid w:val="00B10C77"/>
    <w:rsid w:val="00B11536"/>
    <w:rsid w:val="00B11DBD"/>
    <w:rsid w:val="00B1331F"/>
    <w:rsid w:val="00B13982"/>
    <w:rsid w:val="00B14532"/>
    <w:rsid w:val="00B1520E"/>
    <w:rsid w:val="00B15C06"/>
    <w:rsid w:val="00B16769"/>
    <w:rsid w:val="00B178D2"/>
    <w:rsid w:val="00B206A2"/>
    <w:rsid w:val="00B20DB4"/>
    <w:rsid w:val="00B21129"/>
    <w:rsid w:val="00B21903"/>
    <w:rsid w:val="00B24556"/>
    <w:rsid w:val="00B27EC5"/>
    <w:rsid w:val="00B30359"/>
    <w:rsid w:val="00B30AC9"/>
    <w:rsid w:val="00B30E92"/>
    <w:rsid w:val="00B348D8"/>
    <w:rsid w:val="00B35179"/>
    <w:rsid w:val="00B37F4A"/>
    <w:rsid w:val="00B40311"/>
    <w:rsid w:val="00B4177B"/>
    <w:rsid w:val="00B423B1"/>
    <w:rsid w:val="00B42FFA"/>
    <w:rsid w:val="00B4405B"/>
    <w:rsid w:val="00B4479A"/>
    <w:rsid w:val="00B4538D"/>
    <w:rsid w:val="00B457AD"/>
    <w:rsid w:val="00B46CB5"/>
    <w:rsid w:val="00B474F3"/>
    <w:rsid w:val="00B52A5D"/>
    <w:rsid w:val="00B53170"/>
    <w:rsid w:val="00B53CFA"/>
    <w:rsid w:val="00B540EC"/>
    <w:rsid w:val="00B548D8"/>
    <w:rsid w:val="00B57923"/>
    <w:rsid w:val="00B6098C"/>
    <w:rsid w:val="00B63B79"/>
    <w:rsid w:val="00B64555"/>
    <w:rsid w:val="00B64595"/>
    <w:rsid w:val="00B648C3"/>
    <w:rsid w:val="00B64C17"/>
    <w:rsid w:val="00B65DC7"/>
    <w:rsid w:val="00B66927"/>
    <w:rsid w:val="00B67236"/>
    <w:rsid w:val="00B703D7"/>
    <w:rsid w:val="00B70A3C"/>
    <w:rsid w:val="00B70D5C"/>
    <w:rsid w:val="00B73FCB"/>
    <w:rsid w:val="00B75B4F"/>
    <w:rsid w:val="00B76CFE"/>
    <w:rsid w:val="00B77B4F"/>
    <w:rsid w:val="00B8031F"/>
    <w:rsid w:val="00B807B5"/>
    <w:rsid w:val="00B816EE"/>
    <w:rsid w:val="00B82D25"/>
    <w:rsid w:val="00B83738"/>
    <w:rsid w:val="00B8466F"/>
    <w:rsid w:val="00B85351"/>
    <w:rsid w:val="00B85D1F"/>
    <w:rsid w:val="00B85EA5"/>
    <w:rsid w:val="00B865E1"/>
    <w:rsid w:val="00B86D7B"/>
    <w:rsid w:val="00B93199"/>
    <w:rsid w:val="00B93742"/>
    <w:rsid w:val="00B94C0C"/>
    <w:rsid w:val="00B95B93"/>
    <w:rsid w:val="00B95D78"/>
    <w:rsid w:val="00B96972"/>
    <w:rsid w:val="00BA0B6E"/>
    <w:rsid w:val="00BA1335"/>
    <w:rsid w:val="00BA15DF"/>
    <w:rsid w:val="00BA19DA"/>
    <w:rsid w:val="00BA23BE"/>
    <w:rsid w:val="00BA2D8A"/>
    <w:rsid w:val="00BA3E70"/>
    <w:rsid w:val="00BA56D1"/>
    <w:rsid w:val="00BA5FEC"/>
    <w:rsid w:val="00BA63FF"/>
    <w:rsid w:val="00BA667F"/>
    <w:rsid w:val="00BA785B"/>
    <w:rsid w:val="00BB421F"/>
    <w:rsid w:val="00BB52E8"/>
    <w:rsid w:val="00BB6114"/>
    <w:rsid w:val="00BB61E7"/>
    <w:rsid w:val="00BB672C"/>
    <w:rsid w:val="00BB7341"/>
    <w:rsid w:val="00BC16B8"/>
    <w:rsid w:val="00BC2467"/>
    <w:rsid w:val="00BC349C"/>
    <w:rsid w:val="00BC4488"/>
    <w:rsid w:val="00BC5BCA"/>
    <w:rsid w:val="00BC6E6F"/>
    <w:rsid w:val="00BD1637"/>
    <w:rsid w:val="00BD2966"/>
    <w:rsid w:val="00BD7093"/>
    <w:rsid w:val="00BD73D3"/>
    <w:rsid w:val="00BD7CD1"/>
    <w:rsid w:val="00BE0380"/>
    <w:rsid w:val="00BE1383"/>
    <w:rsid w:val="00BE263B"/>
    <w:rsid w:val="00BE29F0"/>
    <w:rsid w:val="00BE449E"/>
    <w:rsid w:val="00BE4619"/>
    <w:rsid w:val="00BE610A"/>
    <w:rsid w:val="00BE67AD"/>
    <w:rsid w:val="00BE6F74"/>
    <w:rsid w:val="00BE7185"/>
    <w:rsid w:val="00BE7C56"/>
    <w:rsid w:val="00BE7F4B"/>
    <w:rsid w:val="00BF149F"/>
    <w:rsid w:val="00BF25B6"/>
    <w:rsid w:val="00BF35D6"/>
    <w:rsid w:val="00BF3A2D"/>
    <w:rsid w:val="00BF3E64"/>
    <w:rsid w:val="00BF49E7"/>
    <w:rsid w:val="00BF6237"/>
    <w:rsid w:val="00BF6EF0"/>
    <w:rsid w:val="00C01636"/>
    <w:rsid w:val="00C02D7A"/>
    <w:rsid w:val="00C031EE"/>
    <w:rsid w:val="00C04D30"/>
    <w:rsid w:val="00C04FE0"/>
    <w:rsid w:val="00C100E8"/>
    <w:rsid w:val="00C10B07"/>
    <w:rsid w:val="00C12CA9"/>
    <w:rsid w:val="00C13214"/>
    <w:rsid w:val="00C13A97"/>
    <w:rsid w:val="00C16E4F"/>
    <w:rsid w:val="00C170D0"/>
    <w:rsid w:val="00C170F9"/>
    <w:rsid w:val="00C2148C"/>
    <w:rsid w:val="00C220C8"/>
    <w:rsid w:val="00C25FB3"/>
    <w:rsid w:val="00C27B4D"/>
    <w:rsid w:val="00C30DF3"/>
    <w:rsid w:val="00C3169F"/>
    <w:rsid w:val="00C3303A"/>
    <w:rsid w:val="00C33CBD"/>
    <w:rsid w:val="00C34A21"/>
    <w:rsid w:val="00C366ED"/>
    <w:rsid w:val="00C37E7F"/>
    <w:rsid w:val="00C452F6"/>
    <w:rsid w:val="00C461F1"/>
    <w:rsid w:val="00C473C8"/>
    <w:rsid w:val="00C4757D"/>
    <w:rsid w:val="00C513B0"/>
    <w:rsid w:val="00C517BB"/>
    <w:rsid w:val="00C51E1C"/>
    <w:rsid w:val="00C52130"/>
    <w:rsid w:val="00C52984"/>
    <w:rsid w:val="00C52AA7"/>
    <w:rsid w:val="00C539CB"/>
    <w:rsid w:val="00C53AF3"/>
    <w:rsid w:val="00C540F9"/>
    <w:rsid w:val="00C548CD"/>
    <w:rsid w:val="00C55460"/>
    <w:rsid w:val="00C55979"/>
    <w:rsid w:val="00C56541"/>
    <w:rsid w:val="00C568A5"/>
    <w:rsid w:val="00C57B5B"/>
    <w:rsid w:val="00C6035F"/>
    <w:rsid w:val="00C61DD5"/>
    <w:rsid w:val="00C626DE"/>
    <w:rsid w:val="00C65019"/>
    <w:rsid w:val="00C657F8"/>
    <w:rsid w:val="00C658E9"/>
    <w:rsid w:val="00C663E9"/>
    <w:rsid w:val="00C67581"/>
    <w:rsid w:val="00C7174B"/>
    <w:rsid w:val="00C71F73"/>
    <w:rsid w:val="00C73326"/>
    <w:rsid w:val="00C73CDC"/>
    <w:rsid w:val="00C744FA"/>
    <w:rsid w:val="00C74EAA"/>
    <w:rsid w:val="00C75371"/>
    <w:rsid w:val="00C756AB"/>
    <w:rsid w:val="00C76A36"/>
    <w:rsid w:val="00C80AC5"/>
    <w:rsid w:val="00C80E4D"/>
    <w:rsid w:val="00C824EA"/>
    <w:rsid w:val="00C82ABD"/>
    <w:rsid w:val="00C83213"/>
    <w:rsid w:val="00C855FB"/>
    <w:rsid w:val="00C85A1D"/>
    <w:rsid w:val="00C85CCC"/>
    <w:rsid w:val="00C8611B"/>
    <w:rsid w:val="00C8750F"/>
    <w:rsid w:val="00C87DB5"/>
    <w:rsid w:val="00C93D18"/>
    <w:rsid w:val="00C96CBB"/>
    <w:rsid w:val="00C9794F"/>
    <w:rsid w:val="00CA0405"/>
    <w:rsid w:val="00CA23E7"/>
    <w:rsid w:val="00CA26C2"/>
    <w:rsid w:val="00CA59BB"/>
    <w:rsid w:val="00CA62CC"/>
    <w:rsid w:val="00CB0241"/>
    <w:rsid w:val="00CB0A51"/>
    <w:rsid w:val="00CB3789"/>
    <w:rsid w:val="00CB44F9"/>
    <w:rsid w:val="00CB53BB"/>
    <w:rsid w:val="00CB5D0E"/>
    <w:rsid w:val="00CB60D8"/>
    <w:rsid w:val="00CB6D0F"/>
    <w:rsid w:val="00CB7609"/>
    <w:rsid w:val="00CC1213"/>
    <w:rsid w:val="00CC1F31"/>
    <w:rsid w:val="00CC2041"/>
    <w:rsid w:val="00CC29EC"/>
    <w:rsid w:val="00CC3919"/>
    <w:rsid w:val="00CC3DC6"/>
    <w:rsid w:val="00CC647D"/>
    <w:rsid w:val="00CC6A52"/>
    <w:rsid w:val="00CD1A1C"/>
    <w:rsid w:val="00CD2287"/>
    <w:rsid w:val="00CD2E43"/>
    <w:rsid w:val="00CD3019"/>
    <w:rsid w:val="00CD3477"/>
    <w:rsid w:val="00CD37E1"/>
    <w:rsid w:val="00CD6408"/>
    <w:rsid w:val="00CD7E58"/>
    <w:rsid w:val="00CE0322"/>
    <w:rsid w:val="00CE20AA"/>
    <w:rsid w:val="00CE3FDA"/>
    <w:rsid w:val="00CE4D65"/>
    <w:rsid w:val="00CE510B"/>
    <w:rsid w:val="00CE53F5"/>
    <w:rsid w:val="00CE5CD2"/>
    <w:rsid w:val="00CF24DB"/>
    <w:rsid w:val="00CF5322"/>
    <w:rsid w:val="00CF543F"/>
    <w:rsid w:val="00CF613A"/>
    <w:rsid w:val="00CF62EB"/>
    <w:rsid w:val="00D00836"/>
    <w:rsid w:val="00D011BF"/>
    <w:rsid w:val="00D0125F"/>
    <w:rsid w:val="00D01F46"/>
    <w:rsid w:val="00D02945"/>
    <w:rsid w:val="00D03A1E"/>
    <w:rsid w:val="00D05142"/>
    <w:rsid w:val="00D063ED"/>
    <w:rsid w:val="00D06936"/>
    <w:rsid w:val="00D06D14"/>
    <w:rsid w:val="00D0742F"/>
    <w:rsid w:val="00D07E37"/>
    <w:rsid w:val="00D10038"/>
    <w:rsid w:val="00D115DD"/>
    <w:rsid w:val="00D1238D"/>
    <w:rsid w:val="00D13F03"/>
    <w:rsid w:val="00D1480F"/>
    <w:rsid w:val="00D154D8"/>
    <w:rsid w:val="00D15C44"/>
    <w:rsid w:val="00D162A6"/>
    <w:rsid w:val="00D1727E"/>
    <w:rsid w:val="00D174CA"/>
    <w:rsid w:val="00D2031F"/>
    <w:rsid w:val="00D20870"/>
    <w:rsid w:val="00D22BD4"/>
    <w:rsid w:val="00D24124"/>
    <w:rsid w:val="00D24D3E"/>
    <w:rsid w:val="00D26241"/>
    <w:rsid w:val="00D27E73"/>
    <w:rsid w:val="00D3106D"/>
    <w:rsid w:val="00D3180C"/>
    <w:rsid w:val="00D333E0"/>
    <w:rsid w:val="00D34AD7"/>
    <w:rsid w:val="00D353F3"/>
    <w:rsid w:val="00D35FC1"/>
    <w:rsid w:val="00D36770"/>
    <w:rsid w:val="00D36D37"/>
    <w:rsid w:val="00D37176"/>
    <w:rsid w:val="00D40EB6"/>
    <w:rsid w:val="00D42C27"/>
    <w:rsid w:val="00D43E54"/>
    <w:rsid w:val="00D43E6A"/>
    <w:rsid w:val="00D4515B"/>
    <w:rsid w:val="00D454A2"/>
    <w:rsid w:val="00D46A0F"/>
    <w:rsid w:val="00D52208"/>
    <w:rsid w:val="00D52CB7"/>
    <w:rsid w:val="00D5392A"/>
    <w:rsid w:val="00D55610"/>
    <w:rsid w:val="00D55E7B"/>
    <w:rsid w:val="00D5689A"/>
    <w:rsid w:val="00D60107"/>
    <w:rsid w:val="00D61775"/>
    <w:rsid w:val="00D63E42"/>
    <w:rsid w:val="00D64B00"/>
    <w:rsid w:val="00D651AB"/>
    <w:rsid w:val="00D65452"/>
    <w:rsid w:val="00D67E1E"/>
    <w:rsid w:val="00D702E6"/>
    <w:rsid w:val="00D71687"/>
    <w:rsid w:val="00D71AB8"/>
    <w:rsid w:val="00D72106"/>
    <w:rsid w:val="00D725B9"/>
    <w:rsid w:val="00D73DFD"/>
    <w:rsid w:val="00D753F5"/>
    <w:rsid w:val="00D77013"/>
    <w:rsid w:val="00D776AB"/>
    <w:rsid w:val="00D77FF2"/>
    <w:rsid w:val="00D80D46"/>
    <w:rsid w:val="00D80EB1"/>
    <w:rsid w:val="00D83038"/>
    <w:rsid w:val="00D83B74"/>
    <w:rsid w:val="00D83C3D"/>
    <w:rsid w:val="00D83F5C"/>
    <w:rsid w:val="00D845F5"/>
    <w:rsid w:val="00D8571C"/>
    <w:rsid w:val="00D870A0"/>
    <w:rsid w:val="00D8796F"/>
    <w:rsid w:val="00D90942"/>
    <w:rsid w:val="00D92ABD"/>
    <w:rsid w:val="00D92BD4"/>
    <w:rsid w:val="00D93F64"/>
    <w:rsid w:val="00D940A3"/>
    <w:rsid w:val="00D948DF"/>
    <w:rsid w:val="00D94C0A"/>
    <w:rsid w:val="00D9533D"/>
    <w:rsid w:val="00D95B5B"/>
    <w:rsid w:val="00D95C6A"/>
    <w:rsid w:val="00D96110"/>
    <w:rsid w:val="00D96F6C"/>
    <w:rsid w:val="00DA0719"/>
    <w:rsid w:val="00DA16A5"/>
    <w:rsid w:val="00DA3B96"/>
    <w:rsid w:val="00DA5011"/>
    <w:rsid w:val="00DA6445"/>
    <w:rsid w:val="00DA6AAE"/>
    <w:rsid w:val="00DB0A51"/>
    <w:rsid w:val="00DB0BBF"/>
    <w:rsid w:val="00DB0D6A"/>
    <w:rsid w:val="00DB22FB"/>
    <w:rsid w:val="00DB30EC"/>
    <w:rsid w:val="00DB32C1"/>
    <w:rsid w:val="00DB393C"/>
    <w:rsid w:val="00DB42EC"/>
    <w:rsid w:val="00DB522D"/>
    <w:rsid w:val="00DB5339"/>
    <w:rsid w:val="00DB5E91"/>
    <w:rsid w:val="00DB6DFA"/>
    <w:rsid w:val="00DB7557"/>
    <w:rsid w:val="00DC0362"/>
    <w:rsid w:val="00DC17AD"/>
    <w:rsid w:val="00DC1FE0"/>
    <w:rsid w:val="00DC2E56"/>
    <w:rsid w:val="00DC372F"/>
    <w:rsid w:val="00DC3850"/>
    <w:rsid w:val="00DC3FB9"/>
    <w:rsid w:val="00DC695D"/>
    <w:rsid w:val="00DD0146"/>
    <w:rsid w:val="00DD15B3"/>
    <w:rsid w:val="00DD251A"/>
    <w:rsid w:val="00DD376D"/>
    <w:rsid w:val="00DD3CF8"/>
    <w:rsid w:val="00DD40EE"/>
    <w:rsid w:val="00DD5236"/>
    <w:rsid w:val="00DD6CE8"/>
    <w:rsid w:val="00DD7D6B"/>
    <w:rsid w:val="00DD7EEE"/>
    <w:rsid w:val="00DE0891"/>
    <w:rsid w:val="00DE2BB3"/>
    <w:rsid w:val="00DE6542"/>
    <w:rsid w:val="00DE70EA"/>
    <w:rsid w:val="00DF0064"/>
    <w:rsid w:val="00DF0168"/>
    <w:rsid w:val="00DF0F0C"/>
    <w:rsid w:val="00DF1CFA"/>
    <w:rsid w:val="00DF64DB"/>
    <w:rsid w:val="00E026BF"/>
    <w:rsid w:val="00E036CB"/>
    <w:rsid w:val="00E0455A"/>
    <w:rsid w:val="00E0559B"/>
    <w:rsid w:val="00E06F20"/>
    <w:rsid w:val="00E07D19"/>
    <w:rsid w:val="00E1124E"/>
    <w:rsid w:val="00E12058"/>
    <w:rsid w:val="00E132DD"/>
    <w:rsid w:val="00E13A22"/>
    <w:rsid w:val="00E1556D"/>
    <w:rsid w:val="00E159F2"/>
    <w:rsid w:val="00E15A7F"/>
    <w:rsid w:val="00E2085B"/>
    <w:rsid w:val="00E216BE"/>
    <w:rsid w:val="00E229D8"/>
    <w:rsid w:val="00E239DB"/>
    <w:rsid w:val="00E23F6E"/>
    <w:rsid w:val="00E24038"/>
    <w:rsid w:val="00E24826"/>
    <w:rsid w:val="00E26B99"/>
    <w:rsid w:val="00E30406"/>
    <w:rsid w:val="00E3049C"/>
    <w:rsid w:val="00E31C37"/>
    <w:rsid w:val="00E35784"/>
    <w:rsid w:val="00E35972"/>
    <w:rsid w:val="00E3614A"/>
    <w:rsid w:val="00E36AF9"/>
    <w:rsid w:val="00E37974"/>
    <w:rsid w:val="00E40414"/>
    <w:rsid w:val="00E40DE1"/>
    <w:rsid w:val="00E4236D"/>
    <w:rsid w:val="00E428C3"/>
    <w:rsid w:val="00E4307C"/>
    <w:rsid w:val="00E4371A"/>
    <w:rsid w:val="00E44835"/>
    <w:rsid w:val="00E44E1A"/>
    <w:rsid w:val="00E4571B"/>
    <w:rsid w:val="00E45773"/>
    <w:rsid w:val="00E45EBA"/>
    <w:rsid w:val="00E46008"/>
    <w:rsid w:val="00E464FD"/>
    <w:rsid w:val="00E4664E"/>
    <w:rsid w:val="00E47E53"/>
    <w:rsid w:val="00E50A38"/>
    <w:rsid w:val="00E5167F"/>
    <w:rsid w:val="00E51AA6"/>
    <w:rsid w:val="00E51AB1"/>
    <w:rsid w:val="00E5210F"/>
    <w:rsid w:val="00E55566"/>
    <w:rsid w:val="00E55C1A"/>
    <w:rsid w:val="00E56260"/>
    <w:rsid w:val="00E578DE"/>
    <w:rsid w:val="00E6002E"/>
    <w:rsid w:val="00E6502E"/>
    <w:rsid w:val="00E662DA"/>
    <w:rsid w:val="00E73F42"/>
    <w:rsid w:val="00E74AC7"/>
    <w:rsid w:val="00E76FE4"/>
    <w:rsid w:val="00E77392"/>
    <w:rsid w:val="00E80B32"/>
    <w:rsid w:val="00E80CA5"/>
    <w:rsid w:val="00E8474B"/>
    <w:rsid w:val="00E84A05"/>
    <w:rsid w:val="00E85451"/>
    <w:rsid w:val="00E8791F"/>
    <w:rsid w:val="00E87B46"/>
    <w:rsid w:val="00E90212"/>
    <w:rsid w:val="00E911A0"/>
    <w:rsid w:val="00E92026"/>
    <w:rsid w:val="00E9232B"/>
    <w:rsid w:val="00E928C8"/>
    <w:rsid w:val="00E9326D"/>
    <w:rsid w:val="00E94194"/>
    <w:rsid w:val="00E94609"/>
    <w:rsid w:val="00E9718C"/>
    <w:rsid w:val="00EA2130"/>
    <w:rsid w:val="00EA2CE6"/>
    <w:rsid w:val="00EA31D2"/>
    <w:rsid w:val="00EA570A"/>
    <w:rsid w:val="00EA5CF5"/>
    <w:rsid w:val="00EA6389"/>
    <w:rsid w:val="00EA7817"/>
    <w:rsid w:val="00EB22F5"/>
    <w:rsid w:val="00EB230E"/>
    <w:rsid w:val="00EB34BD"/>
    <w:rsid w:val="00EB3639"/>
    <w:rsid w:val="00EB4185"/>
    <w:rsid w:val="00EB58AE"/>
    <w:rsid w:val="00EB65EC"/>
    <w:rsid w:val="00EB76CC"/>
    <w:rsid w:val="00EC05C2"/>
    <w:rsid w:val="00EC09C6"/>
    <w:rsid w:val="00EC4733"/>
    <w:rsid w:val="00ED32F3"/>
    <w:rsid w:val="00ED4F0C"/>
    <w:rsid w:val="00ED5085"/>
    <w:rsid w:val="00ED6EDB"/>
    <w:rsid w:val="00EE048B"/>
    <w:rsid w:val="00EE13EA"/>
    <w:rsid w:val="00EE1829"/>
    <w:rsid w:val="00EE3710"/>
    <w:rsid w:val="00EE3B04"/>
    <w:rsid w:val="00EE4966"/>
    <w:rsid w:val="00EE4A6F"/>
    <w:rsid w:val="00EE7CBC"/>
    <w:rsid w:val="00EE7DCC"/>
    <w:rsid w:val="00EF0C1E"/>
    <w:rsid w:val="00EF1267"/>
    <w:rsid w:val="00EF2C64"/>
    <w:rsid w:val="00EF2F97"/>
    <w:rsid w:val="00EF451C"/>
    <w:rsid w:val="00EF4579"/>
    <w:rsid w:val="00EF45F4"/>
    <w:rsid w:val="00EF4E77"/>
    <w:rsid w:val="00EF4E9F"/>
    <w:rsid w:val="00EF6BD8"/>
    <w:rsid w:val="00EF6DAD"/>
    <w:rsid w:val="00EF7B3E"/>
    <w:rsid w:val="00F02487"/>
    <w:rsid w:val="00F026C0"/>
    <w:rsid w:val="00F02920"/>
    <w:rsid w:val="00F03072"/>
    <w:rsid w:val="00F036F0"/>
    <w:rsid w:val="00F04BEE"/>
    <w:rsid w:val="00F050D9"/>
    <w:rsid w:val="00F05643"/>
    <w:rsid w:val="00F068F8"/>
    <w:rsid w:val="00F1168B"/>
    <w:rsid w:val="00F11A7D"/>
    <w:rsid w:val="00F15D12"/>
    <w:rsid w:val="00F165D8"/>
    <w:rsid w:val="00F20183"/>
    <w:rsid w:val="00F20465"/>
    <w:rsid w:val="00F209C8"/>
    <w:rsid w:val="00F21B4E"/>
    <w:rsid w:val="00F25FD5"/>
    <w:rsid w:val="00F26C33"/>
    <w:rsid w:val="00F26F59"/>
    <w:rsid w:val="00F27541"/>
    <w:rsid w:val="00F30FD6"/>
    <w:rsid w:val="00F33269"/>
    <w:rsid w:val="00F33FEB"/>
    <w:rsid w:val="00F349D9"/>
    <w:rsid w:val="00F35616"/>
    <w:rsid w:val="00F412F7"/>
    <w:rsid w:val="00F42376"/>
    <w:rsid w:val="00F42B6E"/>
    <w:rsid w:val="00F42F18"/>
    <w:rsid w:val="00F43CC9"/>
    <w:rsid w:val="00F46A8F"/>
    <w:rsid w:val="00F46DAE"/>
    <w:rsid w:val="00F46FA3"/>
    <w:rsid w:val="00F47063"/>
    <w:rsid w:val="00F51CBA"/>
    <w:rsid w:val="00F521DD"/>
    <w:rsid w:val="00F52B99"/>
    <w:rsid w:val="00F52E49"/>
    <w:rsid w:val="00F53B2C"/>
    <w:rsid w:val="00F54614"/>
    <w:rsid w:val="00F553C4"/>
    <w:rsid w:val="00F559B3"/>
    <w:rsid w:val="00F56418"/>
    <w:rsid w:val="00F566AF"/>
    <w:rsid w:val="00F566B4"/>
    <w:rsid w:val="00F56BE8"/>
    <w:rsid w:val="00F57825"/>
    <w:rsid w:val="00F6168F"/>
    <w:rsid w:val="00F61AC9"/>
    <w:rsid w:val="00F649F0"/>
    <w:rsid w:val="00F64DDD"/>
    <w:rsid w:val="00F65005"/>
    <w:rsid w:val="00F657E1"/>
    <w:rsid w:val="00F65CEC"/>
    <w:rsid w:val="00F74177"/>
    <w:rsid w:val="00F7507A"/>
    <w:rsid w:val="00F75D36"/>
    <w:rsid w:val="00F76A25"/>
    <w:rsid w:val="00F77A97"/>
    <w:rsid w:val="00F77AAD"/>
    <w:rsid w:val="00F81059"/>
    <w:rsid w:val="00F81708"/>
    <w:rsid w:val="00F83AC4"/>
    <w:rsid w:val="00F84519"/>
    <w:rsid w:val="00F86D7C"/>
    <w:rsid w:val="00F86E71"/>
    <w:rsid w:val="00F870B3"/>
    <w:rsid w:val="00F870D9"/>
    <w:rsid w:val="00F91C0A"/>
    <w:rsid w:val="00F92345"/>
    <w:rsid w:val="00F9258C"/>
    <w:rsid w:val="00F93B4F"/>
    <w:rsid w:val="00F93CE3"/>
    <w:rsid w:val="00F94A5B"/>
    <w:rsid w:val="00FA06DA"/>
    <w:rsid w:val="00FA2281"/>
    <w:rsid w:val="00FA3998"/>
    <w:rsid w:val="00FA453D"/>
    <w:rsid w:val="00FA4C46"/>
    <w:rsid w:val="00FA5018"/>
    <w:rsid w:val="00FA530C"/>
    <w:rsid w:val="00FA535F"/>
    <w:rsid w:val="00FA63BC"/>
    <w:rsid w:val="00FA64EB"/>
    <w:rsid w:val="00FA6E7C"/>
    <w:rsid w:val="00FB0D90"/>
    <w:rsid w:val="00FB1549"/>
    <w:rsid w:val="00FB1C4E"/>
    <w:rsid w:val="00FB30C6"/>
    <w:rsid w:val="00FC17C4"/>
    <w:rsid w:val="00FC3145"/>
    <w:rsid w:val="00FC3BC8"/>
    <w:rsid w:val="00FC423D"/>
    <w:rsid w:val="00FC4FCB"/>
    <w:rsid w:val="00FC53EA"/>
    <w:rsid w:val="00FC7443"/>
    <w:rsid w:val="00FC772C"/>
    <w:rsid w:val="00FC79E0"/>
    <w:rsid w:val="00FC7E9D"/>
    <w:rsid w:val="00FD0482"/>
    <w:rsid w:val="00FD0A72"/>
    <w:rsid w:val="00FD0D0C"/>
    <w:rsid w:val="00FD153D"/>
    <w:rsid w:val="00FD206F"/>
    <w:rsid w:val="00FD26CF"/>
    <w:rsid w:val="00FD3083"/>
    <w:rsid w:val="00FD4F4B"/>
    <w:rsid w:val="00FD60FD"/>
    <w:rsid w:val="00FD745A"/>
    <w:rsid w:val="00FD77D2"/>
    <w:rsid w:val="00FE1C83"/>
    <w:rsid w:val="00FE214F"/>
    <w:rsid w:val="00FE381A"/>
    <w:rsid w:val="00FE5101"/>
    <w:rsid w:val="00FE576D"/>
    <w:rsid w:val="00FE6B68"/>
    <w:rsid w:val="00FE6D23"/>
    <w:rsid w:val="00FE7A55"/>
    <w:rsid w:val="00FF06E1"/>
    <w:rsid w:val="00FF0958"/>
    <w:rsid w:val="00FF1259"/>
    <w:rsid w:val="00FF1C85"/>
    <w:rsid w:val="00FF434B"/>
    <w:rsid w:val="00FF4A2A"/>
    <w:rsid w:val="00FF5331"/>
    <w:rsid w:val="00FF5D0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4D5F10"/>
  <w15:docId w15:val="{A27648E3-1A6E-4DEB-B212-B448886B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96CBB"/>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25B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A683F"/>
    <w:rPr>
      <w:rFonts w:ascii="Tahoma" w:hAnsi="Tahoma" w:cs="Tahoma"/>
      <w:sz w:val="16"/>
      <w:szCs w:val="16"/>
    </w:rPr>
  </w:style>
  <w:style w:type="paragraph" w:styleId="Header">
    <w:name w:val="header"/>
    <w:basedOn w:val="Normal"/>
    <w:link w:val="HeaderChar"/>
    <w:rsid w:val="005C0AE8"/>
    <w:pPr>
      <w:tabs>
        <w:tab w:val="center" w:pos="4320"/>
        <w:tab w:val="right" w:pos="8640"/>
      </w:tabs>
    </w:pPr>
  </w:style>
  <w:style w:type="character" w:customStyle="1" w:styleId="HeaderChar">
    <w:name w:val="Header Char"/>
    <w:basedOn w:val="DefaultParagraphFont"/>
    <w:link w:val="Header"/>
    <w:rsid w:val="005C0AE8"/>
    <w:rPr>
      <w:rFonts w:eastAsia="SimSun"/>
      <w:sz w:val="24"/>
      <w:szCs w:val="24"/>
      <w:lang w:eastAsia="zh-CN"/>
    </w:rPr>
  </w:style>
  <w:style w:type="paragraph" w:styleId="Footer">
    <w:name w:val="footer"/>
    <w:basedOn w:val="Normal"/>
    <w:link w:val="FooterChar"/>
    <w:rsid w:val="005C0AE8"/>
    <w:pPr>
      <w:tabs>
        <w:tab w:val="center" w:pos="4320"/>
        <w:tab w:val="right" w:pos="8640"/>
      </w:tabs>
    </w:pPr>
  </w:style>
  <w:style w:type="character" w:customStyle="1" w:styleId="FooterChar">
    <w:name w:val="Footer Char"/>
    <w:basedOn w:val="DefaultParagraphFont"/>
    <w:link w:val="Footer"/>
    <w:rsid w:val="005C0AE8"/>
    <w:rPr>
      <w:rFonts w:eastAsia="SimSun"/>
      <w:sz w:val="24"/>
      <w:szCs w:val="24"/>
      <w:lang w:eastAsia="zh-CN"/>
    </w:rPr>
  </w:style>
  <w:style w:type="paragraph" w:styleId="NormalWeb">
    <w:name w:val="Normal (Web)"/>
    <w:basedOn w:val="Normal"/>
    <w:uiPriority w:val="99"/>
    <w:semiHidden/>
    <w:unhideWhenUsed/>
    <w:rsid w:val="008E5688"/>
    <w:pPr>
      <w:spacing w:before="100" w:beforeAutospacing="1" w:after="100" w:afterAutospacing="1"/>
    </w:pPr>
    <w:rPr>
      <w:rFonts w:eastAsiaTheme="minorEastAsia"/>
      <w:lang w:eastAsia="en-US"/>
    </w:rPr>
  </w:style>
  <w:style w:type="character" w:styleId="PageNumber">
    <w:name w:val="page number"/>
    <w:basedOn w:val="DefaultParagraphFont"/>
    <w:semiHidden/>
    <w:unhideWhenUsed/>
    <w:rsid w:val="009875A5"/>
  </w:style>
  <w:style w:type="character" w:styleId="Hyperlink">
    <w:name w:val="Hyperlink"/>
    <w:basedOn w:val="DefaultParagraphFont"/>
    <w:uiPriority w:val="99"/>
    <w:unhideWhenUsed/>
    <w:rsid w:val="00AF02FA"/>
    <w:rPr>
      <w:color w:val="0000FF" w:themeColor="hyperlink"/>
      <w:u w:val="single"/>
    </w:rPr>
  </w:style>
  <w:style w:type="character" w:styleId="UnresolvedMention">
    <w:name w:val="Unresolved Mention"/>
    <w:basedOn w:val="DefaultParagraphFont"/>
    <w:rsid w:val="00AF0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000173">
      <w:bodyDiv w:val="1"/>
      <w:marLeft w:val="0"/>
      <w:marRight w:val="0"/>
      <w:marTop w:val="0"/>
      <w:marBottom w:val="0"/>
      <w:divBdr>
        <w:top w:val="none" w:sz="0" w:space="0" w:color="auto"/>
        <w:left w:val="none" w:sz="0" w:space="0" w:color="auto"/>
        <w:bottom w:val="none" w:sz="0" w:space="0" w:color="auto"/>
        <w:right w:val="none" w:sz="0" w:space="0" w:color="auto"/>
      </w:divBdr>
    </w:div>
    <w:div w:id="567031444">
      <w:bodyDiv w:val="1"/>
      <w:marLeft w:val="0"/>
      <w:marRight w:val="0"/>
      <w:marTop w:val="0"/>
      <w:marBottom w:val="0"/>
      <w:divBdr>
        <w:top w:val="none" w:sz="0" w:space="0" w:color="auto"/>
        <w:left w:val="none" w:sz="0" w:space="0" w:color="auto"/>
        <w:bottom w:val="none" w:sz="0" w:space="0" w:color="auto"/>
        <w:right w:val="none" w:sz="0" w:space="0" w:color="auto"/>
      </w:divBdr>
    </w:div>
    <w:div w:id="709569278">
      <w:bodyDiv w:val="1"/>
      <w:marLeft w:val="0"/>
      <w:marRight w:val="0"/>
      <w:marTop w:val="0"/>
      <w:marBottom w:val="0"/>
      <w:divBdr>
        <w:top w:val="none" w:sz="0" w:space="0" w:color="auto"/>
        <w:left w:val="none" w:sz="0" w:space="0" w:color="auto"/>
        <w:bottom w:val="none" w:sz="0" w:space="0" w:color="auto"/>
        <w:right w:val="none" w:sz="0" w:space="0" w:color="auto"/>
      </w:divBdr>
    </w:div>
    <w:div w:id="833185175">
      <w:bodyDiv w:val="1"/>
      <w:marLeft w:val="0"/>
      <w:marRight w:val="0"/>
      <w:marTop w:val="0"/>
      <w:marBottom w:val="0"/>
      <w:divBdr>
        <w:top w:val="none" w:sz="0" w:space="0" w:color="auto"/>
        <w:left w:val="none" w:sz="0" w:space="0" w:color="auto"/>
        <w:bottom w:val="none" w:sz="0" w:space="0" w:color="auto"/>
        <w:right w:val="none" w:sz="0" w:space="0" w:color="auto"/>
      </w:divBdr>
    </w:div>
    <w:div w:id="1366905396">
      <w:bodyDiv w:val="1"/>
      <w:marLeft w:val="0"/>
      <w:marRight w:val="0"/>
      <w:marTop w:val="0"/>
      <w:marBottom w:val="0"/>
      <w:divBdr>
        <w:top w:val="none" w:sz="0" w:space="0" w:color="auto"/>
        <w:left w:val="none" w:sz="0" w:space="0" w:color="auto"/>
        <w:bottom w:val="none" w:sz="0" w:space="0" w:color="auto"/>
        <w:right w:val="none" w:sz="0" w:space="0" w:color="auto"/>
      </w:divBdr>
    </w:div>
    <w:div w:id="2077776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ckinneylaw.iu.edu/students/_docs/4258-lca1_schedule.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mckinneylaw.iu.edu/students/_docs/4258-fall-course-spreadsheet.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ckinneylaw.iu.edu/students/_docs/4258-fall-course-spreadsheet.xls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ckinneylaw.iu.edu/courses/official-descriptions/" TargetMode="External"/><Relationship Id="rId5" Type="http://schemas.openxmlformats.org/officeDocument/2006/relationships/numbering" Target="numbering.xml"/><Relationship Id="rId15" Type="http://schemas.openxmlformats.org/officeDocument/2006/relationships/hyperlink" Target="https://mckinneylaw.iu.edu/courses/official-descrip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ckinneylaw.iu.edu/students/_docs/4258-lca1_schedule.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31C8895BA7C54B9D055EFB3355F8C7" ma:contentTypeVersion="21" ma:contentTypeDescription="Create a new document." ma:contentTypeScope="" ma:versionID="808e9ecb7b581e18f47f800711a26552">
  <xsd:schema xmlns:xsd="http://www.w3.org/2001/XMLSchema" xmlns:xs="http://www.w3.org/2001/XMLSchema" xmlns:p="http://schemas.microsoft.com/office/2006/metadata/properties" xmlns:ns2="b9c4338a-6b45-429a-a0c3-a56dfdbe0b41" xmlns:ns3="008d4808-2be8-494a-9de6-86d99c9b77d8" targetNamespace="http://schemas.microsoft.com/office/2006/metadata/properties" ma:root="true" ma:fieldsID="2cf13176ec605cbcf4b21c294084cb39" ns2:_="" ns3:_="">
    <xsd:import namespace="b9c4338a-6b45-429a-a0c3-a56dfdbe0b41"/>
    <xsd:import namespace="008d4808-2be8-494a-9de6-86d99c9b77d8"/>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4338a-6b45-429a-a0c3-a56dfdbe0b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d4808-2be8-494a-9de6-86d99c9b77d8"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bd45853b-56d2-41b8-bb93-88a0f53fc4da}" ma:internalName="TaxCatchAll" ma:readOnly="false" ma:showField="CatchAllData" ma:web="008d4808-2be8-494a-9de6-86d99c9b77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08d4808-2be8-494a-9de6-86d99c9b77d8" xsi:nil="true"/>
    <lcf76f155ced4ddcb4097134ff3c332f xmlns="b9c4338a-6b45-429a-a0c3-a56dfdbe0b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2DFB20-7256-40AA-81BC-A427647D057F}">
  <ds:schemaRefs>
    <ds:schemaRef ds:uri="http://schemas.microsoft.com/sharepoint/v3/contenttype/forms"/>
  </ds:schemaRefs>
</ds:datastoreItem>
</file>

<file path=customXml/itemProps2.xml><?xml version="1.0" encoding="utf-8"?>
<ds:datastoreItem xmlns:ds="http://schemas.openxmlformats.org/officeDocument/2006/customXml" ds:itemID="{CEE40970-702F-4556-96FC-DBE1F1DF8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4338a-6b45-429a-a0c3-a56dfdbe0b41"/>
    <ds:schemaRef ds:uri="008d4808-2be8-494a-9de6-86d99c9b7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D009A-702A-4BA4-BAF2-CF2A965DFEFC}">
  <ds:schemaRefs>
    <ds:schemaRef ds:uri="http://schemas.openxmlformats.org/officeDocument/2006/bibliography"/>
  </ds:schemaRefs>
</ds:datastoreItem>
</file>

<file path=customXml/itemProps4.xml><?xml version="1.0" encoding="utf-8"?>
<ds:datastoreItem xmlns:ds="http://schemas.openxmlformats.org/officeDocument/2006/customXml" ds:itemID="{A1063D9A-A6BC-4D80-BCF0-3BB81FA2820E}">
  <ds:schemaRefs>
    <ds:schemaRef ds:uri="http://schemas.microsoft.com/office/2006/metadata/properties"/>
    <ds:schemaRef ds:uri="http://schemas.microsoft.com/office/infopath/2007/PartnerControls"/>
    <ds:schemaRef ds:uri="008d4808-2be8-494a-9de6-86d99c9b77d8"/>
    <ds:schemaRef ds:uri="b9c4338a-6b45-429a-a0c3-a56dfdbe0b4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RECOMMENDED NEW DAY SCHEDULE</vt:lpstr>
    </vt:vector>
  </TitlesOfParts>
  <Company>School of Law - Indianapolis</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NEW DAY SCHEDULE</dc:title>
  <dc:subject/>
  <dc:creator>Administrator</dc:creator>
  <cp:keywords/>
  <dc:description/>
  <cp:lastModifiedBy>Martin, Allison</cp:lastModifiedBy>
  <cp:revision>4</cp:revision>
  <cp:lastPrinted>2025-03-24T15:46:00Z</cp:lastPrinted>
  <dcterms:created xsi:type="dcterms:W3CDTF">2025-08-20T15:17:00Z</dcterms:created>
  <dcterms:modified xsi:type="dcterms:W3CDTF">2025-08-20T16:10:00Z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0x0101003F31C8895BA7C54B9D055EFB3355F8C7</vt:lpwstr>
  </property>
  <property fmtid="{D5CDD505-2E9C-101B-9397-08002B2CF9AE}" pid="3" name="MediaServiceImageTags">
    <vt:lpwstr/>
  </property>
</Properties>
</file>